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52A4" w14:textId="77777777" w:rsidR="00CB5FE7" w:rsidRPr="00BC6A52" w:rsidRDefault="00131B73" w:rsidP="00816895">
      <w:pPr>
        <w:pStyle w:val="Heading1"/>
      </w:pPr>
      <w:bookmarkStart w:id="0" w:name="_GoBack"/>
      <w:bookmarkEnd w:id="0"/>
      <w:r w:rsidRPr="00BC6A52">
        <w:t>Lesson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86" w:type="dxa"/>
          <w:bottom w:w="43" w:type="dxa"/>
          <w:right w:w="86" w:type="dxa"/>
        </w:tblCellMar>
        <w:tblLook w:val="04A0" w:firstRow="1" w:lastRow="0" w:firstColumn="1" w:lastColumn="0" w:noHBand="0" w:noVBand="1"/>
      </w:tblPr>
      <w:tblGrid>
        <w:gridCol w:w="2970"/>
        <w:gridCol w:w="4770"/>
        <w:gridCol w:w="1908"/>
      </w:tblGrid>
      <w:tr w:rsidR="00225D31" w:rsidRPr="00BC6A52" w14:paraId="3BC14EB3" w14:textId="77777777" w:rsidTr="006E554C">
        <w:tc>
          <w:tcPr>
            <w:tcW w:w="1539" w:type="pct"/>
            <w:tcBorders>
              <w:top w:val="single" w:sz="24" w:space="0" w:color="AF272F" w:themeColor="text1"/>
            </w:tcBorders>
          </w:tcPr>
          <w:p w14:paraId="7E7821FC" w14:textId="47D865EA" w:rsidR="00131B73" w:rsidRPr="00BC6A52" w:rsidRDefault="00131B73" w:rsidP="006E554C">
            <w:pPr>
              <w:pStyle w:val="TableHeading"/>
              <w:jc w:val="left"/>
              <w:rPr>
                <w:sz w:val="22"/>
              </w:rPr>
            </w:pPr>
            <w:r w:rsidRPr="00BC6A52">
              <w:rPr>
                <w:sz w:val="22"/>
              </w:rPr>
              <w:t xml:space="preserve">Theme: </w:t>
            </w:r>
            <w:r w:rsidR="006E554C" w:rsidRPr="00BC6A52">
              <w:rPr>
                <w:b w:val="0"/>
                <w:sz w:val="22"/>
              </w:rPr>
              <w:t>LGBTQ+</w:t>
            </w:r>
          </w:p>
        </w:tc>
        <w:tc>
          <w:tcPr>
            <w:tcW w:w="2472" w:type="pct"/>
            <w:tcBorders>
              <w:top w:val="single" w:sz="24" w:space="0" w:color="AF272F" w:themeColor="text1"/>
            </w:tcBorders>
          </w:tcPr>
          <w:p w14:paraId="61BCBA87" w14:textId="69FFDF3D" w:rsidR="00131B73" w:rsidRPr="00BC6A52" w:rsidRDefault="00131B73" w:rsidP="006E554C">
            <w:pPr>
              <w:pStyle w:val="TableHeading"/>
              <w:tabs>
                <w:tab w:val="left" w:pos="1098"/>
              </w:tabs>
              <w:ind w:left="1094" w:hanging="1094"/>
              <w:jc w:val="left"/>
              <w:rPr>
                <w:sz w:val="22"/>
              </w:rPr>
            </w:pPr>
            <w:r w:rsidRPr="00BC6A52">
              <w:rPr>
                <w:sz w:val="22"/>
              </w:rPr>
              <w:t>Module:</w:t>
            </w:r>
            <w:r w:rsidR="001D334D" w:rsidRPr="00BC6A52">
              <w:rPr>
                <w:sz w:val="22"/>
              </w:rPr>
              <w:tab/>
            </w:r>
            <w:r w:rsidR="001D334D" w:rsidRPr="00BC6A52">
              <w:rPr>
                <w:b w:val="0"/>
                <w:sz w:val="22"/>
              </w:rPr>
              <w:t>Stories of Intersectionality</w:t>
            </w:r>
          </w:p>
        </w:tc>
        <w:tc>
          <w:tcPr>
            <w:tcW w:w="989" w:type="pct"/>
            <w:tcBorders>
              <w:top w:val="single" w:sz="24" w:space="0" w:color="AF272F" w:themeColor="text1"/>
            </w:tcBorders>
          </w:tcPr>
          <w:p w14:paraId="204CC228" w14:textId="3C825F96" w:rsidR="00131B73" w:rsidRPr="00BC6A52" w:rsidRDefault="00131B73" w:rsidP="00131B73">
            <w:pPr>
              <w:pStyle w:val="TableHeading"/>
              <w:jc w:val="left"/>
              <w:rPr>
                <w:sz w:val="22"/>
              </w:rPr>
            </w:pPr>
            <w:r w:rsidRPr="00BC6A52">
              <w:rPr>
                <w:sz w:val="22"/>
              </w:rPr>
              <w:t xml:space="preserve">Level: </w:t>
            </w:r>
            <w:r w:rsidRPr="00BC6A52">
              <w:rPr>
                <w:b w:val="0"/>
                <w:sz w:val="22"/>
              </w:rPr>
              <w:t xml:space="preserve">CLB </w:t>
            </w:r>
            <w:r w:rsidR="00CF68C5" w:rsidRPr="00BC6A52">
              <w:rPr>
                <w:b w:val="0"/>
                <w:sz w:val="22"/>
              </w:rPr>
              <w:t>5/6</w:t>
            </w:r>
          </w:p>
        </w:tc>
      </w:tr>
      <w:tr w:rsidR="00131B73" w:rsidRPr="00BC6A52" w14:paraId="2ED517D3" w14:textId="77777777" w:rsidTr="006C06D0">
        <w:tc>
          <w:tcPr>
            <w:tcW w:w="0" w:type="auto"/>
            <w:gridSpan w:val="3"/>
            <w:tcBorders>
              <w:bottom w:val="single" w:sz="24" w:space="0" w:color="AF272F" w:themeColor="text1"/>
            </w:tcBorders>
          </w:tcPr>
          <w:p w14:paraId="01F4FE86" w14:textId="19739F82" w:rsidR="00131B73" w:rsidRPr="00BC6A52" w:rsidRDefault="00131B73" w:rsidP="001D334D">
            <w:pPr>
              <w:pStyle w:val="TableHeading"/>
              <w:jc w:val="left"/>
              <w:rPr>
                <w:sz w:val="22"/>
              </w:rPr>
            </w:pPr>
            <w:r w:rsidRPr="00BC6A52">
              <w:rPr>
                <w:sz w:val="22"/>
              </w:rPr>
              <w:t>Approximate Total Time:</w:t>
            </w:r>
            <w:r w:rsidRPr="00BC6A52">
              <w:rPr>
                <w:b w:val="0"/>
                <w:sz w:val="22"/>
              </w:rPr>
              <w:t xml:space="preserve"> </w:t>
            </w:r>
            <w:r w:rsidR="00FE7AC5" w:rsidRPr="00BC6A52">
              <w:rPr>
                <w:b w:val="0"/>
                <w:sz w:val="22"/>
              </w:rPr>
              <w:t>4 hours</w:t>
            </w:r>
          </w:p>
        </w:tc>
      </w:tr>
    </w:tbl>
    <w:p w14:paraId="3FFFB586" w14:textId="77777777" w:rsidR="00131B73" w:rsidRPr="00BC6A52" w:rsidRDefault="00131B73" w:rsidP="00DE2325">
      <w:pPr>
        <w:pStyle w:val="Heading3"/>
        <w:spacing w:before="300"/>
      </w:pPr>
      <w:r w:rsidRPr="00BC6A52">
        <w:t>Background Notes to Instructor</w:t>
      </w:r>
    </w:p>
    <w:p w14:paraId="2ECF0E91" w14:textId="43381548" w:rsidR="001D334D" w:rsidRPr="00BC6A52" w:rsidRDefault="001D334D" w:rsidP="001D334D">
      <w:pPr>
        <w:pStyle w:val="BodyText"/>
        <w:spacing w:before="160"/>
      </w:pPr>
      <w:r w:rsidRPr="00BC6A52">
        <w:t xml:space="preserve">In this module, learners will explore the concept of </w:t>
      </w:r>
      <w:r w:rsidRPr="00CF3EC8">
        <w:rPr>
          <w:b/>
          <w:bCs/>
          <w:iCs/>
        </w:rPr>
        <w:t>intersectionality</w:t>
      </w:r>
      <w:r w:rsidRPr="00BC6A52">
        <w:t xml:space="preserve">. As coined by </w:t>
      </w:r>
      <w:proofErr w:type="spellStart"/>
      <w:r w:rsidRPr="00BC6A52">
        <w:t>Kimberle</w:t>
      </w:r>
      <w:proofErr w:type="spellEnd"/>
      <w:r w:rsidRPr="00BC6A52">
        <w:t xml:space="preserve"> Crenshaw in the 1980s and defined by </w:t>
      </w:r>
      <w:r w:rsidRPr="00CF3EC8">
        <w:rPr>
          <w:i/>
        </w:rPr>
        <w:t>Merriam-Webster’s Dictionary</w:t>
      </w:r>
      <w:r w:rsidRPr="00BC6A52">
        <w:t>, intersectionality is “the complex, cumulative way in which the effects of multiple forms of discrimination (such as racism, sexism, and classism) combine, overlap, or intersect especially in the experiences of marginalized individuals or groups.”</w:t>
      </w:r>
    </w:p>
    <w:p w14:paraId="586E9370" w14:textId="6FF5193D" w:rsidR="001D334D" w:rsidRPr="00BC6A52" w:rsidRDefault="00CF3EC8" w:rsidP="001D334D">
      <w:pPr>
        <w:pStyle w:val="BodyText"/>
        <w:spacing w:before="160"/>
      </w:pPr>
      <w:r>
        <w:t>Although</w:t>
      </w:r>
      <w:r w:rsidR="001D334D" w:rsidRPr="00BC6A52">
        <w:t xml:space="preserve"> </w:t>
      </w:r>
      <w:r w:rsidRPr="00BC6A52">
        <w:t xml:space="preserve">this term </w:t>
      </w:r>
      <w:r w:rsidR="001D334D" w:rsidRPr="00BC6A52">
        <w:t xml:space="preserve">was </w:t>
      </w:r>
      <w:r w:rsidRPr="00BC6A52">
        <w:t xml:space="preserve">originally </w:t>
      </w:r>
      <w:r w:rsidR="001D334D" w:rsidRPr="00BC6A52">
        <w:t xml:space="preserve">used by Crenshaw in the analysis of the intersections between gender and race, specifically </w:t>
      </w:r>
      <w:r>
        <w:t>African American</w:t>
      </w:r>
      <w:r w:rsidR="001D334D" w:rsidRPr="00BC6A52">
        <w:t xml:space="preserve"> women and their male counterparts, intersectionality has been adopted by other sectors in an effort to explain the dynamics of the oppression of marginalized groups and the privilege of dominant groups in mainstream society.</w:t>
      </w:r>
    </w:p>
    <w:p w14:paraId="251B0376" w14:textId="77777777" w:rsidR="001D334D" w:rsidRPr="00BC6A52" w:rsidRDefault="001D334D" w:rsidP="001D334D">
      <w:pPr>
        <w:pStyle w:val="BodyText"/>
        <w:spacing w:before="160"/>
      </w:pPr>
      <w:r w:rsidRPr="00BC6A52">
        <w:t xml:space="preserve">In the context of this lesson, </w:t>
      </w:r>
      <w:r w:rsidRPr="00BC6A52">
        <w:rPr>
          <w:b/>
          <w:bCs/>
        </w:rPr>
        <w:t>we will examine intersectionality primarily where minority sexual orientations and gender identities intersect with other marginalized identities, such as immigration status (refugee), language status, and ethnicity</w:t>
      </w:r>
      <w:r w:rsidRPr="00BC6A52">
        <w:t>.</w:t>
      </w:r>
    </w:p>
    <w:p w14:paraId="18607C31" w14:textId="2D4C00B6" w:rsidR="001D334D" w:rsidRPr="00BC6A52" w:rsidRDefault="001D334D" w:rsidP="001D334D">
      <w:pPr>
        <w:pStyle w:val="BodyText"/>
        <w:spacing w:before="160"/>
      </w:pPr>
      <w:r w:rsidRPr="00BC6A52">
        <w:t xml:space="preserve">As we incorporate LGBTQ+ content into rather typical reading, listening, and writing activities, we hope that </w:t>
      </w:r>
      <w:r w:rsidRPr="00BC6A52">
        <w:rPr>
          <w:b/>
        </w:rPr>
        <w:t>LGBTQ+ learners</w:t>
      </w:r>
      <w:r w:rsidRPr="00BC6A52">
        <w:t xml:space="preserve"> will see themselves reflected in the content of this lesson and will know they are included, and their voices welcomed, in their language classroom in Canada. </w:t>
      </w:r>
    </w:p>
    <w:p w14:paraId="488931BA" w14:textId="77777777" w:rsidR="001D334D" w:rsidRPr="00BC6A52" w:rsidRDefault="001D334D" w:rsidP="001D334D">
      <w:pPr>
        <w:pStyle w:val="BodyText"/>
        <w:spacing w:before="160"/>
      </w:pPr>
      <w:r w:rsidRPr="00BC6A52">
        <w:rPr>
          <w:b/>
        </w:rPr>
        <w:t>Learners, both LGBTQ+ and straight</w:t>
      </w:r>
      <w:r w:rsidRPr="00BC6A52">
        <w:t xml:space="preserve">, will learn some of the language needed for respectful and culturally appropriate communication and will have a safe space to explore their own and others’ attitudes in an appropriate and respectful manner as they improve their language skills. The hope is also that those learners who have minimal awareness of the LGBTQ+ experience will gain empathy and understanding of a marginalized community, and perhaps develop an awareness of their own assumptions and biases. </w:t>
      </w:r>
    </w:p>
    <w:p w14:paraId="5657DE59" w14:textId="524582D0" w:rsidR="005B214C" w:rsidRPr="00BC6A52" w:rsidRDefault="001D334D" w:rsidP="001D334D">
      <w:pPr>
        <w:pStyle w:val="BodyText"/>
        <w:spacing w:before="160"/>
      </w:pPr>
      <w:r w:rsidRPr="00BC6A52">
        <w:rPr>
          <w:b/>
        </w:rPr>
        <w:t>Instructors</w:t>
      </w:r>
      <w:r w:rsidRPr="00BC6A52">
        <w:t xml:space="preserve"> using this material will have plenty of opportunity to model and encourage perspective taking and non-judgmental approaches to differences, especially with regard to the LGBTQ+ community.</w:t>
      </w:r>
    </w:p>
    <w:p w14:paraId="174A787D" w14:textId="77777777" w:rsidR="001D334D" w:rsidRPr="00BC6A52" w:rsidRDefault="001D334D" w:rsidP="001D334D">
      <w:r w:rsidRPr="00BC6A52">
        <w:br w:type="page"/>
      </w:r>
    </w:p>
    <w:p w14:paraId="4DE0F71F" w14:textId="3BF0D8DF" w:rsidR="00131B73" w:rsidRPr="00BC6A52" w:rsidRDefault="006E554C" w:rsidP="002F5690">
      <w:pPr>
        <w:pStyle w:val="Heading2"/>
      </w:pPr>
      <w:r>
        <w:lastRenderedPageBreak/>
        <w:t>Module Overview</w:t>
      </w:r>
    </w:p>
    <w:p w14:paraId="4A753E4C" w14:textId="6A585A32" w:rsidR="00FB2CE6" w:rsidRPr="00BC6A52" w:rsidRDefault="00260BF4" w:rsidP="006225F4">
      <w:r>
        <w:pict w14:anchorId="04E95315">
          <v:rect id="_x0000_i1025" alt="" style="width:482.4pt;height:3pt;mso-width-percent:0;mso-height-percent:0;mso-position-horizontal:absolute;mso-width-percent:0;mso-height-percent:0" o:hralign="center" o:hrstd="t" o:hrnoshade="t" o:hr="t" fillcolor="#af272f [3213]" stroked="f"/>
        </w:pict>
      </w:r>
    </w:p>
    <w:p w14:paraId="0EE3CD58" w14:textId="7E359F52" w:rsidR="00FB2CE6" w:rsidRPr="00CF3EC8" w:rsidRDefault="001D334D" w:rsidP="002F5690">
      <w:pPr>
        <w:pStyle w:val="BodyText"/>
        <w:spacing w:after="160"/>
        <w:rPr>
          <w:b/>
        </w:rPr>
      </w:pPr>
      <w:r w:rsidRPr="00CF3EC8">
        <w:rPr>
          <w:b/>
        </w:rPr>
        <w:t>CLB descriptors, drawn from CLB 5 and 6, Listening and Speaking</w:t>
      </w:r>
      <w:r w:rsidR="00FB2CE6" w:rsidRPr="00CF3EC8">
        <w:rPr>
          <w:b/>
        </w:rPr>
        <w:t>:</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6" w:type="dxa"/>
          <w:right w:w="86" w:type="dxa"/>
        </w:tblCellMar>
        <w:tblLook w:val="04A0" w:firstRow="1" w:lastRow="0" w:firstColumn="1" w:lastColumn="0" w:noHBand="0" w:noVBand="1"/>
      </w:tblPr>
      <w:tblGrid>
        <w:gridCol w:w="1760"/>
        <w:gridCol w:w="7882"/>
      </w:tblGrid>
      <w:tr w:rsidR="001D334D" w:rsidRPr="00BC6A52" w14:paraId="3484DCB1" w14:textId="77777777" w:rsidTr="00BB6A66">
        <w:trPr>
          <w:cantSplit/>
          <w:tblHeader/>
        </w:trPr>
        <w:tc>
          <w:tcPr>
            <w:tcW w:w="1760" w:type="dxa"/>
            <w:shd w:val="clear" w:color="auto" w:fill="FFE695" w:themeFill="background1" w:themeFillTint="66"/>
            <w:vAlign w:val="center"/>
          </w:tcPr>
          <w:p w14:paraId="46B9314B" w14:textId="42A270EF" w:rsidR="001D334D" w:rsidRPr="00BC6A52" w:rsidRDefault="001D334D" w:rsidP="002F5690">
            <w:pPr>
              <w:pStyle w:val="TableHeading"/>
            </w:pPr>
            <w:r w:rsidRPr="00BC6A52">
              <w:t>CLB 5/6</w:t>
            </w:r>
          </w:p>
        </w:tc>
        <w:tc>
          <w:tcPr>
            <w:tcW w:w="7882" w:type="dxa"/>
            <w:tcBorders>
              <w:bottom w:val="single" w:sz="2" w:space="0" w:color="auto"/>
            </w:tcBorders>
            <w:shd w:val="clear" w:color="auto" w:fill="FFE695" w:themeFill="background1" w:themeFillTint="66"/>
            <w:vAlign w:val="center"/>
          </w:tcPr>
          <w:p w14:paraId="49A4DA1F" w14:textId="77777777" w:rsidR="001D334D" w:rsidRPr="00BC6A52" w:rsidRDefault="001D334D" w:rsidP="002F5690">
            <w:pPr>
              <w:pStyle w:val="TableHeading"/>
            </w:pPr>
            <w:r w:rsidRPr="00BC6A52">
              <w:t>Statements</w:t>
            </w:r>
          </w:p>
        </w:tc>
      </w:tr>
      <w:tr w:rsidR="001D334D" w:rsidRPr="00BC6A52" w14:paraId="6BE559D9" w14:textId="77777777" w:rsidTr="00BB6A66">
        <w:trPr>
          <w:cantSplit/>
        </w:trPr>
        <w:tc>
          <w:tcPr>
            <w:tcW w:w="1760" w:type="dxa"/>
            <w:vAlign w:val="center"/>
          </w:tcPr>
          <w:p w14:paraId="6813350F" w14:textId="70E8B407" w:rsidR="001D334D" w:rsidRPr="00BC6A52" w:rsidRDefault="001D334D" w:rsidP="00BB6A66">
            <w:pPr>
              <w:pStyle w:val="TableText"/>
              <w:jc w:val="center"/>
            </w:pPr>
            <w:r w:rsidRPr="00BC6A52">
              <w:rPr>
                <w:b/>
              </w:rPr>
              <w:t>Listening:</w:t>
            </w:r>
            <w:r w:rsidRPr="00BC6A52">
              <w:rPr>
                <w:b/>
              </w:rPr>
              <w:br/>
            </w:r>
            <w:r w:rsidRPr="00BC6A52">
              <w:t>Comprehending information</w:t>
            </w:r>
          </w:p>
        </w:tc>
        <w:tc>
          <w:tcPr>
            <w:tcW w:w="7882" w:type="dxa"/>
            <w:tcBorders>
              <w:bottom w:val="single" w:sz="2" w:space="0" w:color="auto"/>
            </w:tcBorders>
          </w:tcPr>
          <w:p w14:paraId="182530B4" w14:textId="77777777" w:rsidR="001D334D" w:rsidRPr="00BC6A52" w:rsidRDefault="001D334D" w:rsidP="001D334D">
            <w:pPr>
              <w:pStyle w:val="TableText"/>
            </w:pPr>
            <w:r w:rsidRPr="00BC6A52">
              <w:t>Understand information about familiar or relevant topics (CLB5)</w:t>
            </w:r>
          </w:p>
          <w:p w14:paraId="4A7AAE12" w14:textId="09CCE773" w:rsidR="001D334D" w:rsidRPr="00BC6A52" w:rsidRDefault="001D334D" w:rsidP="001D334D">
            <w:pPr>
              <w:pStyle w:val="TableText"/>
            </w:pPr>
            <w:r w:rsidRPr="00BC6A52">
              <w:t xml:space="preserve">Understand narrative monologues or presentations (related to everyday personally relevant topics or situations </w:t>
            </w:r>
            <w:r w:rsidR="00CF3EC8">
              <w:t xml:space="preserve">– </w:t>
            </w:r>
            <w:r w:rsidRPr="00BC6A52">
              <w:t xml:space="preserve">CLB 5) (on generally familiar and relevant topics </w:t>
            </w:r>
            <w:r w:rsidR="00CF3EC8">
              <w:t xml:space="preserve">– </w:t>
            </w:r>
            <w:r w:rsidRPr="00BC6A52">
              <w:t>CLB 6)</w:t>
            </w:r>
          </w:p>
          <w:p w14:paraId="2D942EEC" w14:textId="77777777" w:rsidR="001D334D" w:rsidRPr="00BC6A52" w:rsidRDefault="001D334D" w:rsidP="001D334D">
            <w:pPr>
              <w:pStyle w:val="TableBullet"/>
            </w:pPr>
            <w:r w:rsidRPr="00BC6A52">
              <w:t>Understands overall meaning and intent (CLB 5/6)</w:t>
            </w:r>
          </w:p>
          <w:p w14:paraId="28D8F0DF" w14:textId="313CF7E6" w:rsidR="001D334D" w:rsidRPr="00BC6A52" w:rsidRDefault="001D334D" w:rsidP="001D334D">
            <w:pPr>
              <w:pStyle w:val="TableBullet"/>
            </w:pPr>
            <w:r w:rsidRPr="00BC6A52">
              <w:t>Identifies topic-specific words, phrases</w:t>
            </w:r>
            <w:r w:rsidR="00CF3EC8">
              <w:t>,</w:t>
            </w:r>
            <w:r w:rsidRPr="00BC6A52">
              <w:t xml:space="preserve"> (and expressions) (CLB 5</w:t>
            </w:r>
            <w:r w:rsidR="00CF3EC8">
              <w:t>(</w:t>
            </w:r>
            <w:r w:rsidRPr="00BC6A52">
              <w:t>6</w:t>
            </w:r>
            <w:r w:rsidR="00CF3EC8">
              <w:t>)</w:t>
            </w:r>
            <w:r w:rsidRPr="00BC6A52">
              <w:t xml:space="preserve">) </w:t>
            </w:r>
          </w:p>
          <w:p w14:paraId="259D6C63" w14:textId="77777777" w:rsidR="001D334D" w:rsidRPr="00BC6A52" w:rsidRDefault="001D334D" w:rsidP="001D334D">
            <w:pPr>
              <w:pStyle w:val="TableBullet"/>
            </w:pPr>
            <w:r w:rsidRPr="00BC6A52">
              <w:t>Identifies main ideas, supporting factual details, and some implied meanings (CLB 5/6)</w:t>
            </w:r>
          </w:p>
          <w:p w14:paraId="2353CF7C" w14:textId="77777777" w:rsidR="001D334D" w:rsidRPr="00BC6A52" w:rsidRDefault="001D334D" w:rsidP="001D334D">
            <w:pPr>
              <w:pStyle w:val="TableBullet"/>
            </w:pPr>
            <w:r w:rsidRPr="00BC6A52">
              <w:t>Makes some inferences (CLB 6)</w:t>
            </w:r>
          </w:p>
          <w:p w14:paraId="614B8064" w14:textId="77777777" w:rsidR="001D334D" w:rsidRPr="00BC6A52" w:rsidRDefault="001D334D" w:rsidP="001D334D">
            <w:pPr>
              <w:pStyle w:val="TableBullet"/>
            </w:pPr>
            <w:r w:rsidRPr="00BC6A52">
              <w:t>Identifies discourse indicators for cause and effect (CLB 6)</w:t>
            </w:r>
          </w:p>
          <w:p w14:paraId="28896CF2" w14:textId="11CD38A3" w:rsidR="001D334D" w:rsidRPr="00BC6A52" w:rsidRDefault="001D334D" w:rsidP="001D334D">
            <w:pPr>
              <w:pStyle w:val="TableBullet"/>
            </w:pPr>
            <w:r w:rsidRPr="00BC6A52">
              <w:t>Identifies topic-specific words, phrases</w:t>
            </w:r>
            <w:r w:rsidR="00CF3EC8">
              <w:t>,</w:t>
            </w:r>
            <w:r w:rsidRPr="00BC6A52">
              <w:t xml:space="preserve"> and expressions (CLB 6)</w:t>
            </w:r>
          </w:p>
          <w:p w14:paraId="3B2559FA" w14:textId="615AEAD8" w:rsidR="001D334D" w:rsidRPr="00BC6A52" w:rsidRDefault="001D334D" w:rsidP="001D334D">
            <w:pPr>
              <w:pStyle w:val="TableBullet"/>
            </w:pPr>
            <w:r w:rsidRPr="00BC6A52">
              <w:t>May sometimes require repetition (CLB</w:t>
            </w:r>
            <w:r w:rsidR="00CF3EC8">
              <w:t xml:space="preserve"> </w:t>
            </w:r>
            <w:r w:rsidRPr="00BC6A52">
              <w:t>5/6)</w:t>
            </w:r>
          </w:p>
          <w:p w14:paraId="43E77A95" w14:textId="38618BFA" w:rsidR="001D334D" w:rsidRPr="00BC6A52" w:rsidRDefault="001D334D" w:rsidP="00CF3EC8">
            <w:pPr>
              <w:pStyle w:val="TableBullet"/>
            </w:pPr>
            <w:r w:rsidRPr="00BC6A52">
              <w:t xml:space="preserve">Monologues and presentations are up to </w:t>
            </w:r>
            <w:r w:rsidR="00CF3EC8">
              <w:t xml:space="preserve">five to </w:t>
            </w:r>
            <w:r w:rsidRPr="00BC6A52">
              <w:t>10 minutes (CLB 5/6)</w:t>
            </w:r>
          </w:p>
        </w:tc>
      </w:tr>
      <w:tr w:rsidR="00BB6A66" w:rsidRPr="00BC6A52" w14:paraId="4DB32AFD" w14:textId="77777777" w:rsidTr="00BB6A66">
        <w:trPr>
          <w:cantSplit/>
          <w:trHeight w:val="852"/>
        </w:trPr>
        <w:tc>
          <w:tcPr>
            <w:tcW w:w="1760" w:type="dxa"/>
            <w:vAlign w:val="center"/>
          </w:tcPr>
          <w:p w14:paraId="3277DD8A" w14:textId="4D1935D6" w:rsidR="00BB6A66" w:rsidRPr="00BC6A52" w:rsidRDefault="00BB6A66" w:rsidP="00BB6A66">
            <w:pPr>
              <w:pStyle w:val="TableText"/>
              <w:jc w:val="center"/>
            </w:pPr>
            <w:r w:rsidRPr="00BC6A52">
              <w:rPr>
                <w:b/>
              </w:rPr>
              <w:t>Speaking:</w:t>
            </w:r>
            <w:r w:rsidRPr="00BC6A52">
              <w:br/>
              <w:t>Sharing information</w:t>
            </w:r>
          </w:p>
        </w:tc>
        <w:tc>
          <w:tcPr>
            <w:tcW w:w="7882" w:type="dxa"/>
          </w:tcPr>
          <w:p w14:paraId="6AC58582" w14:textId="18F14FFC" w:rsidR="00BB6A66" w:rsidRPr="00BC6A52" w:rsidRDefault="00BB6A66" w:rsidP="00BB6A66">
            <w:pPr>
              <w:pStyle w:val="TableText"/>
            </w:pPr>
            <w:r w:rsidRPr="00BC6A52">
              <w:t>Agree, disagree</w:t>
            </w:r>
            <w:r w:rsidR="00CF3EC8">
              <w:t>,</w:t>
            </w:r>
            <w:r w:rsidRPr="00BC6A52">
              <w:t xml:space="preserve"> and give opinions in small</w:t>
            </w:r>
            <w:r w:rsidR="00CF3EC8">
              <w:t>-</w:t>
            </w:r>
            <w:r w:rsidRPr="00BC6A52">
              <w:t>group discussions</w:t>
            </w:r>
            <w:r w:rsidR="00CF3EC8">
              <w:t>; a</w:t>
            </w:r>
            <w:r w:rsidRPr="00BC6A52">
              <w:t>sk for and give information related to routine daily activities in one-on-one interactions (CLB 5)</w:t>
            </w:r>
          </w:p>
          <w:p w14:paraId="269B8160" w14:textId="2D86F495" w:rsidR="00BB6A66" w:rsidRPr="00BC6A52" w:rsidRDefault="00BB6A66" w:rsidP="00BB6A66">
            <w:pPr>
              <w:pStyle w:val="TableText"/>
            </w:pPr>
            <w:r w:rsidRPr="00BC6A52">
              <w:t>Ask for and give information in some detail; express opinions, feelings, obligation, ability</w:t>
            </w:r>
            <w:r w:rsidR="00CF3EC8">
              <w:t>,</w:t>
            </w:r>
            <w:r w:rsidRPr="00BC6A52">
              <w:t xml:space="preserve"> and certainty in one-on-one and small</w:t>
            </w:r>
            <w:r w:rsidR="00CF3EC8">
              <w:t>-</w:t>
            </w:r>
            <w:r w:rsidRPr="00BC6A52">
              <w:t>group discussions. (CLB 6)</w:t>
            </w:r>
          </w:p>
          <w:p w14:paraId="468A76EF" w14:textId="77777777" w:rsidR="00BB6A66" w:rsidRPr="00BC6A52" w:rsidRDefault="00BB6A66" w:rsidP="00BB6A66">
            <w:pPr>
              <w:pStyle w:val="TableBullet"/>
            </w:pPr>
            <w:r w:rsidRPr="00BC6A52">
              <w:t>Provides necessary information (CLB 5/6)</w:t>
            </w:r>
          </w:p>
          <w:p w14:paraId="490177E1" w14:textId="77777777" w:rsidR="00BB6A66" w:rsidRPr="00BC6A52" w:rsidRDefault="00BB6A66" w:rsidP="00BB6A66">
            <w:pPr>
              <w:pStyle w:val="TableBullet"/>
            </w:pPr>
            <w:r w:rsidRPr="00BC6A52">
              <w:t>Asks relevant questions (CLB 5/6)</w:t>
            </w:r>
          </w:p>
          <w:p w14:paraId="3B7AB732" w14:textId="5860D066" w:rsidR="00BB6A66" w:rsidRPr="00BC6A52" w:rsidRDefault="00BB6A66" w:rsidP="00BB6A66">
            <w:pPr>
              <w:pStyle w:val="TableBullet"/>
            </w:pPr>
            <w:r w:rsidRPr="00BC6A52">
              <w:t>Expresses opinions and feelings (CLB 5)</w:t>
            </w:r>
          </w:p>
        </w:tc>
      </w:tr>
      <w:tr w:rsidR="001D334D" w:rsidRPr="00BC6A52" w14:paraId="07476EC8" w14:textId="77777777" w:rsidTr="00BB6A66">
        <w:trPr>
          <w:cantSplit/>
        </w:trPr>
        <w:tc>
          <w:tcPr>
            <w:tcW w:w="1760" w:type="dxa"/>
            <w:vAlign w:val="center"/>
          </w:tcPr>
          <w:p w14:paraId="2890A2A8" w14:textId="7A83B367" w:rsidR="001D334D" w:rsidRPr="00BC6A52" w:rsidRDefault="00BB6A66" w:rsidP="00BB6A66">
            <w:pPr>
              <w:pStyle w:val="TableText"/>
              <w:jc w:val="center"/>
            </w:pPr>
            <w:r w:rsidRPr="00BC6A52">
              <w:rPr>
                <w:b/>
              </w:rPr>
              <w:t>Reading:</w:t>
            </w:r>
            <w:r w:rsidRPr="00BC6A52">
              <w:br/>
              <w:t>Comprehending information</w:t>
            </w:r>
          </w:p>
        </w:tc>
        <w:tc>
          <w:tcPr>
            <w:tcW w:w="7882" w:type="dxa"/>
            <w:tcBorders>
              <w:bottom w:val="single" w:sz="4" w:space="0" w:color="auto"/>
            </w:tcBorders>
          </w:tcPr>
          <w:p w14:paraId="3F22489B" w14:textId="24A5C6B4" w:rsidR="001D334D" w:rsidRPr="00BC6A52" w:rsidRDefault="00BB6A66" w:rsidP="001D334D">
            <w:pPr>
              <w:pStyle w:val="TableText"/>
            </w:pPr>
            <w:r w:rsidRPr="00BC6A52">
              <w:t xml:space="preserve">Understand (simple to) moderately complex narrative texts on familiar topics (CLB </w:t>
            </w:r>
            <w:r w:rsidR="00007DF2">
              <w:t>(</w:t>
            </w:r>
            <w:r w:rsidRPr="00BC6A52">
              <w:t>5</w:t>
            </w:r>
            <w:r w:rsidR="00007DF2">
              <w:t>)</w:t>
            </w:r>
            <w:r w:rsidRPr="00BC6A52">
              <w:t>6)</w:t>
            </w:r>
          </w:p>
          <w:p w14:paraId="593AC806" w14:textId="77777777" w:rsidR="00BB6A66" w:rsidRPr="00BC6A52" w:rsidRDefault="00BB6A66" w:rsidP="00BB6A66">
            <w:pPr>
              <w:pStyle w:val="TableBullet"/>
            </w:pPr>
            <w:r w:rsidRPr="00BC6A52">
              <w:t>Identifies organization of text and links between paragraphs (CLB 5/6)</w:t>
            </w:r>
          </w:p>
          <w:p w14:paraId="3F18635D" w14:textId="698054A1" w:rsidR="00BB6A66" w:rsidRPr="00BC6A52" w:rsidRDefault="00BB6A66" w:rsidP="00BB6A66">
            <w:pPr>
              <w:pStyle w:val="TableBullet"/>
            </w:pPr>
            <w:r w:rsidRPr="00BC6A52">
              <w:t xml:space="preserve">Identifies purpose, main ideas, </w:t>
            </w:r>
            <w:r w:rsidR="00CF3EC8">
              <w:t xml:space="preserve">and </w:t>
            </w:r>
            <w:r w:rsidRPr="00BC6A52">
              <w:t>important</w:t>
            </w:r>
            <w:r w:rsidR="00CF3EC8">
              <w:t>/</w:t>
            </w:r>
            <w:r w:rsidRPr="00BC6A52">
              <w:t>specific factual details (CLB 5/6)</w:t>
            </w:r>
          </w:p>
          <w:p w14:paraId="25A8C57F" w14:textId="65D7A7FF" w:rsidR="00BB6A66" w:rsidRPr="00BC6A52" w:rsidRDefault="00BB6A66" w:rsidP="00BB6A66">
            <w:pPr>
              <w:pStyle w:val="TableBullet"/>
            </w:pPr>
            <w:r w:rsidRPr="00BC6A52">
              <w:t>Identifies some implied meanings (CLB 6)</w:t>
            </w:r>
          </w:p>
          <w:p w14:paraId="56AD6364" w14:textId="77777777" w:rsidR="00BB6A66" w:rsidRPr="00BC6A52" w:rsidRDefault="00BB6A66" w:rsidP="00BB6A66">
            <w:pPr>
              <w:pStyle w:val="TableBullet"/>
            </w:pPr>
            <w:r w:rsidRPr="00BC6A52">
              <w:t>Retells or summarizes (CLB 6)</w:t>
            </w:r>
          </w:p>
          <w:p w14:paraId="54CACD64" w14:textId="77777777" w:rsidR="00BB6A66" w:rsidRPr="00BC6A52" w:rsidRDefault="00BB6A66" w:rsidP="00BB6A66">
            <w:pPr>
              <w:pStyle w:val="TableBullet"/>
            </w:pPr>
            <w:r w:rsidRPr="00BC6A52">
              <w:t>Distinguishes fact from opinion (CLB 6)</w:t>
            </w:r>
          </w:p>
          <w:p w14:paraId="03365BE9" w14:textId="7E45CD69" w:rsidR="00BB6A66" w:rsidRPr="00BC6A52" w:rsidRDefault="00BB6A66" w:rsidP="00BB6A66">
            <w:pPr>
              <w:pStyle w:val="TableBullet"/>
            </w:pPr>
            <w:r w:rsidRPr="00BC6A52">
              <w:t>Finds some/specific factual information to make comparisons (CLB 5/6)</w:t>
            </w:r>
          </w:p>
          <w:p w14:paraId="5770A04E" w14:textId="0C65894A" w:rsidR="00BB6A66" w:rsidRPr="00BC6A52" w:rsidRDefault="00BB6A66" w:rsidP="00BB6A66">
            <w:pPr>
              <w:pStyle w:val="TableBullet"/>
            </w:pPr>
            <w:r w:rsidRPr="00BC6A52">
              <w:t xml:space="preserve">Occasionally guesses the meaning of unknown terms, phrases, and idioms from the context </w:t>
            </w:r>
            <w:r w:rsidR="00CF3EC8" w:rsidRPr="00BC6A52">
              <w:t>(CLB 5/6)</w:t>
            </w:r>
          </w:p>
          <w:p w14:paraId="4FBCC17A" w14:textId="16C2C60E" w:rsidR="00BB6A66" w:rsidRPr="00BC6A52" w:rsidRDefault="00BB6A66" w:rsidP="00BB6A66">
            <w:pPr>
              <w:pStyle w:val="TableBullet"/>
            </w:pPr>
            <w:r w:rsidRPr="00BC6A52">
              <w:t>Comprehension is based on a developing understanding of complex sentences and structures (tenses) (CLB 5/6)</w:t>
            </w:r>
          </w:p>
        </w:tc>
      </w:tr>
      <w:tr w:rsidR="001D334D" w:rsidRPr="00BC6A52" w14:paraId="1174B738" w14:textId="77777777" w:rsidTr="00BB6A66">
        <w:trPr>
          <w:cantSplit/>
        </w:trPr>
        <w:tc>
          <w:tcPr>
            <w:tcW w:w="1760" w:type="dxa"/>
            <w:vAlign w:val="center"/>
          </w:tcPr>
          <w:p w14:paraId="0F7DEC8B" w14:textId="2D2B1450" w:rsidR="001D334D" w:rsidRPr="00BC6A52" w:rsidRDefault="00BB6A66" w:rsidP="00BB6A66">
            <w:pPr>
              <w:pStyle w:val="TableText"/>
              <w:jc w:val="center"/>
            </w:pPr>
            <w:r w:rsidRPr="00BC6A52">
              <w:rPr>
                <w:b/>
              </w:rPr>
              <w:lastRenderedPageBreak/>
              <w:t>Writing:</w:t>
            </w:r>
            <w:r w:rsidRPr="00BC6A52">
              <w:t xml:space="preserve"> </w:t>
            </w:r>
            <w:r w:rsidRPr="00BC6A52">
              <w:br/>
              <w:t>Sharing Information</w:t>
            </w:r>
          </w:p>
        </w:tc>
        <w:tc>
          <w:tcPr>
            <w:tcW w:w="7882" w:type="dxa"/>
            <w:tcBorders>
              <w:top w:val="single" w:sz="4" w:space="0" w:color="auto"/>
              <w:bottom w:val="single" w:sz="2" w:space="0" w:color="auto"/>
            </w:tcBorders>
          </w:tcPr>
          <w:p w14:paraId="6F90BB0A" w14:textId="733959B9" w:rsidR="00BB6A66" w:rsidRPr="00BC6A52" w:rsidRDefault="00BB6A66" w:rsidP="00BB6A66">
            <w:pPr>
              <w:pStyle w:val="TableText"/>
            </w:pPr>
            <w:r w:rsidRPr="00BC6A52">
              <w:t>Write a paragraph to relate a familiar sequence of events (CLB 5)</w:t>
            </w:r>
          </w:p>
          <w:p w14:paraId="0A2B8577" w14:textId="713FE5D0" w:rsidR="001D334D" w:rsidRPr="00BC6A52" w:rsidRDefault="00BB6A66" w:rsidP="00BB6A66">
            <w:pPr>
              <w:pStyle w:val="TableText"/>
            </w:pPr>
            <w:r w:rsidRPr="00BC6A52">
              <w:t xml:space="preserve">Write </w:t>
            </w:r>
            <w:r w:rsidR="00CF3EC8">
              <w:t>one</w:t>
            </w:r>
            <w:r w:rsidRPr="00BC6A52">
              <w:t xml:space="preserve"> or </w:t>
            </w:r>
            <w:r w:rsidR="00CF3EC8">
              <w:t>two</w:t>
            </w:r>
            <w:r w:rsidRPr="00BC6A52">
              <w:t xml:space="preserve"> connected paragraphs to relate </w:t>
            </w:r>
            <w:r w:rsidR="00CF3EC8">
              <w:t xml:space="preserve">a </w:t>
            </w:r>
            <w:r w:rsidRPr="00BC6A52">
              <w:t>familiar sequence of events</w:t>
            </w:r>
            <w:r w:rsidR="00CF3EC8">
              <w:t xml:space="preserve"> or </w:t>
            </w:r>
            <w:r w:rsidRPr="00BC6A52">
              <w:t>a story (CLB 6)</w:t>
            </w:r>
          </w:p>
          <w:p w14:paraId="4D6867D1" w14:textId="37F61D3E" w:rsidR="00BB6A66" w:rsidRPr="00BC6A52" w:rsidRDefault="00BB6A66" w:rsidP="00BB6A66">
            <w:pPr>
              <w:pStyle w:val="TableBullet"/>
            </w:pPr>
            <w:r w:rsidRPr="00BC6A52">
              <w:t>Addresses the purpose of the task (CLB 5/6)</w:t>
            </w:r>
          </w:p>
          <w:p w14:paraId="396399D6" w14:textId="4C1DBD68" w:rsidR="00BB6A66" w:rsidRPr="00BC6A52" w:rsidRDefault="00BB6A66" w:rsidP="00BB6A66">
            <w:pPr>
              <w:pStyle w:val="TableBullet"/>
            </w:pPr>
            <w:r w:rsidRPr="00BC6A52">
              <w:t>Expresses main idea(s) and supports them with details (CLB 5/6)</w:t>
            </w:r>
          </w:p>
          <w:p w14:paraId="3D118993" w14:textId="605FD3F1" w:rsidR="00BB6A66" w:rsidRPr="00BC6A52" w:rsidRDefault="00BB6A66" w:rsidP="00BB6A66">
            <w:pPr>
              <w:pStyle w:val="TableBullet"/>
            </w:pPr>
            <w:r w:rsidRPr="00BC6A52">
              <w:t>Provides accurate accounts of even</w:t>
            </w:r>
            <w:r w:rsidR="00CF3EC8">
              <w:t>ts (in a clear sequence) (CLB 5(</w:t>
            </w:r>
            <w:r w:rsidRPr="00BC6A52">
              <w:t>6</w:t>
            </w:r>
            <w:r w:rsidR="00CF3EC8">
              <w:t>)</w:t>
            </w:r>
            <w:r w:rsidRPr="00BC6A52">
              <w:t>)</w:t>
            </w:r>
          </w:p>
          <w:p w14:paraId="64D79648" w14:textId="02BBBEE9" w:rsidR="00BB6A66" w:rsidRPr="00BC6A52" w:rsidRDefault="00BB6A66" w:rsidP="00BB6A66">
            <w:pPr>
              <w:pStyle w:val="TableBullet"/>
            </w:pPr>
            <w:r w:rsidRPr="00BC6A52">
              <w:t>Uses appropriate connec</w:t>
            </w:r>
            <w:r w:rsidR="00CF3EC8">
              <w:t>tive words (and phrases) (CLB 5</w:t>
            </w:r>
            <w:r w:rsidRPr="00BC6A52">
              <w:t>(6))</w:t>
            </w:r>
          </w:p>
          <w:p w14:paraId="3DAD25BE" w14:textId="2E07978E" w:rsidR="00BB6A66" w:rsidRPr="00BC6A52" w:rsidRDefault="00BB6A66" w:rsidP="00BB6A66">
            <w:pPr>
              <w:pStyle w:val="TableBullet"/>
            </w:pPr>
            <w:r w:rsidRPr="00BC6A52">
              <w:t>Good control of simple structures (i.e., simple tenses) (CLB 5/6) Developing control of complex structures (i.e., present perfect tense) (CLB 6)</w:t>
            </w:r>
          </w:p>
          <w:p w14:paraId="368DBED8" w14:textId="6C67A323" w:rsidR="00BB6A66" w:rsidRPr="00BC6A52" w:rsidRDefault="00BB6A66" w:rsidP="00BB6A66">
            <w:pPr>
              <w:pStyle w:val="TableBullet"/>
            </w:pPr>
            <w:r w:rsidRPr="00BC6A52">
              <w:t>Adequate/Good range of vocabulary for most simple everyday texts (CLB 5/6)</w:t>
            </w:r>
          </w:p>
          <w:p w14:paraId="6CE844DE" w14:textId="1A0490E6" w:rsidR="00BB6A66" w:rsidRPr="00BC6A52" w:rsidRDefault="00BB6A66" w:rsidP="00007DF2">
            <w:pPr>
              <w:pStyle w:val="TableBullet"/>
            </w:pPr>
            <w:r w:rsidRPr="00BC6A52">
              <w:t>Adequate control of spelling, punctuation</w:t>
            </w:r>
            <w:r w:rsidR="00007DF2">
              <w:t>,</w:t>
            </w:r>
            <w:r w:rsidRPr="00BC6A52">
              <w:t xml:space="preserve"> and format (CLB 5/6)</w:t>
            </w:r>
          </w:p>
        </w:tc>
      </w:tr>
    </w:tbl>
    <w:p w14:paraId="7C1984E3" w14:textId="4FFD6EC2" w:rsidR="00BB6A66" w:rsidRPr="00BC6A52" w:rsidRDefault="006E554C" w:rsidP="006E554C">
      <w:pPr>
        <w:pStyle w:val="Heading3"/>
      </w:pPr>
      <w:r>
        <w:t>Outcomes</w:t>
      </w:r>
    </w:p>
    <w:p w14:paraId="461362AB" w14:textId="6706CB32" w:rsidR="00064BF7" w:rsidRPr="00BC6A52" w:rsidRDefault="00064BF7" w:rsidP="000251A3">
      <w:pPr>
        <w:pStyle w:val="BodyText"/>
        <w:rPr>
          <w:b/>
        </w:rPr>
      </w:pPr>
      <w:r w:rsidRPr="00BC6A52">
        <w:rPr>
          <w:b/>
        </w:rPr>
        <w:t xml:space="preserve">By the end of this lesson, learners will be able </w:t>
      </w:r>
      <w:r w:rsidR="000C0D34" w:rsidRPr="00BC6A52">
        <w:rPr>
          <w:b/>
        </w:rPr>
        <w:t>to …</w:t>
      </w:r>
    </w:p>
    <w:p w14:paraId="4AD35D6C" w14:textId="6F76FA55" w:rsidR="00BB6A66" w:rsidRPr="00BC6A52" w:rsidRDefault="00BB6A66" w:rsidP="00BB6A66">
      <w:pPr>
        <w:pStyle w:val="BodyText"/>
        <w:spacing w:before="100"/>
        <w:rPr>
          <w:i/>
        </w:rPr>
      </w:pPr>
      <w:r w:rsidRPr="00BC6A52">
        <w:rPr>
          <w:i/>
        </w:rPr>
        <w:t xml:space="preserve">Outcomes </w:t>
      </w:r>
      <w:r w:rsidR="00007DF2">
        <w:rPr>
          <w:i/>
        </w:rPr>
        <w:t>r</w:t>
      </w:r>
      <w:r w:rsidRPr="00BC6A52">
        <w:rPr>
          <w:i/>
        </w:rPr>
        <w:t>elated to LGBTQ+:</w:t>
      </w:r>
    </w:p>
    <w:p w14:paraId="4BEA42C5" w14:textId="77777777" w:rsidR="00BB6A66" w:rsidRPr="00BC6A52" w:rsidRDefault="00BB6A66" w:rsidP="00BB6A66">
      <w:pPr>
        <w:pStyle w:val="TableNumberedList"/>
      </w:pPr>
      <w:r w:rsidRPr="00BC6A52">
        <w:t xml:space="preserve">Recognize and use appropriate language for respectful discussion related to LGBTQ+ issues. </w:t>
      </w:r>
    </w:p>
    <w:p w14:paraId="751058A7" w14:textId="77777777" w:rsidR="00BB6A66" w:rsidRPr="00BC6A52" w:rsidRDefault="00BB6A66" w:rsidP="00BB6A66">
      <w:pPr>
        <w:pStyle w:val="TableNumberedList"/>
      </w:pPr>
      <w:r w:rsidRPr="00BC6A52">
        <w:t xml:space="preserve">Explore their own and others’ attitudes related to the LGBTQ+ community in a culturally appropriate manner. </w:t>
      </w:r>
    </w:p>
    <w:p w14:paraId="0F25FDC0" w14:textId="77777777" w:rsidR="00BB6A66" w:rsidRPr="00BC6A52" w:rsidRDefault="00BB6A66" w:rsidP="00BB6A66">
      <w:pPr>
        <w:pStyle w:val="TableNumberedList"/>
      </w:pPr>
      <w:r w:rsidRPr="00BC6A52">
        <w:t>Explore and describe their own and other’s intersecting identities.</w:t>
      </w:r>
    </w:p>
    <w:p w14:paraId="3F8464A0" w14:textId="77777777" w:rsidR="00BB6A66" w:rsidRPr="00BC6A52" w:rsidRDefault="00BB6A66" w:rsidP="00BB6A66">
      <w:pPr>
        <w:pStyle w:val="TableNumberedList"/>
      </w:pPr>
      <w:r w:rsidRPr="00BC6A52">
        <w:t>Develop increased empathy through exploring and retelling stories of individuals in the LGBTQ+ community.</w:t>
      </w:r>
    </w:p>
    <w:p w14:paraId="5515189A" w14:textId="77777777" w:rsidR="00BB6A66" w:rsidRPr="00BC6A52" w:rsidRDefault="00BB6A66" w:rsidP="00BB6A66">
      <w:pPr>
        <w:pStyle w:val="TableNumberedList"/>
      </w:pPr>
      <w:r w:rsidRPr="00BC6A52">
        <w:t>Recognize (and use) appropriate language for expressing empathy.</w:t>
      </w:r>
    </w:p>
    <w:p w14:paraId="30AAA660" w14:textId="255DBAEB" w:rsidR="00315788" w:rsidRPr="00BC6A52" w:rsidRDefault="00BB6A66" w:rsidP="00BB6A66">
      <w:pPr>
        <w:pStyle w:val="TableNumberedList"/>
      </w:pPr>
      <w:r w:rsidRPr="00BC6A52">
        <w:t>Demonstrate empathy through perspective taking.</w:t>
      </w:r>
    </w:p>
    <w:p w14:paraId="7A0BE8DB" w14:textId="7CC02A74" w:rsidR="00BB6A66" w:rsidRPr="00BC6A52" w:rsidRDefault="006E554C" w:rsidP="006E554C">
      <w:pPr>
        <w:pStyle w:val="Heading3"/>
      </w:pPr>
      <w:r>
        <w:t>Activity</w:t>
      </w:r>
      <w:r w:rsidR="00BB6A66" w:rsidRPr="00BC6A52">
        <w:t xml:space="preserve"> Overview</w:t>
      </w:r>
    </w:p>
    <w:tbl>
      <w:tblPr>
        <w:tblStyle w:val="TableGrid"/>
        <w:tblW w:w="5000" w:type="pct"/>
        <w:tblLook w:val="04A0" w:firstRow="1" w:lastRow="0" w:firstColumn="1" w:lastColumn="0" w:noHBand="0" w:noVBand="1"/>
      </w:tblPr>
      <w:tblGrid>
        <w:gridCol w:w="1345"/>
        <w:gridCol w:w="2970"/>
        <w:gridCol w:w="1800"/>
        <w:gridCol w:w="3523"/>
      </w:tblGrid>
      <w:tr w:rsidR="00BB6A66" w:rsidRPr="00BC6A52" w14:paraId="60757C0D" w14:textId="77777777" w:rsidTr="009B4BCB">
        <w:trPr>
          <w:tblHeader/>
        </w:trPr>
        <w:tc>
          <w:tcPr>
            <w:tcW w:w="1345" w:type="dxa"/>
            <w:shd w:val="clear" w:color="auto" w:fill="FFE695" w:themeFill="background1" w:themeFillTint="66"/>
          </w:tcPr>
          <w:p w14:paraId="600730BA" w14:textId="77777777" w:rsidR="00BB6A66" w:rsidRPr="00BC6A52" w:rsidRDefault="00BB6A66" w:rsidP="00BB6A66">
            <w:pPr>
              <w:pStyle w:val="TableHeading"/>
            </w:pPr>
          </w:p>
        </w:tc>
        <w:tc>
          <w:tcPr>
            <w:tcW w:w="2970" w:type="dxa"/>
            <w:shd w:val="clear" w:color="auto" w:fill="FFE695" w:themeFill="background1" w:themeFillTint="66"/>
          </w:tcPr>
          <w:p w14:paraId="0EE54489" w14:textId="77777777" w:rsidR="00BB6A66" w:rsidRPr="00BC6A52" w:rsidRDefault="00BB6A66" w:rsidP="00BB6A66">
            <w:pPr>
              <w:pStyle w:val="TableHeading"/>
            </w:pPr>
            <w:r w:rsidRPr="00BC6A52">
              <w:t>Title/Skill</w:t>
            </w:r>
          </w:p>
        </w:tc>
        <w:tc>
          <w:tcPr>
            <w:tcW w:w="1800" w:type="dxa"/>
            <w:shd w:val="clear" w:color="auto" w:fill="FFE695" w:themeFill="background1" w:themeFillTint="66"/>
          </w:tcPr>
          <w:p w14:paraId="0C830401" w14:textId="769BB4DD" w:rsidR="00BB6A66" w:rsidRPr="00BC6A52" w:rsidRDefault="00BB6A66" w:rsidP="009B4BCB">
            <w:pPr>
              <w:pStyle w:val="TableHeading"/>
            </w:pPr>
            <w:r w:rsidRPr="00BC6A52">
              <w:t>Approx</w:t>
            </w:r>
            <w:r w:rsidR="009B4BCB">
              <w:t>.</w:t>
            </w:r>
            <w:r w:rsidRPr="00BC6A52">
              <w:t xml:space="preserve"> time</w:t>
            </w:r>
          </w:p>
        </w:tc>
        <w:tc>
          <w:tcPr>
            <w:tcW w:w="3523" w:type="dxa"/>
            <w:shd w:val="clear" w:color="auto" w:fill="FFE695" w:themeFill="background1" w:themeFillTint="66"/>
          </w:tcPr>
          <w:p w14:paraId="193D51BD" w14:textId="7BFD3407" w:rsidR="00BB6A66" w:rsidRPr="00BC6A52" w:rsidRDefault="00BB6A66" w:rsidP="00007DF2">
            <w:pPr>
              <w:pStyle w:val="TableHeading"/>
            </w:pPr>
            <w:r w:rsidRPr="00BC6A52">
              <w:t xml:space="preserve">Page </w:t>
            </w:r>
            <w:r w:rsidR="00007DF2">
              <w:t>number(s)</w:t>
            </w:r>
          </w:p>
        </w:tc>
      </w:tr>
      <w:tr w:rsidR="00BB6A66" w:rsidRPr="00BC6A52" w14:paraId="36F85A46" w14:textId="77777777" w:rsidTr="009B4BCB">
        <w:tc>
          <w:tcPr>
            <w:tcW w:w="1345" w:type="dxa"/>
            <w:vAlign w:val="center"/>
          </w:tcPr>
          <w:p w14:paraId="1624E800" w14:textId="77777777" w:rsidR="00BB6A66" w:rsidRPr="00BC6A52" w:rsidRDefault="00BB6A66" w:rsidP="009B4BCB">
            <w:pPr>
              <w:pStyle w:val="TableText"/>
              <w:rPr>
                <w:b/>
              </w:rPr>
            </w:pPr>
            <w:r w:rsidRPr="00BC6A52">
              <w:rPr>
                <w:b/>
              </w:rPr>
              <w:t>Activity 1</w:t>
            </w:r>
          </w:p>
        </w:tc>
        <w:tc>
          <w:tcPr>
            <w:tcW w:w="2970" w:type="dxa"/>
            <w:vAlign w:val="center"/>
          </w:tcPr>
          <w:p w14:paraId="20E50358" w14:textId="7187846F" w:rsidR="00BB6A66" w:rsidRPr="00BC6A52" w:rsidRDefault="00BB6A66" w:rsidP="00F87718">
            <w:pPr>
              <w:pStyle w:val="TableText"/>
            </w:pPr>
            <w:r w:rsidRPr="00BC6A52">
              <w:t>Warm-up – Listening</w:t>
            </w:r>
            <w:r w:rsidR="00F87718">
              <w:t>/</w:t>
            </w:r>
            <w:r w:rsidR="00F87718">
              <w:br/>
            </w:r>
            <w:r w:rsidRPr="00BC6A52">
              <w:t>Speaking</w:t>
            </w:r>
            <w:r w:rsidR="00F87718">
              <w:t>/</w:t>
            </w:r>
            <w:r w:rsidRPr="00BC6A52">
              <w:t>Vocabulary</w:t>
            </w:r>
          </w:p>
        </w:tc>
        <w:tc>
          <w:tcPr>
            <w:tcW w:w="1800" w:type="dxa"/>
            <w:vAlign w:val="center"/>
          </w:tcPr>
          <w:p w14:paraId="0CBE1B6B" w14:textId="48D4F355" w:rsidR="00BB6A66" w:rsidRPr="00BC6A52" w:rsidRDefault="00BB6A66" w:rsidP="009B4BCB">
            <w:pPr>
              <w:pStyle w:val="TableText"/>
            </w:pPr>
            <w:r w:rsidRPr="00BC6A52">
              <w:t>35–40 minutes</w:t>
            </w:r>
          </w:p>
        </w:tc>
        <w:tc>
          <w:tcPr>
            <w:tcW w:w="3523" w:type="dxa"/>
            <w:vAlign w:val="center"/>
          </w:tcPr>
          <w:p w14:paraId="742E802E" w14:textId="00ED1B22" w:rsidR="00BB6A66" w:rsidRPr="00BC6A52" w:rsidRDefault="00BB6A66" w:rsidP="00F87718">
            <w:pPr>
              <w:pStyle w:val="TableText"/>
            </w:pPr>
            <w:r w:rsidRPr="00BC6A52">
              <w:t xml:space="preserve">Instructor Guide, </w:t>
            </w:r>
            <w:r w:rsidR="00007DF2">
              <w:t>p</w:t>
            </w:r>
            <w:r w:rsidRPr="00BC6A52">
              <w:t>age</w:t>
            </w:r>
            <w:r w:rsidR="00007DF2">
              <w:t>s</w:t>
            </w:r>
            <w:r w:rsidRPr="00BC6A52">
              <w:t xml:space="preserve"> </w:t>
            </w:r>
            <w:r w:rsidR="00F87718">
              <w:t>4</w:t>
            </w:r>
            <w:r w:rsidRPr="00BC6A52">
              <w:t>–</w:t>
            </w:r>
            <w:r w:rsidR="00F87718">
              <w:t>5</w:t>
            </w:r>
            <w:r w:rsidRPr="00BC6A52">
              <w:br/>
              <w:t xml:space="preserve">Student Package, </w:t>
            </w:r>
            <w:r w:rsidR="00007DF2">
              <w:t>p</w:t>
            </w:r>
            <w:r w:rsidRPr="00BC6A52">
              <w:t>ages 1–</w:t>
            </w:r>
            <w:r w:rsidR="00F87718">
              <w:t>5</w:t>
            </w:r>
          </w:p>
        </w:tc>
      </w:tr>
      <w:tr w:rsidR="00BB6A66" w:rsidRPr="00BC6A52" w14:paraId="0A60F44C" w14:textId="77777777" w:rsidTr="009B4BCB">
        <w:tc>
          <w:tcPr>
            <w:tcW w:w="1345" w:type="dxa"/>
            <w:vAlign w:val="center"/>
          </w:tcPr>
          <w:p w14:paraId="70AC091E" w14:textId="77777777" w:rsidR="00BB6A66" w:rsidRPr="00BC6A52" w:rsidRDefault="00BB6A66" w:rsidP="009B4BCB">
            <w:pPr>
              <w:pStyle w:val="TableText"/>
              <w:rPr>
                <w:b/>
              </w:rPr>
            </w:pPr>
            <w:r w:rsidRPr="00BC6A52">
              <w:rPr>
                <w:b/>
              </w:rPr>
              <w:t>Activity 2</w:t>
            </w:r>
          </w:p>
        </w:tc>
        <w:tc>
          <w:tcPr>
            <w:tcW w:w="2970" w:type="dxa"/>
            <w:vAlign w:val="center"/>
          </w:tcPr>
          <w:p w14:paraId="12E6AE00" w14:textId="123B1E40" w:rsidR="00BB6A66" w:rsidRPr="00BC6A52" w:rsidRDefault="00BB6A66" w:rsidP="005D0AC1">
            <w:pPr>
              <w:pStyle w:val="TableText"/>
            </w:pPr>
            <w:r w:rsidRPr="00BC6A52">
              <w:t xml:space="preserve">Empathy: The </w:t>
            </w:r>
            <w:r w:rsidR="005D0AC1">
              <w:t>K</w:t>
            </w:r>
            <w:r w:rsidRPr="00BC6A52">
              <w:t>ey to connection – Speaking</w:t>
            </w:r>
          </w:p>
        </w:tc>
        <w:tc>
          <w:tcPr>
            <w:tcW w:w="1800" w:type="dxa"/>
            <w:vAlign w:val="center"/>
          </w:tcPr>
          <w:p w14:paraId="36ADF145" w14:textId="23E22165" w:rsidR="00BB6A66" w:rsidRPr="00BC6A52" w:rsidRDefault="00BB6A66" w:rsidP="009B4BCB">
            <w:pPr>
              <w:pStyle w:val="TableText"/>
            </w:pPr>
            <w:r w:rsidRPr="00BC6A52">
              <w:t>15–20 minutes</w:t>
            </w:r>
          </w:p>
        </w:tc>
        <w:tc>
          <w:tcPr>
            <w:tcW w:w="3523" w:type="dxa"/>
            <w:vAlign w:val="center"/>
          </w:tcPr>
          <w:p w14:paraId="4A0DB18B" w14:textId="11E2D681" w:rsidR="00BB6A66" w:rsidRPr="00BC6A52" w:rsidRDefault="00BB6A66" w:rsidP="00F87718">
            <w:pPr>
              <w:pStyle w:val="TableText"/>
            </w:pPr>
            <w:r w:rsidRPr="00BC6A52">
              <w:t xml:space="preserve">Instructor Guide, </w:t>
            </w:r>
            <w:r w:rsidR="00007DF2">
              <w:t>p</w:t>
            </w:r>
            <w:r w:rsidRPr="00BC6A52">
              <w:t xml:space="preserve">age </w:t>
            </w:r>
            <w:r w:rsidR="00F87718">
              <w:t>5</w:t>
            </w:r>
            <w:r w:rsidRPr="00BC6A52">
              <w:br/>
              <w:t xml:space="preserve">Student Package, </w:t>
            </w:r>
            <w:r w:rsidR="00007DF2">
              <w:t>p</w:t>
            </w:r>
            <w:r w:rsidRPr="00BC6A52">
              <w:t>age</w:t>
            </w:r>
            <w:r w:rsidR="00F87718">
              <w:t>s</w:t>
            </w:r>
            <w:r w:rsidRPr="00BC6A52">
              <w:t xml:space="preserve"> </w:t>
            </w:r>
            <w:r w:rsidR="00F87718">
              <w:t>6–7</w:t>
            </w:r>
          </w:p>
        </w:tc>
      </w:tr>
      <w:tr w:rsidR="00BB6A66" w:rsidRPr="00BC6A52" w14:paraId="469F3A6B" w14:textId="77777777" w:rsidTr="009B4BCB">
        <w:tc>
          <w:tcPr>
            <w:tcW w:w="1345" w:type="dxa"/>
            <w:vAlign w:val="center"/>
          </w:tcPr>
          <w:p w14:paraId="4488B012" w14:textId="77777777" w:rsidR="00BB6A66" w:rsidRPr="00BC6A52" w:rsidRDefault="00BB6A66" w:rsidP="009B4BCB">
            <w:pPr>
              <w:pStyle w:val="TableText"/>
              <w:rPr>
                <w:b/>
              </w:rPr>
            </w:pPr>
            <w:r w:rsidRPr="00BC6A52">
              <w:rPr>
                <w:b/>
              </w:rPr>
              <w:t>Activity 3</w:t>
            </w:r>
          </w:p>
        </w:tc>
        <w:tc>
          <w:tcPr>
            <w:tcW w:w="2970" w:type="dxa"/>
            <w:vAlign w:val="center"/>
          </w:tcPr>
          <w:p w14:paraId="4AD77FAD" w14:textId="17C60100" w:rsidR="00BB6A66" w:rsidRPr="00BC6A52" w:rsidRDefault="00BB6A66" w:rsidP="00F87718">
            <w:pPr>
              <w:pStyle w:val="TableText"/>
            </w:pPr>
            <w:r w:rsidRPr="00BC6A52">
              <w:t xml:space="preserve">LGBTQ+ </w:t>
            </w:r>
            <w:r w:rsidR="00007DF2">
              <w:t>S</w:t>
            </w:r>
            <w:r w:rsidRPr="00BC6A52">
              <w:t>tories – Reading</w:t>
            </w:r>
            <w:r w:rsidR="00F87718">
              <w:t>/</w:t>
            </w:r>
            <w:r w:rsidRPr="00BC6A52">
              <w:t>Speaking</w:t>
            </w:r>
          </w:p>
        </w:tc>
        <w:tc>
          <w:tcPr>
            <w:tcW w:w="1800" w:type="dxa"/>
            <w:vAlign w:val="center"/>
          </w:tcPr>
          <w:p w14:paraId="4849E138" w14:textId="77777777" w:rsidR="00BB6A66" w:rsidRPr="00BC6A52" w:rsidRDefault="00BB6A66" w:rsidP="009B4BCB">
            <w:pPr>
              <w:pStyle w:val="TableText"/>
            </w:pPr>
            <w:r w:rsidRPr="00BC6A52">
              <w:t>40 minutes</w:t>
            </w:r>
          </w:p>
        </w:tc>
        <w:tc>
          <w:tcPr>
            <w:tcW w:w="3523" w:type="dxa"/>
            <w:vAlign w:val="center"/>
          </w:tcPr>
          <w:p w14:paraId="55520539" w14:textId="3DF3A395" w:rsidR="00BB6A66" w:rsidRPr="00BC6A52" w:rsidRDefault="00BB6A66" w:rsidP="00011AE7">
            <w:pPr>
              <w:pStyle w:val="TableText"/>
            </w:pPr>
            <w:r w:rsidRPr="00BC6A52">
              <w:t xml:space="preserve">Instructor Guide, </w:t>
            </w:r>
            <w:r w:rsidR="00007DF2">
              <w:t>p</w:t>
            </w:r>
            <w:r w:rsidRPr="00BC6A52">
              <w:t>age</w:t>
            </w:r>
            <w:r w:rsidR="00007DF2">
              <w:t>s</w:t>
            </w:r>
            <w:r w:rsidRPr="00BC6A52">
              <w:t xml:space="preserve"> </w:t>
            </w:r>
            <w:r w:rsidR="00011AE7">
              <w:t>6</w:t>
            </w:r>
            <w:r w:rsidRPr="00BC6A52">
              <w:t>–</w:t>
            </w:r>
            <w:r w:rsidR="00011AE7">
              <w:t>7</w:t>
            </w:r>
            <w:r w:rsidRPr="00BC6A52">
              <w:br/>
              <w:t xml:space="preserve">Student Package, </w:t>
            </w:r>
            <w:r w:rsidR="00007DF2">
              <w:t>p</w:t>
            </w:r>
            <w:r w:rsidRPr="00BC6A52">
              <w:t xml:space="preserve">ages </w:t>
            </w:r>
            <w:r w:rsidR="00011AE7">
              <w:t>8</w:t>
            </w:r>
            <w:r w:rsidRPr="00BC6A52">
              <w:t>–</w:t>
            </w:r>
            <w:r w:rsidR="00011AE7">
              <w:t>9</w:t>
            </w:r>
          </w:p>
        </w:tc>
      </w:tr>
      <w:tr w:rsidR="00BB6A66" w:rsidRPr="00BC6A52" w14:paraId="7D326B88" w14:textId="77777777" w:rsidTr="009B4BCB">
        <w:tc>
          <w:tcPr>
            <w:tcW w:w="1345" w:type="dxa"/>
            <w:vAlign w:val="center"/>
          </w:tcPr>
          <w:p w14:paraId="6590E520" w14:textId="77777777" w:rsidR="00BB6A66" w:rsidRPr="00BC6A52" w:rsidRDefault="00BB6A66" w:rsidP="009B4BCB">
            <w:pPr>
              <w:pStyle w:val="TableText"/>
              <w:rPr>
                <w:b/>
              </w:rPr>
            </w:pPr>
            <w:r w:rsidRPr="00BC6A52">
              <w:rPr>
                <w:b/>
              </w:rPr>
              <w:t>Activity 4</w:t>
            </w:r>
          </w:p>
        </w:tc>
        <w:tc>
          <w:tcPr>
            <w:tcW w:w="2970" w:type="dxa"/>
            <w:vAlign w:val="center"/>
          </w:tcPr>
          <w:p w14:paraId="02B2D6B1" w14:textId="27EB5CCE" w:rsidR="00BB6A66" w:rsidRPr="00BC6A52" w:rsidRDefault="00BB6A66" w:rsidP="00F87718">
            <w:pPr>
              <w:pStyle w:val="TableText"/>
            </w:pPr>
            <w:r w:rsidRPr="00BC6A52">
              <w:t xml:space="preserve">In the </w:t>
            </w:r>
            <w:r w:rsidR="002463E6">
              <w:t>P</w:t>
            </w:r>
            <w:r w:rsidRPr="00BC6A52">
              <w:t xml:space="preserve">lace of </w:t>
            </w:r>
            <w:r w:rsidR="002463E6">
              <w:t>A</w:t>
            </w:r>
            <w:r w:rsidRPr="00BC6A52">
              <w:t>nother – Listening</w:t>
            </w:r>
            <w:r w:rsidR="00F87718">
              <w:t>/</w:t>
            </w:r>
            <w:r w:rsidRPr="00BC6A52">
              <w:t>Speaking</w:t>
            </w:r>
          </w:p>
        </w:tc>
        <w:tc>
          <w:tcPr>
            <w:tcW w:w="1800" w:type="dxa"/>
            <w:vAlign w:val="center"/>
          </w:tcPr>
          <w:p w14:paraId="21E30484" w14:textId="77777777" w:rsidR="00BB6A66" w:rsidRPr="00BC6A52" w:rsidRDefault="00BB6A66" w:rsidP="009B4BCB">
            <w:pPr>
              <w:pStyle w:val="TableText"/>
            </w:pPr>
            <w:r w:rsidRPr="00BC6A52">
              <w:t>20 minutes</w:t>
            </w:r>
          </w:p>
        </w:tc>
        <w:tc>
          <w:tcPr>
            <w:tcW w:w="3523" w:type="dxa"/>
            <w:vAlign w:val="center"/>
          </w:tcPr>
          <w:p w14:paraId="1D3108FC" w14:textId="052AF0A8" w:rsidR="00BB6A66" w:rsidRPr="00BC6A52" w:rsidRDefault="00BB6A66" w:rsidP="00011AE7">
            <w:pPr>
              <w:pStyle w:val="TableText"/>
            </w:pPr>
            <w:r w:rsidRPr="00BC6A52">
              <w:t xml:space="preserve">Instructor Guide, </w:t>
            </w:r>
            <w:r w:rsidR="00007DF2">
              <w:t>p</w:t>
            </w:r>
            <w:r w:rsidRPr="00BC6A52">
              <w:t>age</w:t>
            </w:r>
            <w:r w:rsidR="00007DF2">
              <w:t>s</w:t>
            </w:r>
            <w:r w:rsidRPr="00BC6A52">
              <w:t xml:space="preserve"> </w:t>
            </w:r>
            <w:r w:rsidR="00011AE7">
              <w:t>8</w:t>
            </w:r>
            <w:r w:rsidRPr="00BC6A52">
              <w:t>–</w:t>
            </w:r>
            <w:r w:rsidR="00011AE7">
              <w:t>9</w:t>
            </w:r>
            <w:r w:rsidRPr="00BC6A52">
              <w:br/>
              <w:t xml:space="preserve">Student Package, </w:t>
            </w:r>
            <w:r w:rsidR="00007DF2">
              <w:t>p</w:t>
            </w:r>
            <w:r w:rsidRPr="00BC6A52">
              <w:t xml:space="preserve">age </w:t>
            </w:r>
            <w:r w:rsidR="00011AE7">
              <w:t>10</w:t>
            </w:r>
          </w:p>
        </w:tc>
      </w:tr>
      <w:tr w:rsidR="00BB6A66" w:rsidRPr="00BC6A52" w14:paraId="1CDC4B24" w14:textId="77777777" w:rsidTr="009B4BCB">
        <w:tc>
          <w:tcPr>
            <w:tcW w:w="1345" w:type="dxa"/>
            <w:vAlign w:val="center"/>
          </w:tcPr>
          <w:p w14:paraId="12544542" w14:textId="77777777" w:rsidR="00BB6A66" w:rsidRPr="00BC6A52" w:rsidRDefault="00BB6A66" w:rsidP="009B4BCB">
            <w:pPr>
              <w:pStyle w:val="TableText"/>
              <w:rPr>
                <w:b/>
              </w:rPr>
            </w:pPr>
            <w:r w:rsidRPr="00BC6A52">
              <w:rPr>
                <w:b/>
              </w:rPr>
              <w:t>Activity 5</w:t>
            </w:r>
          </w:p>
        </w:tc>
        <w:tc>
          <w:tcPr>
            <w:tcW w:w="2970" w:type="dxa"/>
            <w:vAlign w:val="center"/>
          </w:tcPr>
          <w:p w14:paraId="45F1AA67" w14:textId="1E1A6C53" w:rsidR="00BB6A66" w:rsidRPr="00BC6A52" w:rsidRDefault="00BB6A66" w:rsidP="00F87718">
            <w:pPr>
              <w:pStyle w:val="TableText"/>
            </w:pPr>
            <w:r w:rsidRPr="00BC6A52">
              <w:t xml:space="preserve">A </w:t>
            </w:r>
            <w:r w:rsidR="002463E6">
              <w:t>R</w:t>
            </w:r>
            <w:r w:rsidRPr="00BC6A52">
              <w:t xml:space="preserve">efugee </w:t>
            </w:r>
            <w:r w:rsidR="002463E6">
              <w:t>S</w:t>
            </w:r>
            <w:r w:rsidRPr="00BC6A52">
              <w:t>tory – Reading</w:t>
            </w:r>
            <w:r w:rsidR="00F87718">
              <w:t>/</w:t>
            </w:r>
            <w:r w:rsidRPr="00BC6A52">
              <w:t>Grammar</w:t>
            </w:r>
          </w:p>
        </w:tc>
        <w:tc>
          <w:tcPr>
            <w:tcW w:w="1800" w:type="dxa"/>
            <w:vAlign w:val="center"/>
          </w:tcPr>
          <w:p w14:paraId="6322F873" w14:textId="77777777" w:rsidR="00BB6A66" w:rsidRPr="00BC6A52" w:rsidRDefault="00BB6A66" w:rsidP="009B4BCB">
            <w:pPr>
              <w:pStyle w:val="TableText"/>
            </w:pPr>
            <w:r w:rsidRPr="00BC6A52">
              <w:t>30+ minutes</w:t>
            </w:r>
          </w:p>
        </w:tc>
        <w:tc>
          <w:tcPr>
            <w:tcW w:w="3523" w:type="dxa"/>
            <w:vAlign w:val="center"/>
          </w:tcPr>
          <w:p w14:paraId="4FA2351C" w14:textId="0CCB277E" w:rsidR="00BB6A66" w:rsidRPr="00BC6A52" w:rsidRDefault="00BB6A66" w:rsidP="00011AE7">
            <w:pPr>
              <w:pStyle w:val="TableText"/>
            </w:pPr>
            <w:r w:rsidRPr="00BC6A52">
              <w:t xml:space="preserve">Instructor Guide, </w:t>
            </w:r>
            <w:r w:rsidR="00007DF2">
              <w:t>p</w:t>
            </w:r>
            <w:r w:rsidRPr="00BC6A52">
              <w:t>age</w:t>
            </w:r>
            <w:r w:rsidR="00007DF2">
              <w:t>s</w:t>
            </w:r>
            <w:r w:rsidRPr="00BC6A52">
              <w:t xml:space="preserve"> </w:t>
            </w:r>
            <w:r w:rsidR="00011AE7">
              <w:t>9</w:t>
            </w:r>
            <w:r w:rsidRPr="00BC6A52">
              <w:t>–</w:t>
            </w:r>
            <w:r w:rsidR="00011AE7">
              <w:t>11</w:t>
            </w:r>
            <w:r w:rsidRPr="00BC6A52">
              <w:br/>
              <w:t xml:space="preserve">Student Package, </w:t>
            </w:r>
            <w:r w:rsidR="00007DF2">
              <w:t>p</w:t>
            </w:r>
            <w:r w:rsidRPr="00BC6A52">
              <w:t xml:space="preserve">ages </w:t>
            </w:r>
            <w:r w:rsidR="00011AE7">
              <w:t>11</w:t>
            </w:r>
            <w:r w:rsidRPr="00BC6A52">
              <w:t>–1</w:t>
            </w:r>
            <w:r w:rsidR="00011AE7">
              <w:t>4</w:t>
            </w:r>
          </w:p>
        </w:tc>
      </w:tr>
      <w:tr w:rsidR="00BB6A66" w:rsidRPr="00BC6A52" w14:paraId="5BBE8893" w14:textId="77777777" w:rsidTr="009B4BCB">
        <w:tc>
          <w:tcPr>
            <w:tcW w:w="1345" w:type="dxa"/>
            <w:vAlign w:val="center"/>
          </w:tcPr>
          <w:p w14:paraId="4A3B60FF" w14:textId="77777777" w:rsidR="00BB6A66" w:rsidRPr="00BC6A52" w:rsidRDefault="00BB6A66" w:rsidP="009B4BCB">
            <w:pPr>
              <w:pStyle w:val="TableText"/>
              <w:rPr>
                <w:b/>
              </w:rPr>
            </w:pPr>
            <w:r w:rsidRPr="00BC6A52">
              <w:rPr>
                <w:b/>
              </w:rPr>
              <w:lastRenderedPageBreak/>
              <w:t>Activity 6</w:t>
            </w:r>
          </w:p>
        </w:tc>
        <w:tc>
          <w:tcPr>
            <w:tcW w:w="2970" w:type="dxa"/>
            <w:vAlign w:val="center"/>
          </w:tcPr>
          <w:p w14:paraId="6304E3F6" w14:textId="5E1E371D" w:rsidR="00BB6A66" w:rsidRPr="00BC6A52" w:rsidRDefault="00BB6A66" w:rsidP="009B4BCB">
            <w:pPr>
              <w:pStyle w:val="TableText"/>
            </w:pPr>
            <w:r w:rsidRPr="00BC6A52">
              <w:t xml:space="preserve">A </w:t>
            </w:r>
            <w:r w:rsidR="002463E6">
              <w:t>R</w:t>
            </w:r>
            <w:r w:rsidRPr="00BC6A52">
              <w:t xml:space="preserve">efugee </w:t>
            </w:r>
            <w:r w:rsidR="002463E6">
              <w:t>S</w:t>
            </w:r>
            <w:r w:rsidRPr="00BC6A52">
              <w:t>tory – Listening</w:t>
            </w:r>
          </w:p>
          <w:p w14:paraId="4DAA3F97" w14:textId="1B2CF1F9" w:rsidR="00BB6A66" w:rsidRPr="00BC6A52" w:rsidRDefault="00BB6A66" w:rsidP="00007DF2">
            <w:pPr>
              <w:pStyle w:val="TableText"/>
            </w:pPr>
            <w:r w:rsidRPr="00007DF2">
              <w:rPr>
                <w:color w:val="FF0000"/>
              </w:rPr>
              <w:t>*Contains a trigger warning</w:t>
            </w:r>
          </w:p>
        </w:tc>
        <w:tc>
          <w:tcPr>
            <w:tcW w:w="1800" w:type="dxa"/>
            <w:vAlign w:val="center"/>
          </w:tcPr>
          <w:p w14:paraId="17565AED" w14:textId="77777777" w:rsidR="00BB6A66" w:rsidRPr="00BC6A52" w:rsidRDefault="00BB6A66" w:rsidP="009B4BCB">
            <w:pPr>
              <w:pStyle w:val="TableText"/>
            </w:pPr>
            <w:r w:rsidRPr="00BC6A52">
              <w:t>40 minutes</w:t>
            </w:r>
          </w:p>
        </w:tc>
        <w:tc>
          <w:tcPr>
            <w:tcW w:w="3523" w:type="dxa"/>
            <w:vAlign w:val="center"/>
          </w:tcPr>
          <w:p w14:paraId="66EAEC1E" w14:textId="70BDCE9D" w:rsidR="00BB6A66" w:rsidRPr="00BC6A52" w:rsidRDefault="00BB6A66" w:rsidP="009B4BCB">
            <w:pPr>
              <w:pStyle w:val="TableText"/>
            </w:pPr>
            <w:r w:rsidRPr="00BC6A52">
              <w:t xml:space="preserve">Instructor Guide, </w:t>
            </w:r>
            <w:r w:rsidR="00007DF2">
              <w:t>p</w:t>
            </w:r>
            <w:r w:rsidRPr="00BC6A52">
              <w:t>age</w:t>
            </w:r>
            <w:r w:rsidR="00007DF2">
              <w:t>s</w:t>
            </w:r>
            <w:r w:rsidRPr="00BC6A52">
              <w:t xml:space="preserve"> </w:t>
            </w:r>
            <w:r w:rsidR="00011AE7">
              <w:t>12</w:t>
            </w:r>
            <w:r w:rsidRPr="00BC6A52">
              <w:t>–</w:t>
            </w:r>
            <w:r w:rsidR="00011AE7">
              <w:t>14</w:t>
            </w:r>
            <w:r w:rsidRPr="00BC6A52">
              <w:br/>
              <w:t xml:space="preserve">Student Package, </w:t>
            </w:r>
            <w:r w:rsidR="00007DF2">
              <w:t>p</w:t>
            </w:r>
            <w:r w:rsidRPr="00BC6A52">
              <w:t>ages 1</w:t>
            </w:r>
            <w:r w:rsidR="00011AE7">
              <w:t>5</w:t>
            </w:r>
            <w:r w:rsidRPr="00BC6A52">
              <w:t>–1</w:t>
            </w:r>
            <w:r w:rsidR="00011AE7">
              <w:t>8</w:t>
            </w:r>
          </w:p>
          <w:p w14:paraId="5D7139AD" w14:textId="464B687A" w:rsidR="00BB6A66" w:rsidRPr="00BC6A52" w:rsidRDefault="00BB6A66" w:rsidP="00011AE7">
            <w:pPr>
              <w:pStyle w:val="TableText"/>
            </w:pPr>
            <w:r w:rsidRPr="00BC6A52">
              <w:t xml:space="preserve">*See </w:t>
            </w:r>
            <w:r w:rsidR="002463E6">
              <w:t xml:space="preserve">the </w:t>
            </w:r>
            <w:r w:rsidRPr="00BC6A52">
              <w:t xml:space="preserve">Appendix for </w:t>
            </w:r>
            <w:r w:rsidR="002463E6">
              <w:t xml:space="preserve">an </w:t>
            </w:r>
            <w:r w:rsidR="00007DF2">
              <w:t>a</w:t>
            </w:r>
            <w:r w:rsidRPr="00BC6A52">
              <w:t xml:space="preserve">lternate </w:t>
            </w:r>
            <w:r w:rsidR="00007DF2">
              <w:t>v</w:t>
            </w:r>
            <w:r w:rsidRPr="00BC6A52">
              <w:t xml:space="preserve">ersion with </w:t>
            </w:r>
            <w:r w:rsidR="002463E6">
              <w:t xml:space="preserve">the </w:t>
            </w:r>
            <w:r w:rsidRPr="00BC6A52">
              <w:t>triggering material removed</w:t>
            </w:r>
            <w:r w:rsidR="00011AE7">
              <w:t xml:space="preserve"> </w:t>
            </w:r>
            <w:r w:rsidR="00011AE7" w:rsidRPr="00011AE7">
              <w:rPr>
                <w:spacing w:val="-2"/>
              </w:rPr>
              <w:t>(Instructor Guide, pages 18–19)</w:t>
            </w:r>
            <w:r w:rsidRPr="00011AE7">
              <w:rPr>
                <w:spacing w:val="-2"/>
              </w:rPr>
              <w:t>.</w:t>
            </w:r>
          </w:p>
        </w:tc>
      </w:tr>
      <w:tr w:rsidR="00BB6A66" w:rsidRPr="00BC6A52" w14:paraId="1A4D3727" w14:textId="77777777" w:rsidTr="009B4BCB">
        <w:tc>
          <w:tcPr>
            <w:tcW w:w="1345" w:type="dxa"/>
          </w:tcPr>
          <w:p w14:paraId="378A4A5E" w14:textId="77777777" w:rsidR="00BB6A66" w:rsidRPr="00BC6A52" w:rsidRDefault="00BB6A66" w:rsidP="00BB6A66">
            <w:pPr>
              <w:pStyle w:val="TableText"/>
              <w:rPr>
                <w:b/>
              </w:rPr>
            </w:pPr>
            <w:r w:rsidRPr="00BC6A52">
              <w:rPr>
                <w:b/>
              </w:rPr>
              <w:t>Activity 7</w:t>
            </w:r>
          </w:p>
        </w:tc>
        <w:tc>
          <w:tcPr>
            <w:tcW w:w="2970" w:type="dxa"/>
          </w:tcPr>
          <w:p w14:paraId="4F53BF41" w14:textId="7979B13A" w:rsidR="00BB6A66" w:rsidRPr="00BC6A52" w:rsidRDefault="00BB6A66" w:rsidP="002463E6">
            <w:pPr>
              <w:pStyle w:val="TableText"/>
            </w:pPr>
            <w:r w:rsidRPr="00BC6A52">
              <w:t xml:space="preserve">A </w:t>
            </w:r>
            <w:r w:rsidR="002463E6">
              <w:t>R</w:t>
            </w:r>
            <w:r w:rsidRPr="00BC6A52">
              <w:t xml:space="preserve">efugee </w:t>
            </w:r>
            <w:r w:rsidR="002463E6">
              <w:t>S</w:t>
            </w:r>
            <w:r w:rsidRPr="00BC6A52">
              <w:t>tory – Cloze</w:t>
            </w:r>
          </w:p>
        </w:tc>
        <w:tc>
          <w:tcPr>
            <w:tcW w:w="1800" w:type="dxa"/>
          </w:tcPr>
          <w:p w14:paraId="5ADD08EA" w14:textId="77777777" w:rsidR="00BB6A66" w:rsidRPr="00BC6A52" w:rsidRDefault="00BB6A66" w:rsidP="00BB6A66">
            <w:pPr>
              <w:pStyle w:val="TableText"/>
            </w:pPr>
            <w:r w:rsidRPr="00BC6A52">
              <w:t>20 minutes</w:t>
            </w:r>
          </w:p>
        </w:tc>
        <w:tc>
          <w:tcPr>
            <w:tcW w:w="3523" w:type="dxa"/>
          </w:tcPr>
          <w:p w14:paraId="6CABCCDA" w14:textId="795329D3" w:rsidR="00BB6A66" w:rsidRPr="00BC6A52" w:rsidRDefault="00BB6A66" w:rsidP="00BB6A66">
            <w:pPr>
              <w:pStyle w:val="TableText"/>
            </w:pPr>
            <w:r w:rsidRPr="00BC6A52">
              <w:t xml:space="preserve">Instructor Guide, </w:t>
            </w:r>
            <w:r w:rsidR="00007DF2">
              <w:t>p</w:t>
            </w:r>
            <w:r w:rsidRPr="00BC6A52">
              <w:t>age</w:t>
            </w:r>
            <w:r w:rsidR="00011AE7">
              <w:t>s</w:t>
            </w:r>
            <w:r w:rsidRPr="00BC6A52">
              <w:t xml:space="preserve"> </w:t>
            </w:r>
            <w:r w:rsidR="00011AE7">
              <w:t>14–15</w:t>
            </w:r>
          </w:p>
          <w:p w14:paraId="15DEAADA" w14:textId="75E5A09D" w:rsidR="00BB6A66" w:rsidRPr="00BC6A52" w:rsidRDefault="00BB6A66" w:rsidP="00011AE7">
            <w:pPr>
              <w:pStyle w:val="TableText"/>
            </w:pPr>
            <w:r w:rsidRPr="00BC6A52">
              <w:t xml:space="preserve">Student Package, </w:t>
            </w:r>
            <w:r w:rsidR="00007DF2">
              <w:t>p</w:t>
            </w:r>
            <w:r w:rsidRPr="00BC6A52">
              <w:t>ages 1</w:t>
            </w:r>
            <w:r w:rsidR="00011AE7">
              <w:t>9</w:t>
            </w:r>
            <w:r w:rsidRPr="00BC6A52">
              <w:t>–</w:t>
            </w:r>
            <w:r w:rsidR="00011AE7">
              <w:t>20</w:t>
            </w:r>
          </w:p>
        </w:tc>
      </w:tr>
      <w:tr w:rsidR="00BB6A66" w:rsidRPr="00BC6A52" w14:paraId="2D970754" w14:textId="77777777" w:rsidTr="009B4BCB">
        <w:tc>
          <w:tcPr>
            <w:tcW w:w="1345" w:type="dxa"/>
          </w:tcPr>
          <w:p w14:paraId="1F49915C" w14:textId="77777777" w:rsidR="00BB6A66" w:rsidRPr="00BC6A52" w:rsidRDefault="00BB6A66" w:rsidP="00BB6A66">
            <w:pPr>
              <w:pStyle w:val="TableText"/>
              <w:rPr>
                <w:b/>
              </w:rPr>
            </w:pPr>
            <w:r w:rsidRPr="00BC6A52">
              <w:rPr>
                <w:b/>
              </w:rPr>
              <w:t>Activity 8</w:t>
            </w:r>
          </w:p>
        </w:tc>
        <w:tc>
          <w:tcPr>
            <w:tcW w:w="2970" w:type="dxa"/>
          </w:tcPr>
          <w:p w14:paraId="645A471E" w14:textId="61804746" w:rsidR="00BB6A66" w:rsidRPr="00BC6A52" w:rsidRDefault="00BB6A66" w:rsidP="002463E6">
            <w:pPr>
              <w:pStyle w:val="TableText"/>
            </w:pPr>
            <w:r w:rsidRPr="00BC6A52">
              <w:t xml:space="preserve">Share </w:t>
            </w:r>
            <w:r w:rsidR="002463E6">
              <w:t>Y</w:t>
            </w:r>
            <w:r w:rsidRPr="00BC6A52">
              <w:t xml:space="preserve">our </w:t>
            </w:r>
            <w:r w:rsidR="002463E6">
              <w:t>O</w:t>
            </w:r>
            <w:r w:rsidRPr="00BC6A52">
              <w:t xml:space="preserve">wn </w:t>
            </w:r>
            <w:r w:rsidR="002463E6">
              <w:t>S</w:t>
            </w:r>
            <w:r w:rsidRPr="00BC6A52">
              <w:t>tory – Writing</w:t>
            </w:r>
          </w:p>
        </w:tc>
        <w:tc>
          <w:tcPr>
            <w:tcW w:w="1800" w:type="dxa"/>
          </w:tcPr>
          <w:p w14:paraId="76673BC9" w14:textId="77777777" w:rsidR="00BB6A66" w:rsidRPr="00BC6A52" w:rsidRDefault="00BB6A66" w:rsidP="00BB6A66">
            <w:pPr>
              <w:pStyle w:val="TableText"/>
            </w:pPr>
            <w:r w:rsidRPr="00BC6A52">
              <w:t>40 minutes</w:t>
            </w:r>
          </w:p>
        </w:tc>
        <w:tc>
          <w:tcPr>
            <w:tcW w:w="3523" w:type="dxa"/>
          </w:tcPr>
          <w:p w14:paraId="716D91D1" w14:textId="34BCC7D6" w:rsidR="00BB6A66" w:rsidRPr="00BC6A52" w:rsidRDefault="00BB6A66" w:rsidP="00BB6A66">
            <w:pPr>
              <w:pStyle w:val="TableText"/>
            </w:pPr>
            <w:r w:rsidRPr="00BC6A52">
              <w:t xml:space="preserve">Instructor Guide, </w:t>
            </w:r>
            <w:r w:rsidR="00007DF2">
              <w:t>p</w:t>
            </w:r>
            <w:r w:rsidRPr="00BC6A52">
              <w:t>age</w:t>
            </w:r>
            <w:r w:rsidR="00011AE7">
              <w:t>s</w:t>
            </w:r>
            <w:r w:rsidRPr="00BC6A52">
              <w:t xml:space="preserve"> </w:t>
            </w:r>
            <w:r w:rsidR="00011AE7">
              <w:t>15–17</w:t>
            </w:r>
          </w:p>
          <w:p w14:paraId="137FEC40" w14:textId="2AF9FBA5" w:rsidR="00BB6A66" w:rsidRPr="00BC6A52" w:rsidRDefault="00BB6A66" w:rsidP="00011AE7">
            <w:pPr>
              <w:pStyle w:val="TableText"/>
            </w:pPr>
            <w:r w:rsidRPr="00BC6A52">
              <w:t xml:space="preserve">Student Package, </w:t>
            </w:r>
            <w:r w:rsidR="00007DF2">
              <w:t>p</w:t>
            </w:r>
            <w:r w:rsidRPr="00BC6A52">
              <w:t xml:space="preserve">age </w:t>
            </w:r>
            <w:r w:rsidR="00011AE7">
              <w:t>21</w:t>
            </w:r>
          </w:p>
        </w:tc>
      </w:tr>
    </w:tbl>
    <w:p w14:paraId="20DFCC33" w14:textId="57A44492" w:rsidR="00816895" w:rsidRPr="00BC6A52" w:rsidRDefault="00816895" w:rsidP="00FE2074">
      <w:pPr>
        <w:pStyle w:val="Heading2"/>
      </w:pPr>
      <w:r w:rsidRPr="00BC6A52">
        <w:rPr>
          <w:lang w:eastAsia="en-US" w:bidi="ar-SA"/>
        </w:rPr>
        <w:t>Activities</w:t>
      </w:r>
    </w:p>
    <w:p w14:paraId="44A98FF4" w14:textId="5FCC7130" w:rsidR="00816895" w:rsidRPr="00BC6A52" w:rsidRDefault="00260BF4" w:rsidP="00816895">
      <w:r>
        <w:pict w14:anchorId="5169B834">
          <v:rect id="_x0000_i1026" alt="" style="width:482.4pt;height:3pt;mso-width-percent:0;mso-height-percent:0;mso-position-horizontal:absolute;mso-width-percent:0;mso-height-percent:0" o:hralign="center" o:hrstd="t" o:hrnoshade="t" o:hr="t" fillcolor="#af272f [3213]" stroked="f"/>
        </w:pict>
      </w:r>
    </w:p>
    <w:p w14:paraId="38044BCC" w14:textId="7B22E4B3" w:rsidR="00816895" w:rsidRPr="00260BF4" w:rsidRDefault="00D41875" w:rsidP="006E554C">
      <w:pPr>
        <w:pStyle w:val="Heading3"/>
        <w:spacing w:before="200"/>
      </w:pPr>
      <w:r w:rsidRPr="00BC6A52">
        <w:t>Activity 1:</w:t>
      </w:r>
      <w:r w:rsidR="00FE2074" w:rsidRPr="00BC6A52">
        <w:tab/>
      </w:r>
      <w:r w:rsidR="00BB6A66" w:rsidRPr="00BC6A52">
        <w:t>Warm-up</w:t>
      </w:r>
      <w:r w:rsidR="00011AE7">
        <w:t xml:space="preserve"> </w:t>
      </w:r>
      <w:r w:rsidR="00011AE7">
        <w:softHyphen/>
        <w:t>–</w:t>
      </w:r>
      <w:r w:rsidR="00BB6A66" w:rsidRPr="00BC6A52">
        <w:t xml:space="preserve"> </w:t>
      </w:r>
      <w:r w:rsidR="00011AE7">
        <w:t>Listening/Speaking/Vocabulary</w:t>
      </w:r>
    </w:p>
    <w:tbl>
      <w:tblPr>
        <w:tblStyle w:val="TableGrid"/>
        <w:tblW w:w="5000" w:type="pct"/>
        <w:tblLook w:val="04A0" w:firstRow="1" w:lastRow="0" w:firstColumn="1" w:lastColumn="0" w:noHBand="0" w:noVBand="1"/>
      </w:tblPr>
      <w:tblGrid>
        <w:gridCol w:w="1482"/>
        <w:gridCol w:w="6391"/>
        <w:gridCol w:w="1765"/>
      </w:tblGrid>
      <w:tr w:rsidR="00BB6A66" w:rsidRPr="00BC6A52" w14:paraId="5D85CF72" w14:textId="77777777" w:rsidTr="002C16F3">
        <w:tc>
          <w:tcPr>
            <w:tcW w:w="1482" w:type="dxa"/>
          </w:tcPr>
          <w:p w14:paraId="67C879EA" w14:textId="77777777" w:rsidR="00BB6A66" w:rsidRPr="00BC6A52" w:rsidRDefault="00BB6A66" w:rsidP="00BB6A66">
            <w:pPr>
              <w:pStyle w:val="TableText"/>
              <w:rPr>
                <w:b/>
              </w:rPr>
            </w:pPr>
            <w:r w:rsidRPr="00BC6A52">
              <w:rPr>
                <w:b/>
              </w:rPr>
              <w:t>Student Package</w:t>
            </w:r>
          </w:p>
          <w:p w14:paraId="10F9E638" w14:textId="6C956355" w:rsidR="00BB6A66" w:rsidRPr="00BC6A52" w:rsidRDefault="00BB6A66" w:rsidP="00011AE7">
            <w:pPr>
              <w:pStyle w:val="TableText"/>
            </w:pPr>
            <w:r w:rsidRPr="00BC6A52">
              <w:t>Pages 1–</w:t>
            </w:r>
            <w:r w:rsidR="00011AE7">
              <w:t>5</w:t>
            </w:r>
          </w:p>
        </w:tc>
        <w:tc>
          <w:tcPr>
            <w:tcW w:w="6391" w:type="dxa"/>
          </w:tcPr>
          <w:p w14:paraId="5E01AE82" w14:textId="7C56CA15" w:rsidR="00BB6A66" w:rsidRPr="00BC6A52" w:rsidRDefault="00BB6A66" w:rsidP="00BB6A66">
            <w:pPr>
              <w:pStyle w:val="TableText"/>
              <w:rPr>
                <w:b/>
              </w:rPr>
            </w:pPr>
            <w:r w:rsidRPr="00BC6A52">
              <w:rPr>
                <w:b/>
              </w:rPr>
              <w:t>Outcomes</w:t>
            </w:r>
            <w:r w:rsidR="00011AE7">
              <w:rPr>
                <w:b/>
              </w:rPr>
              <w:t>:</w:t>
            </w:r>
          </w:p>
          <w:p w14:paraId="25401A42" w14:textId="4D5342E7" w:rsidR="00BB6A66" w:rsidRPr="00BC6A52" w:rsidRDefault="00BB6A66" w:rsidP="00BB6A66">
            <w:pPr>
              <w:pStyle w:val="TableBullet"/>
            </w:pPr>
            <w:r w:rsidRPr="00BC6A52">
              <w:t xml:space="preserve">Understand </w:t>
            </w:r>
            <w:r w:rsidR="00011AE7">
              <w:t xml:space="preserve">the </w:t>
            </w:r>
            <w:r w:rsidRPr="00BC6A52">
              <w:t>overall meaning and intent of a video</w:t>
            </w:r>
            <w:r w:rsidR="00135B9C">
              <w:t>.</w:t>
            </w:r>
          </w:p>
          <w:p w14:paraId="273C16B7" w14:textId="7EA0FA23" w:rsidR="00BB6A66" w:rsidRPr="00BC6A52" w:rsidRDefault="00BB6A66" w:rsidP="00BB6A66">
            <w:pPr>
              <w:pStyle w:val="TableBullet"/>
            </w:pPr>
            <w:r w:rsidRPr="00BC6A52">
              <w:t>Identify main ideas and supporting factual details in a video</w:t>
            </w:r>
            <w:r w:rsidR="00135B9C">
              <w:t>.</w:t>
            </w:r>
          </w:p>
          <w:p w14:paraId="474041EC" w14:textId="098FF7BC" w:rsidR="00BB6A66" w:rsidRPr="00BC6A52" w:rsidRDefault="00BB6A66" w:rsidP="00BB6A66">
            <w:pPr>
              <w:pStyle w:val="TableBullet"/>
            </w:pPr>
            <w:r w:rsidRPr="00BC6A52">
              <w:t>Ask for and give information in some detail</w:t>
            </w:r>
            <w:r w:rsidR="00135B9C">
              <w:t>.</w:t>
            </w:r>
            <w:r w:rsidRPr="00BC6A52">
              <w:t xml:space="preserve"> </w:t>
            </w:r>
          </w:p>
          <w:p w14:paraId="072DD39A" w14:textId="4B3FBB2D" w:rsidR="00BB6A66" w:rsidRPr="00BC6A52" w:rsidRDefault="00BB6A66" w:rsidP="00BB6A66">
            <w:pPr>
              <w:pStyle w:val="TableBullet"/>
            </w:pPr>
            <w:r w:rsidRPr="00BC6A52">
              <w:t>Express opinions and feelings in one-on-one interactions</w:t>
            </w:r>
            <w:r w:rsidR="00135B9C">
              <w:t>.</w:t>
            </w:r>
            <w:r w:rsidRPr="00BC6A52">
              <w:t xml:space="preserve"> </w:t>
            </w:r>
          </w:p>
          <w:p w14:paraId="041B7EC2" w14:textId="67725606" w:rsidR="00BB6A66" w:rsidRPr="00BC6A52" w:rsidRDefault="00BB6A66" w:rsidP="00BB6A66">
            <w:pPr>
              <w:pStyle w:val="TableBullet"/>
            </w:pPr>
            <w:r w:rsidRPr="00BC6A52">
              <w:t>Identify topic-specific words, phrases, and expressions</w:t>
            </w:r>
            <w:r w:rsidR="00135B9C">
              <w:t>.</w:t>
            </w:r>
          </w:p>
          <w:p w14:paraId="0190ABF7" w14:textId="626085EB" w:rsidR="00BB6A66" w:rsidRPr="00BC6A52" w:rsidRDefault="00BB6A66" w:rsidP="00011AE7">
            <w:pPr>
              <w:pStyle w:val="TableBullet"/>
            </w:pPr>
            <w:r w:rsidRPr="00BC6A52">
              <w:t>Explore and describe their own and others’ intersecting identities</w:t>
            </w:r>
            <w:r w:rsidR="00135B9C">
              <w:t>.</w:t>
            </w:r>
          </w:p>
        </w:tc>
        <w:tc>
          <w:tcPr>
            <w:tcW w:w="1765" w:type="dxa"/>
          </w:tcPr>
          <w:p w14:paraId="2621C413" w14:textId="77777777" w:rsidR="00BB6A66" w:rsidRPr="00BC6A52" w:rsidRDefault="00BB6A66" w:rsidP="00BB6A66">
            <w:pPr>
              <w:pStyle w:val="TableText"/>
              <w:rPr>
                <w:b/>
              </w:rPr>
            </w:pPr>
            <w:r w:rsidRPr="00BC6A52">
              <w:rPr>
                <w:b/>
              </w:rPr>
              <w:t>Approximate time:</w:t>
            </w:r>
          </w:p>
          <w:p w14:paraId="786BE038" w14:textId="0C29E8F2" w:rsidR="00BB6A66" w:rsidRPr="00BC6A52" w:rsidRDefault="00BB6A66" w:rsidP="00BB6A66">
            <w:pPr>
              <w:pStyle w:val="TableText"/>
            </w:pPr>
            <w:r w:rsidRPr="00BC6A52">
              <w:t>35–40 minutes</w:t>
            </w:r>
          </w:p>
        </w:tc>
      </w:tr>
    </w:tbl>
    <w:p w14:paraId="74A17553" w14:textId="4B60D815" w:rsidR="00BB6A66" w:rsidRPr="00BC6A52" w:rsidRDefault="00BB6A66" w:rsidP="00BB6A66">
      <w:pPr>
        <w:pStyle w:val="Heading4"/>
        <w:rPr>
          <w:lang w:eastAsia="en-US" w:bidi="ar-SA"/>
        </w:rPr>
      </w:pPr>
      <w:r w:rsidRPr="00BC6A52">
        <w:rPr>
          <w:lang w:eastAsia="en-US" w:bidi="ar-SA"/>
        </w:rPr>
        <w:t>Instructions</w:t>
      </w:r>
    </w:p>
    <w:p w14:paraId="3AB5297F" w14:textId="77777777" w:rsidR="00BB6A66" w:rsidRPr="00BC6A52" w:rsidRDefault="00BB6A66" w:rsidP="00BB6A66">
      <w:pPr>
        <w:pStyle w:val="NumberedList"/>
        <w:spacing w:before="100"/>
      </w:pPr>
      <w:r w:rsidRPr="00BC6A52">
        <w:t xml:space="preserve">Review the vocabulary with the students. </w:t>
      </w:r>
    </w:p>
    <w:p w14:paraId="5305CB52" w14:textId="3B1D1882" w:rsidR="00BB6A66" w:rsidRDefault="00BB6A66" w:rsidP="00BB6A66">
      <w:pPr>
        <w:pStyle w:val="NumberedList"/>
        <w:spacing w:before="100"/>
      </w:pPr>
      <w:r w:rsidRPr="00BC6A52">
        <w:t xml:space="preserve">Play the </w:t>
      </w:r>
      <w:r w:rsidR="002C16F3">
        <w:t xml:space="preserve">following </w:t>
      </w:r>
      <w:r w:rsidR="002C16F3" w:rsidRPr="00BC6A52">
        <w:t xml:space="preserve">video </w:t>
      </w:r>
      <w:r w:rsidR="002C16F3">
        <w:t xml:space="preserve">about </w:t>
      </w:r>
      <w:r w:rsidRPr="00BC6A52">
        <w:t>intersectionality once and have students summarize the gist of the video for a partner</w:t>
      </w:r>
      <w:r w:rsidR="002C16F3">
        <w:t>:</w:t>
      </w:r>
      <w:r w:rsidRPr="00BC6A52">
        <w:t xml:space="preserve"> </w:t>
      </w:r>
    </w:p>
    <w:p w14:paraId="0DAA400A" w14:textId="565CA9D2" w:rsidR="002C16F3" w:rsidRPr="00BC6A52" w:rsidRDefault="002C16F3" w:rsidP="00260BF4">
      <w:pPr>
        <w:pStyle w:val="References"/>
        <w:spacing w:before="80"/>
        <w:ind w:left="1152"/>
      </w:pPr>
      <w:r>
        <w:t xml:space="preserve">Teaching Tolerance. (2018, May 18). Intersectionality 101 [Video file]. Retrieved from </w:t>
      </w:r>
      <w:hyperlink r:id="rId11" w:history="1">
        <w:r>
          <w:rPr>
            <w:rStyle w:val="Hyperlink"/>
          </w:rPr>
          <w:t>https://www.youtube.com/watch?v=w6dnj2IyYjE</w:t>
        </w:r>
      </w:hyperlink>
    </w:p>
    <w:p w14:paraId="2055EEFE" w14:textId="15BBB74A" w:rsidR="00BB6A66" w:rsidRPr="00BC6A52" w:rsidRDefault="00BB6A66" w:rsidP="00BB6A66">
      <w:pPr>
        <w:pStyle w:val="NumberedList"/>
        <w:spacing w:before="100"/>
      </w:pPr>
      <w:r w:rsidRPr="00BC6A52">
        <w:t>Review the main idea with the class, using some of the vocabulary in context</w:t>
      </w:r>
      <w:r w:rsidR="00011AE7">
        <w:t>.</w:t>
      </w:r>
    </w:p>
    <w:p w14:paraId="1BBE56D3" w14:textId="27581F44" w:rsidR="00BB6A66" w:rsidRPr="00BC6A52" w:rsidRDefault="00BB6A66" w:rsidP="00BB6A66">
      <w:pPr>
        <w:pStyle w:val="NumberedList"/>
        <w:spacing w:before="100"/>
      </w:pPr>
      <w:r w:rsidRPr="00BC6A52">
        <w:t>Have students read the two discussion questions, then listen to the video again.</w:t>
      </w:r>
    </w:p>
    <w:p w14:paraId="70159A3E" w14:textId="3589A1A5" w:rsidR="00BB6A66" w:rsidRPr="00BC6A52" w:rsidRDefault="00BB6A66" w:rsidP="00BB6A66">
      <w:pPr>
        <w:pStyle w:val="NumberedList"/>
        <w:spacing w:before="100"/>
      </w:pPr>
      <w:r w:rsidRPr="00BC6A52">
        <w:t xml:space="preserve">After listening to the video </w:t>
      </w:r>
      <w:r w:rsidR="00011AE7">
        <w:t>a</w:t>
      </w:r>
      <w:r w:rsidRPr="00BC6A52">
        <w:t xml:space="preserve"> second time, have students discuss question </w:t>
      </w:r>
      <w:r w:rsidR="00011AE7">
        <w:t>4</w:t>
      </w:r>
      <w:r w:rsidRPr="00BC6A52">
        <w:t xml:space="preserve"> with a partner. </w:t>
      </w:r>
    </w:p>
    <w:p w14:paraId="07CB2234" w14:textId="5ED0730A" w:rsidR="00BB6A66" w:rsidRPr="00BC6A52" w:rsidRDefault="00BB6A66" w:rsidP="00BB6A66">
      <w:pPr>
        <w:pStyle w:val="NumberedList"/>
        <w:spacing w:before="100"/>
      </w:pPr>
      <w:r w:rsidRPr="00BC6A52">
        <w:t xml:space="preserve">Have students complete the word </w:t>
      </w:r>
      <w:r w:rsidR="00135B9C">
        <w:t>families</w:t>
      </w:r>
      <w:r w:rsidRPr="00BC6A52">
        <w:t xml:space="preserve"> chart.</w:t>
      </w:r>
    </w:p>
    <w:p w14:paraId="12234DFB" w14:textId="60B44AC0" w:rsidR="00102456" w:rsidRPr="00BC6A52" w:rsidRDefault="00BB6A66" w:rsidP="00BB6A66">
      <w:pPr>
        <w:pStyle w:val="NumberedList"/>
        <w:spacing w:before="100"/>
        <w:rPr>
          <w:lang w:eastAsia="en-US" w:bidi="ar-SA"/>
        </w:rPr>
      </w:pPr>
      <w:r w:rsidRPr="00BC6A52">
        <w:t xml:space="preserve">Have students complete </w:t>
      </w:r>
      <w:r w:rsidR="00135B9C">
        <w:t xml:space="preserve">the </w:t>
      </w:r>
      <w:r w:rsidRPr="00BC6A52">
        <w:t>fill-in-the-blank activity.</w:t>
      </w:r>
    </w:p>
    <w:p w14:paraId="79E72053" w14:textId="0705C165" w:rsidR="0062771E" w:rsidRPr="00BC6A52" w:rsidRDefault="0062771E" w:rsidP="00BC6A52">
      <w:pPr>
        <w:pStyle w:val="Heading5"/>
        <w:spacing w:after="0"/>
        <w:rPr>
          <w:lang w:eastAsia="en-US" w:bidi="ar-SA"/>
        </w:rPr>
      </w:pPr>
      <w:r w:rsidRPr="00BC6A52">
        <w:rPr>
          <w:lang w:eastAsia="en-US" w:bidi="ar-SA"/>
        </w:rPr>
        <w:lastRenderedPageBreak/>
        <w:t xml:space="preserve">Answer Key (Word </w:t>
      </w:r>
      <w:r w:rsidR="00135B9C">
        <w:rPr>
          <w:lang w:eastAsia="en-US" w:bidi="ar-SA"/>
        </w:rPr>
        <w:t>Families</w:t>
      </w:r>
      <w:r w:rsidRPr="00BC6A52">
        <w:rPr>
          <w:lang w:eastAsia="en-US" w:bidi="ar-S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819"/>
        <w:gridCol w:w="4819"/>
      </w:tblGrid>
      <w:tr w:rsidR="00082603" w:rsidRPr="00082603" w14:paraId="6CCDD55C" w14:textId="77777777" w:rsidTr="0062771E">
        <w:tc>
          <w:tcPr>
            <w:tcW w:w="4819" w:type="dxa"/>
          </w:tcPr>
          <w:p w14:paraId="1F714742" w14:textId="53C9F762" w:rsidR="0062771E" w:rsidRPr="00082603" w:rsidRDefault="00135B9C" w:rsidP="00BC6A52">
            <w:pPr>
              <w:pStyle w:val="NumberedList"/>
              <w:numPr>
                <w:ilvl w:val="0"/>
                <w:numId w:val="29"/>
              </w:numPr>
              <w:tabs>
                <w:tab w:val="left" w:pos="1530"/>
              </w:tabs>
              <w:rPr>
                <w:color w:val="EF3340" w:themeColor="text2"/>
                <w:lang w:bidi="ar-SA"/>
              </w:rPr>
            </w:pPr>
            <w:r>
              <w:rPr>
                <w:lang w:bidi="ar-SA"/>
              </w:rPr>
              <w:t>V</w:t>
            </w:r>
            <w:r w:rsidR="0062771E" w:rsidRPr="00304419">
              <w:rPr>
                <w:lang w:bidi="ar-SA"/>
              </w:rPr>
              <w:t>erb:</w:t>
            </w:r>
            <w:r w:rsidR="00304419">
              <w:rPr>
                <w:lang w:bidi="ar-SA"/>
              </w:rPr>
              <w:t xml:space="preserve"> </w:t>
            </w:r>
            <w:r w:rsidR="0062771E" w:rsidRPr="00082603">
              <w:rPr>
                <w:color w:val="EF3340" w:themeColor="text2"/>
                <w:lang w:bidi="ar-SA"/>
              </w:rPr>
              <w:t>intersect</w:t>
            </w:r>
          </w:p>
          <w:p w14:paraId="25658A65" w14:textId="0FED1022" w:rsidR="0062771E" w:rsidRPr="00082603" w:rsidRDefault="00135B9C" w:rsidP="00BC6A52">
            <w:pPr>
              <w:pStyle w:val="NumberedList"/>
              <w:tabs>
                <w:tab w:val="left" w:pos="1530"/>
              </w:tabs>
              <w:rPr>
                <w:color w:val="EF3340" w:themeColor="text2"/>
                <w:lang w:bidi="ar-SA"/>
              </w:rPr>
            </w:pPr>
            <w:r>
              <w:rPr>
                <w:lang w:bidi="ar-SA"/>
              </w:rPr>
              <w:t>N</w:t>
            </w:r>
            <w:r w:rsidR="0062771E" w:rsidRPr="00304419">
              <w:rPr>
                <w:lang w:bidi="ar-SA"/>
              </w:rPr>
              <w:t>oun:</w:t>
            </w:r>
            <w:r w:rsidR="00304419">
              <w:rPr>
                <w:lang w:bidi="ar-SA"/>
              </w:rPr>
              <w:t xml:space="preserve"> </w:t>
            </w:r>
            <w:r w:rsidR="0062771E" w:rsidRPr="00082603">
              <w:rPr>
                <w:color w:val="EF3340" w:themeColor="text2"/>
                <w:lang w:bidi="ar-SA"/>
              </w:rPr>
              <w:t>oppression</w:t>
            </w:r>
          </w:p>
          <w:p w14:paraId="687D380A" w14:textId="4647BF51" w:rsidR="0062771E" w:rsidRPr="00082603" w:rsidRDefault="00135B9C" w:rsidP="00BC6A52">
            <w:pPr>
              <w:pStyle w:val="NumberedList"/>
              <w:tabs>
                <w:tab w:val="left" w:pos="1530"/>
              </w:tabs>
              <w:rPr>
                <w:color w:val="EF3340" w:themeColor="text2"/>
                <w:lang w:bidi="ar-SA"/>
              </w:rPr>
            </w:pPr>
            <w:r>
              <w:rPr>
                <w:lang w:bidi="ar-SA"/>
              </w:rPr>
              <w:t>A</w:t>
            </w:r>
            <w:r w:rsidR="0062771E" w:rsidRPr="00304419">
              <w:rPr>
                <w:lang w:bidi="ar-SA"/>
              </w:rPr>
              <w:t>d</w:t>
            </w:r>
            <w:r>
              <w:rPr>
                <w:lang w:bidi="ar-SA"/>
              </w:rPr>
              <w:t>verb</w:t>
            </w:r>
            <w:r w:rsidR="0062771E" w:rsidRPr="00304419">
              <w:rPr>
                <w:lang w:bidi="ar-SA"/>
              </w:rPr>
              <w:t>:</w:t>
            </w:r>
            <w:r>
              <w:rPr>
                <w:color w:val="EF3340" w:themeColor="text2"/>
                <w:lang w:bidi="ar-SA"/>
              </w:rPr>
              <w:t xml:space="preserve"> </w:t>
            </w:r>
            <w:r w:rsidR="0062771E" w:rsidRPr="00082603">
              <w:rPr>
                <w:color w:val="EF3340" w:themeColor="text2"/>
                <w:lang w:bidi="ar-SA"/>
              </w:rPr>
              <w:t>racially</w:t>
            </w:r>
          </w:p>
          <w:p w14:paraId="7CA5A95F" w14:textId="0A9E0D7B" w:rsidR="0062771E" w:rsidRPr="00082603" w:rsidRDefault="00135B9C" w:rsidP="00BC6A52">
            <w:pPr>
              <w:pStyle w:val="NumberedList"/>
              <w:tabs>
                <w:tab w:val="left" w:pos="1530"/>
              </w:tabs>
              <w:rPr>
                <w:color w:val="EF3340" w:themeColor="text2"/>
                <w:lang w:bidi="ar-SA"/>
              </w:rPr>
            </w:pPr>
            <w:r>
              <w:rPr>
                <w:lang w:bidi="ar-SA"/>
              </w:rPr>
              <w:t>V</w:t>
            </w:r>
            <w:r w:rsidRPr="00304419">
              <w:rPr>
                <w:lang w:bidi="ar-SA"/>
              </w:rPr>
              <w:t>erb</w:t>
            </w:r>
            <w:r w:rsidR="0062771E" w:rsidRPr="00304419">
              <w:rPr>
                <w:lang w:bidi="ar-SA"/>
              </w:rPr>
              <w:t>:</w:t>
            </w:r>
            <w:r w:rsidR="00304419">
              <w:rPr>
                <w:lang w:bidi="ar-SA"/>
              </w:rPr>
              <w:t xml:space="preserve"> </w:t>
            </w:r>
            <w:r w:rsidR="0062771E" w:rsidRPr="00082603">
              <w:rPr>
                <w:color w:val="EF3340" w:themeColor="text2"/>
                <w:lang w:bidi="ar-SA"/>
              </w:rPr>
              <w:t>assume</w:t>
            </w:r>
          </w:p>
          <w:p w14:paraId="0025AD0E" w14:textId="4B611B43" w:rsidR="0062771E" w:rsidRPr="00082603" w:rsidRDefault="00135B9C" w:rsidP="00BC6A52">
            <w:pPr>
              <w:pStyle w:val="NumberedList"/>
              <w:tabs>
                <w:tab w:val="left" w:pos="1530"/>
              </w:tabs>
              <w:rPr>
                <w:color w:val="EF3340" w:themeColor="text2"/>
                <w:lang w:bidi="ar-SA"/>
              </w:rPr>
            </w:pPr>
            <w:r>
              <w:rPr>
                <w:lang w:bidi="ar-SA"/>
              </w:rPr>
              <w:t>V</w:t>
            </w:r>
            <w:r w:rsidRPr="00304419">
              <w:rPr>
                <w:lang w:bidi="ar-SA"/>
              </w:rPr>
              <w:t>erb</w:t>
            </w:r>
            <w:r w:rsidR="0062771E" w:rsidRPr="00304419">
              <w:rPr>
                <w:lang w:bidi="ar-SA"/>
              </w:rPr>
              <w:t>:</w:t>
            </w:r>
            <w:r w:rsidR="00304419">
              <w:rPr>
                <w:color w:val="EF3340" w:themeColor="text2"/>
                <w:lang w:bidi="ar-SA"/>
              </w:rPr>
              <w:t xml:space="preserve"> </w:t>
            </w:r>
            <w:r w:rsidR="0062771E" w:rsidRPr="00082603">
              <w:rPr>
                <w:color w:val="EF3340" w:themeColor="text2"/>
                <w:lang w:bidi="ar-SA"/>
              </w:rPr>
              <w:t>characterize</w:t>
            </w:r>
          </w:p>
          <w:p w14:paraId="0011F3DF" w14:textId="68EAE715" w:rsidR="0062771E" w:rsidRPr="00082603" w:rsidRDefault="00135B9C" w:rsidP="00304419">
            <w:pPr>
              <w:pStyle w:val="NumberedList"/>
              <w:tabs>
                <w:tab w:val="left" w:pos="1530"/>
              </w:tabs>
              <w:rPr>
                <w:color w:val="EF3340" w:themeColor="text2"/>
                <w:lang w:bidi="ar-SA"/>
              </w:rPr>
            </w:pPr>
            <w:r>
              <w:rPr>
                <w:lang w:bidi="ar-SA"/>
              </w:rPr>
              <w:t>A</w:t>
            </w:r>
            <w:r w:rsidR="0062771E" w:rsidRPr="00304419">
              <w:rPr>
                <w:lang w:bidi="ar-SA"/>
              </w:rPr>
              <w:t>djective:</w:t>
            </w:r>
            <w:r w:rsidR="00304419" w:rsidRPr="00304419">
              <w:t xml:space="preserve"> </w:t>
            </w:r>
            <w:r w:rsidR="0062771E" w:rsidRPr="00082603">
              <w:rPr>
                <w:color w:val="EF3340" w:themeColor="text2"/>
                <w:lang w:bidi="ar-SA"/>
              </w:rPr>
              <w:t>marginalized</w:t>
            </w:r>
          </w:p>
        </w:tc>
        <w:tc>
          <w:tcPr>
            <w:tcW w:w="4819" w:type="dxa"/>
          </w:tcPr>
          <w:p w14:paraId="6CE1E824" w14:textId="36E3D786" w:rsidR="0062771E" w:rsidRPr="00082603" w:rsidRDefault="00135B9C" w:rsidP="00BC6A52">
            <w:pPr>
              <w:pStyle w:val="NumberedList"/>
              <w:numPr>
                <w:ilvl w:val="0"/>
                <w:numId w:val="29"/>
              </w:numPr>
              <w:tabs>
                <w:tab w:val="left" w:pos="1530"/>
              </w:tabs>
              <w:rPr>
                <w:color w:val="EF3340" w:themeColor="text2"/>
                <w:lang w:bidi="ar-SA"/>
              </w:rPr>
            </w:pPr>
            <w:r>
              <w:rPr>
                <w:lang w:bidi="ar-SA"/>
              </w:rPr>
              <w:t>V</w:t>
            </w:r>
            <w:r w:rsidRPr="00304419">
              <w:rPr>
                <w:lang w:bidi="ar-SA"/>
              </w:rPr>
              <w:t>erb</w:t>
            </w:r>
            <w:r w:rsidR="0062771E" w:rsidRPr="00304419">
              <w:rPr>
                <w:lang w:bidi="ar-SA"/>
              </w:rPr>
              <w:t>:</w:t>
            </w:r>
            <w:r w:rsidR="00304419">
              <w:rPr>
                <w:color w:val="EF3340" w:themeColor="text2"/>
                <w:lang w:bidi="ar-SA"/>
              </w:rPr>
              <w:t xml:space="preserve"> </w:t>
            </w:r>
            <w:r w:rsidR="0062771E" w:rsidRPr="00082603">
              <w:rPr>
                <w:color w:val="EF3340" w:themeColor="text2"/>
                <w:lang w:bidi="ar-SA"/>
              </w:rPr>
              <w:t>discriminate</w:t>
            </w:r>
          </w:p>
          <w:p w14:paraId="11BF0EBF" w14:textId="40757FE3" w:rsidR="0062771E" w:rsidRPr="00082603" w:rsidRDefault="00135B9C" w:rsidP="00BC6A52">
            <w:pPr>
              <w:pStyle w:val="NumberedList"/>
              <w:numPr>
                <w:ilvl w:val="0"/>
                <w:numId w:val="29"/>
              </w:numPr>
              <w:tabs>
                <w:tab w:val="left" w:pos="1530"/>
              </w:tabs>
              <w:rPr>
                <w:color w:val="EF3340" w:themeColor="text2"/>
                <w:lang w:bidi="ar-SA"/>
              </w:rPr>
            </w:pPr>
            <w:r>
              <w:rPr>
                <w:lang w:bidi="ar-SA"/>
              </w:rPr>
              <w:t>N</w:t>
            </w:r>
            <w:r w:rsidRPr="00304419">
              <w:rPr>
                <w:lang w:bidi="ar-SA"/>
              </w:rPr>
              <w:t>oun</w:t>
            </w:r>
            <w:r w:rsidR="0062771E" w:rsidRPr="00304419">
              <w:rPr>
                <w:lang w:bidi="ar-SA"/>
              </w:rPr>
              <w:t>:</w:t>
            </w:r>
            <w:r w:rsidR="00304419">
              <w:rPr>
                <w:color w:val="EF3340" w:themeColor="text2"/>
                <w:lang w:bidi="ar-SA"/>
              </w:rPr>
              <w:t xml:space="preserve"> </w:t>
            </w:r>
            <w:r w:rsidR="0062771E" w:rsidRPr="00082603">
              <w:rPr>
                <w:color w:val="EF3340" w:themeColor="text2"/>
                <w:lang w:bidi="ar-SA"/>
              </w:rPr>
              <w:t>endurance</w:t>
            </w:r>
          </w:p>
          <w:p w14:paraId="286CE072" w14:textId="49043D45" w:rsidR="0062771E" w:rsidRPr="00082603" w:rsidRDefault="00135B9C" w:rsidP="00BC6A52">
            <w:pPr>
              <w:pStyle w:val="NumberedList"/>
              <w:numPr>
                <w:ilvl w:val="0"/>
                <w:numId w:val="29"/>
              </w:numPr>
              <w:tabs>
                <w:tab w:val="left" w:pos="1530"/>
              </w:tabs>
              <w:rPr>
                <w:color w:val="EF3340" w:themeColor="text2"/>
                <w:lang w:bidi="ar-SA"/>
              </w:rPr>
            </w:pPr>
            <w:r>
              <w:rPr>
                <w:lang w:bidi="ar-SA"/>
              </w:rPr>
              <w:t>A</w:t>
            </w:r>
            <w:r w:rsidRPr="00304419">
              <w:rPr>
                <w:lang w:bidi="ar-SA"/>
              </w:rPr>
              <w:t>djective</w:t>
            </w:r>
            <w:r w:rsidR="0062771E" w:rsidRPr="00304419">
              <w:rPr>
                <w:lang w:bidi="ar-SA"/>
              </w:rPr>
              <w:t>:</w:t>
            </w:r>
            <w:r w:rsidR="00304419">
              <w:rPr>
                <w:color w:val="EF3340" w:themeColor="text2"/>
                <w:lang w:bidi="ar-SA"/>
              </w:rPr>
              <w:t xml:space="preserve"> </w:t>
            </w:r>
            <w:r w:rsidR="0062771E" w:rsidRPr="00082603">
              <w:rPr>
                <w:color w:val="EF3340" w:themeColor="text2"/>
                <w:lang w:bidi="ar-SA"/>
              </w:rPr>
              <w:t>identified</w:t>
            </w:r>
          </w:p>
          <w:p w14:paraId="412F8624" w14:textId="32A030AA" w:rsidR="0062771E" w:rsidRPr="00082603" w:rsidRDefault="00135B9C" w:rsidP="00BC6A52">
            <w:pPr>
              <w:pStyle w:val="NumberedList"/>
              <w:numPr>
                <w:ilvl w:val="0"/>
                <w:numId w:val="29"/>
              </w:numPr>
              <w:tabs>
                <w:tab w:val="left" w:pos="1530"/>
              </w:tabs>
              <w:rPr>
                <w:color w:val="EF3340" w:themeColor="text2"/>
                <w:lang w:bidi="ar-SA"/>
              </w:rPr>
            </w:pPr>
            <w:r>
              <w:rPr>
                <w:lang w:bidi="ar-SA"/>
              </w:rPr>
              <w:t>N</w:t>
            </w:r>
            <w:r w:rsidRPr="00304419">
              <w:rPr>
                <w:lang w:bidi="ar-SA"/>
              </w:rPr>
              <w:t>oun</w:t>
            </w:r>
            <w:r w:rsidR="0062771E" w:rsidRPr="00304419">
              <w:rPr>
                <w:lang w:bidi="ar-SA"/>
              </w:rPr>
              <w:t>:</w:t>
            </w:r>
            <w:r w:rsidR="00304419">
              <w:rPr>
                <w:lang w:bidi="ar-SA"/>
              </w:rPr>
              <w:t xml:space="preserve"> </w:t>
            </w:r>
            <w:r w:rsidR="0062771E" w:rsidRPr="00082603">
              <w:rPr>
                <w:color w:val="EF3340" w:themeColor="text2"/>
                <w:lang w:bidi="ar-SA"/>
              </w:rPr>
              <w:t>poverty</w:t>
            </w:r>
          </w:p>
          <w:p w14:paraId="32D30B4D" w14:textId="20064073" w:rsidR="0062771E" w:rsidRPr="00082603" w:rsidRDefault="00135B9C" w:rsidP="00BC6A52">
            <w:pPr>
              <w:pStyle w:val="NumberedList"/>
              <w:numPr>
                <w:ilvl w:val="0"/>
                <w:numId w:val="29"/>
              </w:numPr>
              <w:tabs>
                <w:tab w:val="left" w:pos="1530"/>
              </w:tabs>
              <w:rPr>
                <w:color w:val="EF3340" w:themeColor="text2"/>
                <w:lang w:bidi="ar-SA"/>
              </w:rPr>
            </w:pPr>
            <w:r>
              <w:rPr>
                <w:lang w:bidi="ar-SA"/>
              </w:rPr>
              <w:t>A</w:t>
            </w:r>
            <w:r w:rsidRPr="00304419">
              <w:rPr>
                <w:lang w:bidi="ar-SA"/>
              </w:rPr>
              <w:t>djective</w:t>
            </w:r>
            <w:r w:rsidR="0062771E" w:rsidRPr="00304419">
              <w:rPr>
                <w:lang w:bidi="ar-SA"/>
              </w:rPr>
              <w:t>:</w:t>
            </w:r>
            <w:r w:rsidR="00304419">
              <w:rPr>
                <w:lang w:bidi="ar-SA"/>
              </w:rPr>
              <w:t xml:space="preserve"> </w:t>
            </w:r>
            <w:r w:rsidR="0062771E" w:rsidRPr="00082603">
              <w:rPr>
                <w:color w:val="EF3340" w:themeColor="text2"/>
                <w:lang w:bidi="ar-SA"/>
              </w:rPr>
              <w:t>privileged</w:t>
            </w:r>
          </w:p>
          <w:p w14:paraId="4BC55800" w14:textId="5A39A6B7" w:rsidR="0062771E" w:rsidRPr="00082603" w:rsidRDefault="00135B9C" w:rsidP="00BC6A52">
            <w:pPr>
              <w:pStyle w:val="NumberedList"/>
              <w:numPr>
                <w:ilvl w:val="0"/>
                <w:numId w:val="29"/>
              </w:numPr>
              <w:tabs>
                <w:tab w:val="left" w:pos="1530"/>
              </w:tabs>
              <w:rPr>
                <w:color w:val="EF3340" w:themeColor="text2"/>
                <w:lang w:bidi="ar-SA"/>
              </w:rPr>
            </w:pPr>
            <w:r>
              <w:rPr>
                <w:lang w:bidi="ar-SA"/>
              </w:rPr>
              <w:t>A</w:t>
            </w:r>
            <w:r w:rsidRPr="00304419">
              <w:rPr>
                <w:lang w:bidi="ar-SA"/>
              </w:rPr>
              <w:t>djective</w:t>
            </w:r>
            <w:r w:rsidR="00304419">
              <w:rPr>
                <w:lang w:bidi="ar-SA"/>
              </w:rPr>
              <w:t xml:space="preserve">: </w:t>
            </w:r>
            <w:r w:rsidR="0062771E" w:rsidRPr="00082603">
              <w:rPr>
                <w:color w:val="EF3340" w:themeColor="text2"/>
                <w:lang w:bidi="ar-SA"/>
              </w:rPr>
              <w:t>affluent</w:t>
            </w:r>
          </w:p>
        </w:tc>
      </w:tr>
    </w:tbl>
    <w:p w14:paraId="74A40AC5" w14:textId="799EDF93" w:rsidR="0062771E" w:rsidRPr="00BC6A52" w:rsidRDefault="0062771E" w:rsidP="00BC6A52">
      <w:pPr>
        <w:pStyle w:val="Heading5"/>
        <w:spacing w:after="0"/>
        <w:rPr>
          <w:lang w:eastAsia="en-US" w:bidi="ar-SA"/>
        </w:rPr>
      </w:pPr>
      <w:r w:rsidRPr="00BC6A52">
        <w:rPr>
          <w:lang w:eastAsia="en-US" w:bidi="ar-SA"/>
        </w:rPr>
        <w:t>Answer Key (Vocabulary Cloze)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819"/>
        <w:gridCol w:w="4819"/>
      </w:tblGrid>
      <w:tr w:rsidR="0062771E" w:rsidRPr="00082603" w14:paraId="7F8E1D44" w14:textId="77777777" w:rsidTr="00224707">
        <w:tc>
          <w:tcPr>
            <w:tcW w:w="4819" w:type="dxa"/>
          </w:tcPr>
          <w:p w14:paraId="7317B105" w14:textId="77777777" w:rsidR="0062771E" w:rsidRPr="00082603" w:rsidRDefault="0062771E" w:rsidP="00BC6A52">
            <w:pPr>
              <w:pStyle w:val="NumberedList"/>
              <w:numPr>
                <w:ilvl w:val="0"/>
                <w:numId w:val="30"/>
              </w:numPr>
              <w:rPr>
                <w:color w:val="EF3340" w:themeColor="text2"/>
                <w:lang w:bidi="ar-SA"/>
              </w:rPr>
            </w:pPr>
            <w:r w:rsidRPr="00082603">
              <w:rPr>
                <w:color w:val="EF3340" w:themeColor="text2"/>
                <w:lang w:bidi="ar-SA"/>
              </w:rPr>
              <w:t>endure</w:t>
            </w:r>
          </w:p>
          <w:p w14:paraId="6EEF0094" w14:textId="00F8F068" w:rsidR="0062771E" w:rsidRPr="00082603" w:rsidRDefault="0062771E" w:rsidP="00BC6A52">
            <w:pPr>
              <w:pStyle w:val="NumberedList"/>
              <w:rPr>
                <w:color w:val="EF3340" w:themeColor="text2"/>
                <w:lang w:bidi="ar-SA"/>
              </w:rPr>
            </w:pPr>
            <w:r w:rsidRPr="00082603">
              <w:rPr>
                <w:color w:val="EF3340" w:themeColor="text2"/>
                <w:lang w:bidi="ar-SA"/>
              </w:rPr>
              <w:t>marginalized</w:t>
            </w:r>
          </w:p>
          <w:p w14:paraId="61F62008" w14:textId="3FECBF08" w:rsidR="0062771E" w:rsidRPr="00082603" w:rsidRDefault="0062771E" w:rsidP="00BC6A52">
            <w:pPr>
              <w:pStyle w:val="NumberedList"/>
              <w:rPr>
                <w:color w:val="EF3340" w:themeColor="text2"/>
                <w:lang w:bidi="ar-SA"/>
              </w:rPr>
            </w:pPr>
            <w:r w:rsidRPr="00082603">
              <w:rPr>
                <w:color w:val="EF3340" w:themeColor="text2"/>
                <w:lang w:bidi="ar-SA"/>
              </w:rPr>
              <w:t>identity</w:t>
            </w:r>
          </w:p>
          <w:p w14:paraId="3A37ACE5" w14:textId="705CCCDD" w:rsidR="0062771E" w:rsidRPr="00082603" w:rsidRDefault="0062771E" w:rsidP="00BC6A52">
            <w:pPr>
              <w:pStyle w:val="NumberedList"/>
              <w:rPr>
                <w:color w:val="EF3340" w:themeColor="text2"/>
                <w:lang w:bidi="ar-SA"/>
              </w:rPr>
            </w:pPr>
            <w:r w:rsidRPr="00082603">
              <w:rPr>
                <w:color w:val="EF3340" w:themeColor="text2"/>
                <w:lang w:bidi="ar-SA"/>
              </w:rPr>
              <w:t>discrimination</w:t>
            </w:r>
          </w:p>
          <w:p w14:paraId="04F0ACCE" w14:textId="0A3336E3" w:rsidR="0062771E" w:rsidRPr="00082603" w:rsidRDefault="0062771E" w:rsidP="00BC6A52">
            <w:pPr>
              <w:pStyle w:val="NumberedList"/>
              <w:rPr>
                <w:color w:val="EF3340" w:themeColor="text2"/>
                <w:lang w:bidi="ar-SA"/>
              </w:rPr>
            </w:pPr>
            <w:r w:rsidRPr="00082603">
              <w:rPr>
                <w:color w:val="EF3340" w:themeColor="text2"/>
                <w:lang w:bidi="ar-SA"/>
              </w:rPr>
              <w:t>poverty</w:t>
            </w:r>
          </w:p>
          <w:p w14:paraId="382A75A5" w14:textId="7026900F" w:rsidR="0062771E" w:rsidRPr="00082603" w:rsidRDefault="0062771E" w:rsidP="00BC6A52">
            <w:pPr>
              <w:pStyle w:val="NumberedList"/>
              <w:rPr>
                <w:color w:val="EF3340" w:themeColor="text2"/>
                <w:lang w:bidi="ar-SA"/>
              </w:rPr>
            </w:pPr>
            <w:r w:rsidRPr="00082603">
              <w:rPr>
                <w:color w:val="EF3340" w:themeColor="text2"/>
                <w:lang w:bidi="ar-SA"/>
              </w:rPr>
              <w:t>assumptions</w:t>
            </w:r>
          </w:p>
        </w:tc>
        <w:tc>
          <w:tcPr>
            <w:tcW w:w="4819" w:type="dxa"/>
          </w:tcPr>
          <w:p w14:paraId="120718A0" w14:textId="77777777" w:rsidR="0062771E" w:rsidRPr="00082603" w:rsidRDefault="0062771E" w:rsidP="00BC6A52">
            <w:pPr>
              <w:pStyle w:val="NumberedList"/>
              <w:rPr>
                <w:color w:val="EF3340" w:themeColor="text2"/>
                <w:lang w:bidi="ar-SA"/>
              </w:rPr>
            </w:pPr>
            <w:r w:rsidRPr="00082603">
              <w:rPr>
                <w:color w:val="EF3340" w:themeColor="text2"/>
                <w:lang w:bidi="ar-SA"/>
              </w:rPr>
              <w:t>privilege</w:t>
            </w:r>
          </w:p>
          <w:p w14:paraId="35487650" w14:textId="775FE731" w:rsidR="0062771E" w:rsidRPr="00082603" w:rsidRDefault="0062771E" w:rsidP="00BC6A52">
            <w:pPr>
              <w:pStyle w:val="NumberedList"/>
              <w:rPr>
                <w:color w:val="EF3340" w:themeColor="text2"/>
                <w:lang w:bidi="ar-SA"/>
              </w:rPr>
            </w:pPr>
            <w:r w:rsidRPr="00082603">
              <w:rPr>
                <w:color w:val="EF3340" w:themeColor="text2"/>
                <w:lang w:bidi="ar-SA"/>
              </w:rPr>
              <w:t>racial</w:t>
            </w:r>
          </w:p>
          <w:p w14:paraId="37EF99C7" w14:textId="6DD3C330" w:rsidR="0062771E" w:rsidRPr="00082603" w:rsidRDefault="0062771E" w:rsidP="00BC6A52">
            <w:pPr>
              <w:pStyle w:val="NumberedList"/>
              <w:rPr>
                <w:color w:val="EF3340" w:themeColor="text2"/>
                <w:lang w:bidi="ar-SA"/>
              </w:rPr>
            </w:pPr>
            <w:r w:rsidRPr="00082603">
              <w:rPr>
                <w:color w:val="EF3340" w:themeColor="text2"/>
                <w:lang w:bidi="ar-SA"/>
              </w:rPr>
              <w:t>oppression</w:t>
            </w:r>
          </w:p>
          <w:p w14:paraId="7DEB4267" w14:textId="595F790B" w:rsidR="0062771E" w:rsidRPr="00082603" w:rsidRDefault="0062771E" w:rsidP="00BC6A52">
            <w:pPr>
              <w:pStyle w:val="NumberedList"/>
              <w:rPr>
                <w:color w:val="EF3340" w:themeColor="text2"/>
                <w:lang w:bidi="ar-SA"/>
              </w:rPr>
            </w:pPr>
            <w:r w:rsidRPr="00082603">
              <w:rPr>
                <w:color w:val="EF3340" w:themeColor="text2"/>
                <w:lang w:bidi="ar-SA"/>
              </w:rPr>
              <w:t>characteristic</w:t>
            </w:r>
          </w:p>
          <w:p w14:paraId="455F64D3" w14:textId="133A5242" w:rsidR="0062771E" w:rsidRPr="00082603" w:rsidRDefault="0062771E" w:rsidP="00BC6A52">
            <w:pPr>
              <w:pStyle w:val="NumberedList"/>
              <w:rPr>
                <w:color w:val="EF3340" w:themeColor="text2"/>
                <w:lang w:bidi="ar-SA"/>
              </w:rPr>
            </w:pPr>
            <w:r w:rsidRPr="00082603">
              <w:rPr>
                <w:color w:val="EF3340" w:themeColor="text2"/>
                <w:lang w:bidi="ar-SA"/>
              </w:rPr>
              <w:t>affluent</w:t>
            </w:r>
          </w:p>
          <w:p w14:paraId="1B329BC2" w14:textId="158E2832" w:rsidR="0062771E" w:rsidRPr="00082603" w:rsidRDefault="0062771E" w:rsidP="00BC6A52">
            <w:pPr>
              <w:pStyle w:val="NumberedList"/>
              <w:rPr>
                <w:color w:val="EF3340" w:themeColor="text2"/>
                <w:lang w:bidi="ar-SA"/>
              </w:rPr>
            </w:pPr>
            <w:r w:rsidRPr="00082603">
              <w:rPr>
                <w:color w:val="EF3340" w:themeColor="text2"/>
                <w:lang w:bidi="ar-SA"/>
              </w:rPr>
              <w:t>intersectionality</w:t>
            </w:r>
          </w:p>
        </w:tc>
      </w:tr>
    </w:tbl>
    <w:p w14:paraId="54563BA4" w14:textId="64802F3D" w:rsidR="00D41875" w:rsidRPr="00BC6A52" w:rsidRDefault="00BF7DFD" w:rsidP="0062771E">
      <w:pPr>
        <w:pStyle w:val="Heading3"/>
      </w:pPr>
      <w:r w:rsidRPr="00BC6A52">
        <w:t>Ac</w:t>
      </w:r>
      <w:r w:rsidR="00B42176" w:rsidRPr="00BC6A52">
        <w:t>tivity 2:</w:t>
      </w:r>
      <w:r w:rsidR="0062771E" w:rsidRPr="00BC6A52">
        <w:tab/>
        <w:t xml:space="preserve">Empathy: The </w:t>
      </w:r>
      <w:r w:rsidR="00F87718">
        <w:t>K</w:t>
      </w:r>
      <w:r w:rsidR="0062771E" w:rsidRPr="00BC6A52">
        <w:t xml:space="preserve">ey to </w:t>
      </w:r>
      <w:r w:rsidR="00F87718">
        <w:t>C</w:t>
      </w:r>
      <w:r w:rsidR="0062771E" w:rsidRPr="00BC6A52">
        <w:t>onnection –Speaking</w:t>
      </w:r>
    </w:p>
    <w:tbl>
      <w:tblPr>
        <w:tblStyle w:val="TableGrid"/>
        <w:tblW w:w="5000" w:type="pct"/>
        <w:tblLook w:val="04A0" w:firstRow="1" w:lastRow="0" w:firstColumn="1" w:lastColumn="0" w:noHBand="0" w:noVBand="1"/>
      </w:tblPr>
      <w:tblGrid>
        <w:gridCol w:w="1456"/>
        <w:gridCol w:w="6482"/>
        <w:gridCol w:w="1700"/>
      </w:tblGrid>
      <w:tr w:rsidR="00320CE9" w:rsidRPr="00BC6A52" w14:paraId="78AE4879" w14:textId="77777777" w:rsidTr="00017E6A">
        <w:tc>
          <w:tcPr>
            <w:tcW w:w="1435" w:type="dxa"/>
          </w:tcPr>
          <w:p w14:paraId="3957416E" w14:textId="77777777" w:rsidR="00320CE9" w:rsidRPr="00BC6A52" w:rsidRDefault="00320CE9" w:rsidP="00224707">
            <w:pPr>
              <w:pStyle w:val="TableText"/>
              <w:rPr>
                <w:b/>
              </w:rPr>
            </w:pPr>
            <w:r w:rsidRPr="00BC6A52">
              <w:rPr>
                <w:b/>
              </w:rPr>
              <w:t>Student Package</w:t>
            </w:r>
          </w:p>
          <w:p w14:paraId="6375FB31" w14:textId="45866A09" w:rsidR="00320CE9" w:rsidRPr="00BC6A52" w:rsidRDefault="00320CE9" w:rsidP="00135B9C">
            <w:pPr>
              <w:pStyle w:val="TableText"/>
            </w:pPr>
            <w:r w:rsidRPr="00BC6A52">
              <w:t>Page</w:t>
            </w:r>
            <w:r w:rsidR="00135B9C">
              <w:t>s</w:t>
            </w:r>
            <w:r w:rsidRPr="00BC6A52">
              <w:t xml:space="preserve"> </w:t>
            </w:r>
            <w:r w:rsidR="00135B9C">
              <w:t>6–7</w:t>
            </w:r>
          </w:p>
        </w:tc>
        <w:tc>
          <w:tcPr>
            <w:tcW w:w="6390" w:type="dxa"/>
          </w:tcPr>
          <w:p w14:paraId="403265A9" w14:textId="1750CA3D" w:rsidR="00320CE9" w:rsidRPr="00BC6A52" w:rsidRDefault="00320CE9" w:rsidP="00224707">
            <w:pPr>
              <w:pStyle w:val="TableText"/>
              <w:rPr>
                <w:b/>
              </w:rPr>
            </w:pPr>
            <w:r w:rsidRPr="00BC6A52">
              <w:rPr>
                <w:b/>
              </w:rPr>
              <w:t>Outcomes</w:t>
            </w:r>
            <w:r w:rsidR="00011AE7">
              <w:rPr>
                <w:b/>
              </w:rPr>
              <w:t>:</w:t>
            </w:r>
          </w:p>
          <w:p w14:paraId="585E1CB0" w14:textId="382C6016" w:rsidR="00320CE9" w:rsidRPr="00BC6A52" w:rsidRDefault="00320CE9" w:rsidP="00320CE9">
            <w:pPr>
              <w:pStyle w:val="TableBullet"/>
            </w:pPr>
            <w:r w:rsidRPr="00BC6A52">
              <w:t>Ask for and give information in some detail</w:t>
            </w:r>
            <w:r w:rsidR="00135B9C">
              <w:t>.</w:t>
            </w:r>
            <w:r w:rsidRPr="00BC6A52">
              <w:t xml:space="preserve"> </w:t>
            </w:r>
          </w:p>
          <w:p w14:paraId="2D7F7720" w14:textId="5D10CC94" w:rsidR="00320CE9" w:rsidRPr="00BC6A52" w:rsidRDefault="00320CE9" w:rsidP="00320CE9">
            <w:pPr>
              <w:pStyle w:val="TableBullet"/>
            </w:pPr>
            <w:r w:rsidRPr="00BC6A52">
              <w:t>Express opinions and feelings in one-on one and small group discussions</w:t>
            </w:r>
            <w:r w:rsidR="00135B9C">
              <w:t>.</w:t>
            </w:r>
            <w:r w:rsidRPr="00BC6A52">
              <w:t xml:space="preserve"> </w:t>
            </w:r>
          </w:p>
          <w:p w14:paraId="0E09C711" w14:textId="014B00E9" w:rsidR="00320CE9" w:rsidRPr="00BC6A52" w:rsidRDefault="00320CE9" w:rsidP="00320CE9">
            <w:pPr>
              <w:pStyle w:val="TableBullet"/>
            </w:pPr>
            <w:r w:rsidRPr="00BC6A52">
              <w:t>Explore and describe their own and other’s intersecting identities</w:t>
            </w:r>
            <w:r w:rsidR="00135B9C">
              <w:t>.</w:t>
            </w:r>
          </w:p>
          <w:p w14:paraId="7AE6029B" w14:textId="074AC307" w:rsidR="00320CE9" w:rsidRPr="00BC6A52" w:rsidRDefault="00320CE9" w:rsidP="00135B9C">
            <w:pPr>
              <w:pStyle w:val="TableBullet"/>
            </w:pPr>
            <w:r w:rsidRPr="00BC6A52">
              <w:t>Demonstrate empathy through perspective taking</w:t>
            </w:r>
            <w:r w:rsidR="00135B9C">
              <w:t>.</w:t>
            </w:r>
          </w:p>
        </w:tc>
        <w:tc>
          <w:tcPr>
            <w:tcW w:w="1676" w:type="dxa"/>
          </w:tcPr>
          <w:p w14:paraId="64FEF8B4" w14:textId="77777777" w:rsidR="00320CE9" w:rsidRPr="00BC6A52" w:rsidRDefault="00320CE9" w:rsidP="00224707">
            <w:pPr>
              <w:pStyle w:val="TableText"/>
              <w:rPr>
                <w:b/>
              </w:rPr>
            </w:pPr>
            <w:r w:rsidRPr="00BC6A52">
              <w:rPr>
                <w:b/>
              </w:rPr>
              <w:t>Approximate time:</w:t>
            </w:r>
          </w:p>
          <w:p w14:paraId="24981019" w14:textId="7B48ECDE" w:rsidR="00320CE9" w:rsidRPr="00BC6A52" w:rsidRDefault="00320CE9" w:rsidP="00320CE9">
            <w:pPr>
              <w:pStyle w:val="TableText"/>
            </w:pPr>
            <w:r w:rsidRPr="00BC6A52">
              <w:t>15–20 minutes</w:t>
            </w:r>
          </w:p>
        </w:tc>
      </w:tr>
    </w:tbl>
    <w:p w14:paraId="68CACF58" w14:textId="750EA36F" w:rsidR="00320CE9" w:rsidRPr="00BC6A52" w:rsidRDefault="00320CE9" w:rsidP="00320CE9">
      <w:pPr>
        <w:pStyle w:val="Heading4"/>
      </w:pPr>
      <w:r w:rsidRPr="00BC6A52">
        <w:t>Instructions</w:t>
      </w:r>
    </w:p>
    <w:p w14:paraId="19E88BD2" w14:textId="77777777" w:rsidR="00320CE9" w:rsidRPr="00BC6A52" w:rsidRDefault="00320CE9" w:rsidP="00BC6A52">
      <w:pPr>
        <w:pStyle w:val="NumberedList"/>
        <w:numPr>
          <w:ilvl w:val="0"/>
          <w:numId w:val="1"/>
        </w:numPr>
      </w:pPr>
      <w:r w:rsidRPr="00BC6A52">
        <w:t xml:space="preserve">As follow-up to the intersectionality video, have students complete the graphic organizer. </w:t>
      </w:r>
    </w:p>
    <w:p w14:paraId="4B05ECCC" w14:textId="15833503" w:rsidR="008E70D6" w:rsidRPr="00BC6A52" w:rsidRDefault="00320CE9" w:rsidP="00BC6A52">
      <w:pPr>
        <w:pStyle w:val="NumberedList"/>
        <w:numPr>
          <w:ilvl w:val="0"/>
          <w:numId w:val="1"/>
        </w:numPr>
      </w:pPr>
      <w:r w:rsidRPr="00BC6A52">
        <w:t>Have students first discuss the questions in pairs. Then have “pairs of pairs” discuss the questions.</w:t>
      </w:r>
    </w:p>
    <w:p w14:paraId="23994A8E" w14:textId="77777777" w:rsidR="00320CE9" w:rsidRPr="00BC6A52" w:rsidRDefault="00320CE9" w:rsidP="00320CE9">
      <w:r w:rsidRPr="00BC6A52">
        <w:br w:type="page"/>
      </w:r>
    </w:p>
    <w:p w14:paraId="7BC4DC75" w14:textId="2FD543DD" w:rsidR="00CD564E" w:rsidRPr="00BC6A52" w:rsidRDefault="00CD564E" w:rsidP="009A3251">
      <w:pPr>
        <w:pStyle w:val="Heading3"/>
      </w:pPr>
      <w:r w:rsidRPr="00BC6A52">
        <w:lastRenderedPageBreak/>
        <w:t>Activity 3:</w:t>
      </w:r>
      <w:r w:rsidR="009A3251" w:rsidRPr="00BC6A52">
        <w:tab/>
      </w:r>
      <w:r w:rsidR="00320CE9" w:rsidRPr="00BC6A52">
        <w:t>LGBTQ+ stories – Reading/Speaking</w:t>
      </w:r>
    </w:p>
    <w:tbl>
      <w:tblPr>
        <w:tblStyle w:val="TableGrid"/>
        <w:tblW w:w="5000" w:type="pct"/>
        <w:tblLook w:val="04A0" w:firstRow="1" w:lastRow="0" w:firstColumn="1" w:lastColumn="0" w:noHBand="0" w:noVBand="1"/>
      </w:tblPr>
      <w:tblGrid>
        <w:gridCol w:w="1482"/>
        <w:gridCol w:w="6473"/>
        <w:gridCol w:w="1683"/>
      </w:tblGrid>
      <w:tr w:rsidR="00320CE9" w:rsidRPr="00BC6A52" w14:paraId="523E1B34" w14:textId="77777777" w:rsidTr="006E6F64">
        <w:tc>
          <w:tcPr>
            <w:tcW w:w="1461" w:type="dxa"/>
          </w:tcPr>
          <w:p w14:paraId="1BBC9EF7" w14:textId="77777777" w:rsidR="00320CE9" w:rsidRPr="00BC6A52" w:rsidRDefault="00320CE9" w:rsidP="00224707">
            <w:pPr>
              <w:pStyle w:val="TableText"/>
              <w:rPr>
                <w:b/>
              </w:rPr>
            </w:pPr>
            <w:r w:rsidRPr="00BC6A52">
              <w:rPr>
                <w:b/>
              </w:rPr>
              <w:t>Student Package</w:t>
            </w:r>
          </w:p>
          <w:p w14:paraId="2E2B1B8F" w14:textId="1B993F0F" w:rsidR="00320CE9" w:rsidRPr="00BC6A52" w:rsidRDefault="00320CE9" w:rsidP="00135B9C">
            <w:pPr>
              <w:pStyle w:val="TableText"/>
            </w:pPr>
            <w:r w:rsidRPr="00BC6A52">
              <w:t xml:space="preserve">Pages </w:t>
            </w:r>
            <w:r w:rsidR="00135B9C">
              <w:t>8</w:t>
            </w:r>
            <w:r w:rsidRPr="00BC6A52">
              <w:t>–</w:t>
            </w:r>
            <w:r w:rsidR="00135B9C">
              <w:t>9</w:t>
            </w:r>
          </w:p>
        </w:tc>
        <w:tc>
          <w:tcPr>
            <w:tcW w:w="6381" w:type="dxa"/>
          </w:tcPr>
          <w:p w14:paraId="46CD0EC5" w14:textId="00667A57" w:rsidR="00320CE9" w:rsidRPr="00BC6A52" w:rsidRDefault="00320CE9" w:rsidP="00224707">
            <w:pPr>
              <w:pStyle w:val="TableText"/>
              <w:rPr>
                <w:b/>
              </w:rPr>
            </w:pPr>
            <w:r w:rsidRPr="00BC6A52">
              <w:rPr>
                <w:b/>
              </w:rPr>
              <w:t>Outcomes</w:t>
            </w:r>
            <w:r w:rsidR="00011AE7">
              <w:rPr>
                <w:b/>
              </w:rPr>
              <w:t>:</w:t>
            </w:r>
          </w:p>
          <w:p w14:paraId="01D372F5" w14:textId="3BFC2623" w:rsidR="00320CE9" w:rsidRPr="00BC6A52" w:rsidRDefault="00320CE9" w:rsidP="00320CE9">
            <w:pPr>
              <w:pStyle w:val="TableBullet"/>
            </w:pPr>
            <w:r w:rsidRPr="00BC6A52">
              <w:t>Understand simple to moderately complex narrative texts on familiar topics</w:t>
            </w:r>
            <w:r w:rsidR="00135B9C">
              <w:t>.</w:t>
            </w:r>
            <w:r w:rsidRPr="00BC6A52">
              <w:t xml:space="preserve"> </w:t>
            </w:r>
          </w:p>
          <w:p w14:paraId="27EDD442" w14:textId="5633F041" w:rsidR="00320CE9" w:rsidRPr="00BC6A52" w:rsidRDefault="00320CE9" w:rsidP="00320CE9">
            <w:pPr>
              <w:pStyle w:val="TableBulletLevel2"/>
            </w:pPr>
            <w:r w:rsidRPr="00BC6A52">
              <w:t>Retell or summarize a story</w:t>
            </w:r>
            <w:r w:rsidR="00135B9C">
              <w:t>.</w:t>
            </w:r>
          </w:p>
          <w:p w14:paraId="69F4A4BE" w14:textId="77777777" w:rsidR="00320CE9" w:rsidRPr="00BC6A52" w:rsidRDefault="00320CE9" w:rsidP="00320CE9">
            <w:pPr>
              <w:pStyle w:val="TableBulletLevel2"/>
            </w:pPr>
            <w:r w:rsidRPr="00BC6A52">
              <w:t>Identify purpose, main ideas, and important factual details.</w:t>
            </w:r>
          </w:p>
          <w:p w14:paraId="696109C7" w14:textId="77777777" w:rsidR="00320CE9" w:rsidRPr="00BC6A52" w:rsidRDefault="00320CE9" w:rsidP="00320CE9">
            <w:pPr>
              <w:pStyle w:val="TableBulletLevel2"/>
            </w:pPr>
            <w:r w:rsidRPr="00BC6A52">
              <w:t xml:space="preserve">Identify some implied meanings. </w:t>
            </w:r>
          </w:p>
          <w:p w14:paraId="4AC101B1" w14:textId="7B00F257" w:rsidR="00320CE9" w:rsidRPr="00BC6A52" w:rsidRDefault="00320CE9" w:rsidP="00320CE9">
            <w:pPr>
              <w:pStyle w:val="TableBulletLevel2"/>
            </w:pPr>
            <w:r w:rsidRPr="00BC6A52">
              <w:t>Express opinions and feelings.</w:t>
            </w:r>
            <w:r w:rsidR="00BC6A52" w:rsidRPr="00BC6A52">
              <w:t xml:space="preserve"> </w:t>
            </w:r>
          </w:p>
          <w:p w14:paraId="696ABA71" w14:textId="77777777" w:rsidR="00320CE9" w:rsidRPr="00BC6A52" w:rsidRDefault="00320CE9" w:rsidP="00320CE9">
            <w:pPr>
              <w:pStyle w:val="TableBulletLevel2"/>
            </w:pPr>
            <w:r w:rsidRPr="00BC6A52">
              <w:t>Find information to make comparisons.</w:t>
            </w:r>
          </w:p>
          <w:p w14:paraId="3E7F6468" w14:textId="77777777" w:rsidR="00320CE9" w:rsidRPr="00BC6A52" w:rsidRDefault="00320CE9" w:rsidP="00320CE9">
            <w:pPr>
              <w:pStyle w:val="TableBulletLevel2"/>
            </w:pPr>
            <w:r w:rsidRPr="00BC6A52">
              <w:t>Occasionally guess the meaning of unknown terms, phrases, and idioms from the context.</w:t>
            </w:r>
          </w:p>
          <w:p w14:paraId="383BBE14" w14:textId="526735D2" w:rsidR="00320CE9" w:rsidRPr="00BC6A52" w:rsidRDefault="00320CE9" w:rsidP="00320CE9">
            <w:pPr>
              <w:pStyle w:val="TableBulletLevel2"/>
            </w:pPr>
            <w:r w:rsidRPr="00BC6A52">
              <w:t>Make some inferences</w:t>
            </w:r>
            <w:r w:rsidR="00135B9C">
              <w:t>.</w:t>
            </w:r>
          </w:p>
          <w:p w14:paraId="66F7C600" w14:textId="77777777" w:rsidR="00320CE9" w:rsidRPr="00BC6A52" w:rsidRDefault="00320CE9" w:rsidP="00320CE9">
            <w:pPr>
              <w:pStyle w:val="TableBullet"/>
            </w:pPr>
            <w:r w:rsidRPr="00BC6A52">
              <w:t>Recognize and use appropriate language for respectful discussion related to LGBTQ+ issues.</w:t>
            </w:r>
          </w:p>
          <w:p w14:paraId="4A73EBCE" w14:textId="77777777" w:rsidR="00320CE9" w:rsidRPr="00BC6A52" w:rsidRDefault="00320CE9" w:rsidP="00320CE9">
            <w:pPr>
              <w:pStyle w:val="TableBullet"/>
            </w:pPr>
            <w:r w:rsidRPr="00BC6A52">
              <w:t>Develop increased empathy through exploring and retelling stories of individuals in the LGBTQ+ community.</w:t>
            </w:r>
          </w:p>
          <w:p w14:paraId="5AF52B21" w14:textId="5C2A16B3" w:rsidR="00320CE9" w:rsidRPr="00BC6A52" w:rsidRDefault="00320CE9" w:rsidP="00320CE9">
            <w:pPr>
              <w:pStyle w:val="TableBullet"/>
            </w:pPr>
            <w:r w:rsidRPr="00BC6A52">
              <w:t>Demonstrate empathy through perspective taking.</w:t>
            </w:r>
          </w:p>
        </w:tc>
        <w:tc>
          <w:tcPr>
            <w:tcW w:w="1659" w:type="dxa"/>
          </w:tcPr>
          <w:p w14:paraId="0A846F07" w14:textId="77777777" w:rsidR="00320CE9" w:rsidRPr="00BC6A52" w:rsidRDefault="00320CE9" w:rsidP="00224707">
            <w:pPr>
              <w:pStyle w:val="TableText"/>
              <w:rPr>
                <w:b/>
              </w:rPr>
            </w:pPr>
            <w:r w:rsidRPr="00BC6A52">
              <w:rPr>
                <w:b/>
              </w:rPr>
              <w:t>Approximate time:</w:t>
            </w:r>
          </w:p>
          <w:p w14:paraId="15A41173" w14:textId="3363B270" w:rsidR="00320CE9" w:rsidRPr="00BC6A52" w:rsidRDefault="00320CE9" w:rsidP="00224707">
            <w:pPr>
              <w:pStyle w:val="TableText"/>
            </w:pPr>
            <w:r w:rsidRPr="00BC6A52">
              <w:t>40 minutes</w:t>
            </w:r>
          </w:p>
        </w:tc>
      </w:tr>
    </w:tbl>
    <w:p w14:paraId="2529F867" w14:textId="363177B8" w:rsidR="008C2775" w:rsidRPr="00BC6A52" w:rsidRDefault="00320CE9" w:rsidP="00320CE9">
      <w:pPr>
        <w:pStyle w:val="Heading4"/>
      </w:pPr>
      <w:r w:rsidRPr="00BC6A52">
        <w:t>Instructions for Vocabulary Activity</w:t>
      </w:r>
    </w:p>
    <w:p w14:paraId="325C3313" w14:textId="77777777" w:rsidR="00320CE9" w:rsidRPr="00BC6A52" w:rsidRDefault="00320CE9" w:rsidP="00BC6A52">
      <w:pPr>
        <w:pStyle w:val="NumberedList"/>
        <w:numPr>
          <w:ilvl w:val="0"/>
          <w:numId w:val="4"/>
        </w:numPr>
      </w:pPr>
      <w:r w:rsidRPr="00BC6A52">
        <w:t>Before completing the jigsaw reading activity, ask students to review the words on the vocabulary list to see how many they know, and then discuss the terms with a partner.</w:t>
      </w:r>
    </w:p>
    <w:p w14:paraId="710BB2C4" w14:textId="3135360B" w:rsidR="00657A21" w:rsidRPr="00BC6A52" w:rsidRDefault="00320CE9" w:rsidP="00BC6A52">
      <w:pPr>
        <w:pStyle w:val="NumberedList"/>
        <w:numPr>
          <w:ilvl w:val="0"/>
          <w:numId w:val="4"/>
        </w:numPr>
        <w:rPr>
          <w:szCs w:val="19"/>
        </w:rPr>
      </w:pPr>
      <w:r w:rsidRPr="00BC6A52">
        <w:t xml:space="preserve">Review </w:t>
      </w:r>
      <w:r w:rsidR="00135B9C">
        <w:t xml:space="preserve">the </w:t>
      </w:r>
      <w:r w:rsidRPr="00BC6A52">
        <w:t>vocabulary together.</w:t>
      </w:r>
    </w:p>
    <w:p w14:paraId="11B798FE" w14:textId="410270C9" w:rsidR="00320CE9" w:rsidRPr="00BC6A52" w:rsidRDefault="00320CE9" w:rsidP="008F54A3">
      <w:pPr>
        <w:pStyle w:val="Heading5"/>
        <w:spacing w:after="0"/>
      </w:pPr>
      <w:r w:rsidRPr="00BC6A52">
        <w:t xml:space="preserve">Answer </w:t>
      </w:r>
      <w:r w:rsidR="00FD4091" w:rsidRPr="00BC6A52">
        <w:t xml:space="preserve">Key </w:t>
      </w:r>
      <w:r w:rsidRPr="00BC6A52">
        <w:t>(Vocabulary)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096"/>
        <w:gridCol w:w="694"/>
        <w:gridCol w:w="180"/>
        <w:gridCol w:w="6668"/>
      </w:tblGrid>
      <w:tr w:rsidR="008F54A3" w:rsidRPr="008F54A3" w14:paraId="6E2F0AFA" w14:textId="77777777" w:rsidTr="00FD4091">
        <w:trPr>
          <w:cantSplit/>
        </w:trPr>
        <w:tc>
          <w:tcPr>
            <w:tcW w:w="2096" w:type="dxa"/>
          </w:tcPr>
          <w:p w14:paraId="07A0B04B" w14:textId="0F2F4155" w:rsidR="00320CE9" w:rsidRPr="00304419" w:rsidRDefault="00135B9C" w:rsidP="00C13090">
            <w:pPr>
              <w:pStyle w:val="BodyText"/>
              <w:spacing w:before="160"/>
            </w:pPr>
            <w:r>
              <w:t>g</w:t>
            </w:r>
            <w:r w:rsidR="00320CE9" w:rsidRPr="00304419">
              <w:t>ay (</w:t>
            </w:r>
            <w:proofErr w:type="spellStart"/>
            <w:r w:rsidR="00320CE9" w:rsidRPr="00304419">
              <w:t>adj</w:t>
            </w:r>
            <w:proofErr w:type="spellEnd"/>
            <w:r w:rsidR="00320CE9" w:rsidRPr="00304419">
              <w:t>):</w:t>
            </w:r>
          </w:p>
        </w:tc>
        <w:tc>
          <w:tcPr>
            <w:tcW w:w="7542" w:type="dxa"/>
            <w:gridSpan w:val="3"/>
          </w:tcPr>
          <w:p w14:paraId="3A97D765" w14:textId="0EFBDF26" w:rsidR="00320CE9" w:rsidRPr="008F54A3" w:rsidRDefault="00320CE9" w:rsidP="00D23638">
            <w:pPr>
              <w:pStyle w:val="BodyText"/>
              <w:spacing w:before="160"/>
              <w:rPr>
                <w:color w:val="EF3340" w:themeColor="text2"/>
              </w:rPr>
            </w:pPr>
            <w:r w:rsidRPr="008F54A3">
              <w:rPr>
                <w:color w:val="EF3340" w:themeColor="text2"/>
              </w:rPr>
              <w:t>A person who is physically and emotionally attracted to someone of the same sex</w:t>
            </w:r>
            <w:r w:rsidR="00D23638">
              <w:rPr>
                <w:color w:val="EF3340" w:themeColor="text2"/>
              </w:rPr>
              <w:t>; c</w:t>
            </w:r>
            <w:r w:rsidRPr="008F54A3">
              <w:rPr>
                <w:color w:val="EF3340" w:themeColor="text2"/>
              </w:rPr>
              <w:t>ommonly used to describe males only, but many women use this term</w:t>
            </w:r>
            <w:r w:rsidR="00D23638">
              <w:rPr>
                <w:color w:val="EF3340" w:themeColor="text2"/>
              </w:rPr>
              <w:t>,</w:t>
            </w:r>
            <w:r w:rsidRPr="008F54A3">
              <w:rPr>
                <w:color w:val="EF3340" w:themeColor="text2"/>
              </w:rPr>
              <w:t xml:space="preserve"> too</w:t>
            </w:r>
          </w:p>
        </w:tc>
      </w:tr>
      <w:tr w:rsidR="008F54A3" w:rsidRPr="008F54A3" w14:paraId="4005FBF2" w14:textId="77777777" w:rsidTr="00FD4091">
        <w:trPr>
          <w:cantSplit/>
        </w:trPr>
        <w:tc>
          <w:tcPr>
            <w:tcW w:w="2096" w:type="dxa"/>
          </w:tcPr>
          <w:p w14:paraId="2FEAC40B" w14:textId="1EC01C75" w:rsidR="00320CE9" w:rsidRPr="00304419" w:rsidRDefault="00135B9C" w:rsidP="00C13090">
            <w:pPr>
              <w:pStyle w:val="BodyText"/>
              <w:spacing w:before="160"/>
            </w:pPr>
            <w:r>
              <w:t>t</w:t>
            </w:r>
            <w:r w:rsidR="00320CE9" w:rsidRPr="00304419">
              <w:t>ransgender (adj):</w:t>
            </w:r>
          </w:p>
        </w:tc>
        <w:tc>
          <w:tcPr>
            <w:tcW w:w="7542" w:type="dxa"/>
            <w:gridSpan w:val="3"/>
          </w:tcPr>
          <w:p w14:paraId="5C6F9723" w14:textId="748FD9DA" w:rsidR="00320CE9" w:rsidRPr="008F54A3" w:rsidRDefault="00320CE9" w:rsidP="00D23638">
            <w:pPr>
              <w:pStyle w:val="BodyText"/>
              <w:spacing w:before="160"/>
              <w:rPr>
                <w:color w:val="EF3340" w:themeColor="text2"/>
              </w:rPr>
            </w:pPr>
            <w:r w:rsidRPr="008F54A3">
              <w:rPr>
                <w:color w:val="EF3340" w:themeColor="text2"/>
              </w:rPr>
              <w:t>A person who does not identify either fully or in part with the gender connected to the sex assigned to them at birth</w:t>
            </w:r>
            <w:r w:rsidR="00D23638">
              <w:rPr>
                <w:color w:val="EF3340" w:themeColor="text2"/>
              </w:rPr>
              <w:t xml:space="preserve">; </w:t>
            </w:r>
            <w:r w:rsidRPr="008F54A3">
              <w:rPr>
                <w:color w:val="EF3340" w:themeColor="text2"/>
              </w:rPr>
              <w:t>often used as an umbrella term to represent a wide range of gender identities and expressions</w:t>
            </w:r>
          </w:p>
        </w:tc>
      </w:tr>
      <w:tr w:rsidR="008F54A3" w:rsidRPr="008F54A3" w14:paraId="768526AA" w14:textId="77777777" w:rsidTr="00FD4091">
        <w:trPr>
          <w:cantSplit/>
        </w:trPr>
        <w:tc>
          <w:tcPr>
            <w:tcW w:w="2096" w:type="dxa"/>
          </w:tcPr>
          <w:p w14:paraId="62DE2711" w14:textId="0089C028" w:rsidR="00320CE9" w:rsidRPr="00304419" w:rsidRDefault="00135B9C" w:rsidP="00C13090">
            <w:pPr>
              <w:pStyle w:val="BodyText"/>
              <w:spacing w:before="160"/>
            </w:pPr>
            <w:r>
              <w:t>l</w:t>
            </w:r>
            <w:r w:rsidR="00320CE9" w:rsidRPr="00304419">
              <w:t>esbian (n/adj):</w:t>
            </w:r>
          </w:p>
        </w:tc>
        <w:tc>
          <w:tcPr>
            <w:tcW w:w="7542" w:type="dxa"/>
            <w:gridSpan w:val="3"/>
          </w:tcPr>
          <w:p w14:paraId="7F8D9B20" w14:textId="71F1B3B8" w:rsidR="00320CE9" w:rsidRPr="008F54A3" w:rsidRDefault="00A676DD" w:rsidP="00D23638">
            <w:pPr>
              <w:pStyle w:val="BodyText"/>
              <w:spacing w:before="160"/>
              <w:rPr>
                <w:color w:val="EF3340" w:themeColor="text2"/>
              </w:rPr>
            </w:pPr>
            <w:r w:rsidRPr="008F54A3">
              <w:rPr>
                <w:color w:val="EF3340" w:themeColor="text2"/>
              </w:rPr>
              <w:t>A female who is attracted physically and emotionally to other females</w:t>
            </w:r>
          </w:p>
        </w:tc>
      </w:tr>
      <w:tr w:rsidR="008F54A3" w:rsidRPr="008F54A3" w14:paraId="096B491C" w14:textId="77777777" w:rsidTr="00FD4091">
        <w:trPr>
          <w:cantSplit/>
        </w:trPr>
        <w:tc>
          <w:tcPr>
            <w:tcW w:w="2096" w:type="dxa"/>
          </w:tcPr>
          <w:p w14:paraId="463E6CD9" w14:textId="3CF634EC" w:rsidR="00A676DD" w:rsidRPr="00304419" w:rsidRDefault="00135B9C" w:rsidP="00C13090">
            <w:pPr>
              <w:pStyle w:val="BodyText"/>
              <w:spacing w:before="160"/>
            </w:pPr>
            <w:r>
              <w:t>a</w:t>
            </w:r>
            <w:r w:rsidR="00A676DD" w:rsidRPr="00304419">
              <w:t>dvocate (n):</w:t>
            </w:r>
            <w:r w:rsidR="00A676DD" w:rsidRPr="00304419">
              <w:tab/>
            </w:r>
          </w:p>
        </w:tc>
        <w:tc>
          <w:tcPr>
            <w:tcW w:w="7542" w:type="dxa"/>
            <w:gridSpan w:val="3"/>
          </w:tcPr>
          <w:p w14:paraId="63E2A89C" w14:textId="1A15D428" w:rsidR="00A676DD" w:rsidRPr="008F54A3" w:rsidRDefault="00A676DD" w:rsidP="00D23638">
            <w:pPr>
              <w:pStyle w:val="BodyText"/>
              <w:spacing w:before="160"/>
              <w:rPr>
                <w:color w:val="EF3340" w:themeColor="text2"/>
              </w:rPr>
            </w:pPr>
            <w:r w:rsidRPr="008F54A3">
              <w:rPr>
                <w:color w:val="EF3340" w:themeColor="text2"/>
              </w:rPr>
              <w:t>Someone who fights for the rights of someone else</w:t>
            </w:r>
          </w:p>
        </w:tc>
      </w:tr>
      <w:tr w:rsidR="008F54A3" w:rsidRPr="008F54A3" w14:paraId="6B275CB5" w14:textId="77777777" w:rsidTr="00FD4091">
        <w:trPr>
          <w:cantSplit/>
        </w:trPr>
        <w:tc>
          <w:tcPr>
            <w:tcW w:w="2096" w:type="dxa"/>
          </w:tcPr>
          <w:p w14:paraId="5CC01D0C" w14:textId="388CB9DD" w:rsidR="00A676DD" w:rsidRPr="00304419" w:rsidRDefault="00A676DD" w:rsidP="00C13090">
            <w:pPr>
              <w:pStyle w:val="BodyText"/>
              <w:spacing w:before="160"/>
            </w:pPr>
            <w:r w:rsidRPr="00304419">
              <w:t>Pride (n):</w:t>
            </w:r>
          </w:p>
        </w:tc>
        <w:tc>
          <w:tcPr>
            <w:tcW w:w="7542" w:type="dxa"/>
            <w:gridSpan w:val="3"/>
          </w:tcPr>
          <w:p w14:paraId="512748F9" w14:textId="422B209E" w:rsidR="00A676DD" w:rsidRPr="008F54A3" w:rsidRDefault="00A676DD" w:rsidP="00D23638">
            <w:pPr>
              <w:pStyle w:val="BodyText"/>
              <w:spacing w:before="160"/>
              <w:rPr>
                <w:color w:val="EF3340" w:themeColor="text2"/>
              </w:rPr>
            </w:pPr>
            <w:r w:rsidRPr="008F54A3">
              <w:rPr>
                <w:color w:val="EF3340" w:themeColor="text2"/>
              </w:rPr>
              <w:t>Refers to the LGBTQ+ Pride celebrations that celebrate the struggles and rights of the LGBTQ+ community</w:t>
            </w:r>
          </w:p>
        </w:tc>
      </w:tr>
      <w:tr w:rsidR="008F54A3" w:rsidRPr="008F54A3" w14:paraId="1DAD8D93" w14:textId="77777777" w:rsidTr="00FD4091">
        <w:trPr>
          <w:cantSplit/>
        </w:trPr>
        <w:tc>
          <w:tcPr>
            <w:tcW w:w="2096" w:type="dxa"/>
          </w:tcPr>
          <w:p w14:paraId="61F35BBF" w14:textId="62024D0B" w:rsidR="00A676DD" w:rsidRPr="00304419" w:rsidRDefault="00135B9C" w:rsidP="00C13090">
            <w:pPr>
              <w:pStyle w:val="BodyText"/>
              <w:spacing w:before="160"/>
            </w:pPr>
            <w:r>
              <w:t>p</w:t>
            </w:r>
            <w:r w:rsidR="00A676DD" w:rsidRPr="00304419">
              <w:t>ersecution (n):</w:t>
            </w:r>
          </w:p>
        </w:tc>
        <w:tc>
          <w:tcPr>
            <w:tcW w:w="7542" w:type="dxa"/>
            <w:gridSpan w:val="3"/>
          </w:tcPr>
          <w:p w14:paraId="5013ABAB" w14:textId="48DF7488" w:rsidR="00A676DD" w:rsidRPr="008F54A3" w:rsidRDefault="00A676DD" w:rsidP="00D23638">
            <w:pPr>
              <w:pStyle w:val="BodyText"/>
              <w:spacing w:before="160"/>
              <w:rPr>
                <w:color w:val="EF3340" w:themeColor="text2"/>
              </w:rPr>
            </w:pPr>
            <w:r w:rsidRPr="008F54A3">
              <w:rPr>
                <w:color w:val="EF3340" w:themeColor="text2"/>
              </w:rPr>
              <w:t xml:space="preserve">The act of being treated badly by a group, especially because of </w:t>
            </w:r>
            <w:r w:rsidR="00D23638">
              <w:rPr>
                <w:color w:val="EF3340" w:themeColor="text2"/>
              </w:rPr>
              <w:t xml:space="preserve">having </w:t>
            </w:r>
            <w:r w:rsidRPr="008F54A3">
              <w:rPr>
                <w:color w:val="EF3340" w:themeColor="text2"/>
              </w:rPr>
              <w:t>a minority identity</w:t>
            </w:r>
          </w:p>
        </w:tc>
      </w:tr>
      <w:tr w:rsidR="00A676DD" w:rsidRPr="008F54A3" w14:paraId="73A78A41" w14:textId="77777777" w:rsidTr="00A676DD">
        <w:trPr>
          <w:cantSplit/>
        </w:trPr>
        <w:tc>
          <w:tcPr>
            <w:tcW w:w="2970" w:type="dxa"/>
            <w:gridSpan w:val="3"/>
          </w:tcPr>
          <w:p w14:paraId="7E607953" w14:textId="4E5F4CE3" w:rsidR="00A676DD" w:rsidRPr="00304419" w:rsidRDefault="00135B9C" w:rsidP="00C13090">
            <w:pPr>
              <w:pStyle w:val="BodyText"/>
              <w:spacing w:before="160"/>
            </w:pPr>
            <w:r>
              <w:t>m</w:t>
            </w:r>
            <w:r w:rsidR="00A676DD" w:rsidRPr="00304419">
              <w:t>ake fun of (phrasal verb):</w:t>
            </w:r>
          </w:p>
        </w:tc>
        <w:tc>
          <w:tcPr>
            <w:tcW w:w="6668" w:type="dxa"/>
          </w:tcPr>
          <w:p w14:paraId="561B62BB" w14:textId="673EAC23" w:rsidR="00A676DD" w:rsidRPr="008F54A3" w:rsidRDefault="00A676DD" w:rsidP="00D23638">
            <w:pPr>
              <w:pStyle w:val="BodyText"/>
              <w:spacing w:before="160"/>
              <w:rPr>
                <w:color w:val="EF3340" w:themeColor="text2"/>
              </w:rPr>
            </w:pPr>
            <w:r w:rsidRPr="008F54A3">
              <w:rPr>
                <w:color w:val="EF3340" w:themeColor="text2"/>
              </w:rPr>
              <w:t>To tease in a negative way</w:t>
            </w:r>
          </w:p>
        </w:tc>
      </w:tr>
      <w:tr w:rsidR="00A676DD" w:rsidRPr="008F54A3" w14:paraId="592E597B" w14:textId="77777777" w:rsidTr="00260BF4">
        <w:trPr>
          <w:cantSplit/>
        </w:trPr>
        <w:tc>
          <w:tcPr>
            <w:tcW w:w="2790" w:type="dxa"/>
            <w:gridSpan w:val="2"/>
          </w:tcPr>
          <w:p w14:paraId="075BAFB2" w14:textId="140BC05B" w:rsidR="00A676DD" w:rsidRPr="00304419" w:rsidRDefault="00A676DD" w:rsidP="00C13090">
            <w:pPr>
              <w:pStyle w:val="BodyText"/>
              <w:spacing w:before="160"/>
            </w:pPr>
            <w:r w:rsidRPr="00304419">
              <w:lastRenderedPageBreak/>
              <w:t>LGBTQ+ (</w:t>
            </w:r>
            <w:proofErr w:type="spellStart"/>
            <w:r w:rsidRPr="00304419">
              <w:t>adj</w:t>
            </w:r>
            <w:proofErr w:type="spellEnd"/>
            <w:r w:rsidR="00D23638">
              <w:t xml:space="preserve"> - acronym</w:t>
            </w:r>
            <w:r w:rsidRPr="00304419">
              <w:t>):</w:t>
            </w:r>
          </w:p>
        </w:tc>
        <w:tc>
          <w:tcPr>
            <w:tcW w:w="6848" w:type="dxa"/>
            <w:gridSpan w:val="2"/>
          </w:tcPr>
          <w:p w14:paraId="636FF59C" w14:textId="02BA883B" w:rsidR="00A676DD" w:rsidRPr="008F54A3" w:rsidRDefault="00A676DD" w:rsidP="00D23638">
            <w:pPr>
              <w:pStyle w:val="BodyText"/>
              <w:spacing w:before="160"/>
              <w:rPr>
                <w:color w:val="EF3340" w:themeColor="text2"/>
              </w:rPr>
            </w:pPr>
            <w:r w:rsidRPr="008F54A3">
              <w:rPr>
                <w:color w:val="EF3340" w:themeColor="text2"/>
              </w:rPr>
              <w:t xml:space="preserve">Lesbian, </w:t>
            </w:r>
            <w:r w:rsidR="00D23638">
              <w:rPr>
                <w:color w:val="EF3340" w:themeColor="text2"/>
              </w:rPr>
              <w:t>g</w:t>
            </w:r>
            <w:r w:rsidRPr="008F54A3">
              <w:rPr>
                <w:color w:val="EF3340" w:themeColor="text2"/>
              </w:rPr>
              <w:t xml:space="preserve">ay, </w:t>
            </w:r>
            <w:r w:rsidR="00D23638">
              <w:rPr>
                <w:color w:val="EF3340" w:themeColor="text2"/>
              </w:rPr>
              <w:t>b</w:t>
            </w:r>
            <w:r w:rsidRPr="008F54A3">
              <w:rPr>
                <w:color w:val="EF3340" w:themeColor="text2"/>
              </w:rPr>
              <w:t xml:space="preserve">isexual, </w:t>
            </w:r>
            <w:r w:rsidR="00D23638">
              <w:rPr>
                <w:color w:val="EF3340" w:themeColor="text2"/>
              </w:rPr>
              <w:t>t</w:t>
            </w:r>
            <w:r w:rsidRPr="008F54A3">
              <w:rPr>
                <w:color w:val="EF3340" w:themeColor="text2"/>
              </w:rPr>
              <w:t xml:space="preserve">ransgender, </w:t>
            </w:r>
            <w:r w:rsidR="00D23638">
              <w:rPr>
                <w:color w:val="EF3340" w:themeColor="text2"/>
              </w:rPr>
              <w:t>q</w:t>
            </w:r>
            <w:r w:rsidRPr="008F54A3">
              <w:rPr>
                <w:color w:val="EF3340" w:themeColor="text2"/>
              </w:rPr>
              <w:t xml:space="preserve">ueer, </w:t>
            </w:r>
            <w:r w:rsidR="00D23638">
              <w:rPr>
                <w:color w:val="EF3340" w:themeColor="text2"/>
              </w:rPr>
              <w:t>plus</w:t>
            </w:r>
            <w:r w:rsidRPr="008F54A3">
              <w:rPr>
                <w:color w:val="EF3340" w:themeColor="text2"/>
              </w:rPr>
              <w:t xml:space="preserve"> other minority sexual identities</w:t>
            </w:r>
          </w:p>
        </w:tc>
      </w:tr>
      <w:tr w:rsidR="00A676DD" w:rsidRPr="008F54A3" w14:paraId="2C40E8EA" w14:textId="77777777" w:rsidTr="00260BF4">
        <w:trPr>
          <w:cantSplit/>
        </w:trPr>
        <w:tc>
          <w:tcPr>
            <w:tcW w:w="2790" w:type="dxa"/>
            <w:gridSpan w:val="2"/>
          </w:tcPr>
          <w:p w14:paraId="2669FBD0" w14:textId="316109E4" w:rsidR="00A676DD" w:rsidRPr="00304419" w:rsidRDefault="00A676DD" w:rsidP="00C13090">
            <w:pPr>
              <w:pStyle w:val="BodyText"/>
              <w:spacing w:before="160"/>
            </w:pPr>
            <w:r w:rsidRPr="00304419">
              <w:t>UNHCR (n – acronym):</w:t>
            </w:r>
          </w:p>
        </w:tc>
        <w:tc>
          <w:tcPr>
            <w:tcW w:w="6848" w:type="dxa"/>
            <w:gridSpan w:val="2"/>
          </w:tcPr>
          <w:p w14:paraId="4AEE1FA5" w14:textId="54CEFA63" w:rsidR="00A676DD" w:rsidRPr="008F54A3" w:rsidRDefault="00A676DD" w:rsidP="00D23638">
            <w:pPr>
              <w:pStyle w:val="BodyText"/>
              <w:spacing w:before="160"/>
              <w:rPr>
                <w:color w:val="EF3340" w:themeColor="text2"/>
              </w:rPr>
            </w:pPr>
            <w:r w:rsidRPr="008F54A3">
              <w:rPr>
                <w:color w:val="EF3340" w:themeColor="text2"/>
              </w:rPr>
              <w:t>United Nations Human Rights Commission</w:t>
            </w:r>
            <w:r w:rsidR="00D23638">
              <w:rPr>
                <w:color w:val="EF3340" w:themeColor="text2"/>
              </w:rPr>
              <w:t>—</w:t>
            </w:r>
            <w:r w:rsidRPr="008F54A3">
              <w:rPr>
                <w:color w:val="EF3340" w:themeColor="text2"/>
              </w:rPr>
              <w:t xml:space="preserve">a group of countries that work together to improve human rights conditions </w:t>
            </w:r>
            <w:r w:rsidR="00D23638">
              <w:rPr>
                <w:color w:val="EF3340" w:themeColor="text2"/>
              </w:rPr>
              <w:t>around</w:t>
            </w:r>
            <w:r w:rsidRPr="008F54A3">
              <w:rPr>
                <w:color w:val="EF3340" w:themeColor="text2"/>
              </w:rPr>
              <w:t xml:space="preserve"> the world</w:t>
            </w:r>
          </w:p>
        </w:tc>
      </w:tr>
    </w:tbl>
    <w:p w14:paraId="5BE6AEE5" w14:textId="76B005AF" w:rsidR="00320CE9" w:rsidRPr="00BC6A52" w:rsidRDefault="00A676DD" w:rsidP="00A676DD">
      <w:pPr>
        <w:pStyle w:val="Heading4"/>
      </w:pPr>
      <w:r w:rsidRPr="00BC6A52">
        <w:t>Instructions for Jigsaw Reading</w:t>
      </w:r>
    </w:p>
    <w:p w14:paraId="64AB1D1A" w14:textId="7DE53151" w:rsidR="00A676DD" w:rsidRPr="00BC6A52" w:rsidRDefault="00A676DD" w:rsidP="00BC6A52">
      <w:pPr>
        <w:pStyle w:val="NumberedList"/>
        <w:numPr>
          <w:ilvl w:val="0"/>
          <w:numId w:val="15"/>
        </w:numPr>
      </w:pPr>
      <w:r w:rsidRPr="00BC6A52">
        <w:t xml:space="preserve">Make enough copies for each student to have one of the stories (i.e., if you have 20 students, make </w:t>
      </w:r>
      <w:r w:rsidR="00D23638">
        <w:t>five</w:t>
      </w:r>
      <w:r w:rsidRPr="00BC6A52">
        <w:t xml:space="preserve"> copies of each story). </w:t>
      </w:r>
    </w:p>
    <w:p w14:paraId="138869EE" w14:textId="4F7E3086" w:rsidR="00A676DD" w:rsidRPr="00BC6A52" w:rsidRDefault="00A676DD" w:rsidP="00BC6A52">
      <w:pPr>
        <w:pStyle w:val="NumberedList"/>
        <w:numPr>
          <w:ilvl w:val="0"/>
          <w:numId w:val="15"/>
        </w:numPr>
      </w:pPr>
      <w:r w:rsidRPr="00BC6A52">
        <w:t xml:space="preserve">Hand out the stories to the students and give them time in class to read their story. Tell the students that they will later need to tell their story to others. </w:t>
      </w:r>
    </w:p>
    <w:p w14:paraId="7354901F" w14:textId="64C1BCA3" w:rsidR="00A676DD" w:rsidRPr="00BC6A52" w:rsidRDefault="00A676DD" w:rsidP="00A676DD">
      <w:pPr>
        <w:pStyle w:val="BulletList3Indent"/>
      </w:pPr>
      <w:r w:rsidRPr="00BC6A52">
        <w:rPr>
          <w:b/>
        </w:rPr>
        <w:t>Note:</w:t>
      </w:r>
      <w:r w:rsidRPr="00BC6A52">
        <w:t xml:space="preserve"> If you have a multi-level class, give the weaker/slower readers </w:t>
      </w:r>
      <w:r w:rsidR="00D23638">
        <w:t>“</w:t>
      </w:r>
      <w:r w:rsidRPr="00BC6A52">
        <w:t>Kabir’s Story</w:t>
      </w:r>
      <w:r w:rsidR="00D23638">
        <w:t>”</w:t>
      </w:r>
      <w:r w:rsidRPr="00BC6A52">
        <w:t xml:space="preserve"> or </w:t>
      </w:r>
      <w:r w:rsidR="00D23638">
        <w:t>“</w:t>
      </w:r>
      <w:r w:rsidRPr="00BC6A52">
        <w:t>Annet’s Story,</w:t>
      </w:r>
      <w:r w:rsidR="00D23638">
        <w:t>”</w:t>
      </w:r>
      <w:r w:rsidRPr="00BC6A52">
        <w:t xml:space="preserve"> and the strongest/faste</w:t>
      </w:r>
      <w:r w:rsidR="00D23638">
        <w:t>r</w:t>
      </w:r>
      <w:r w:rsidRPr="00BC6A52">
        <w:t xml:space="preserve"> readers </w:t>
      </w:r>
      <w:r w:rsidR="00D23638">
        <w:t>“</w:t>
      </w:r>
      <w:r w:rsidRPr="00BC6A52">
        <w:t>Adebayo’s Story</w:t>
      </w:r>
      <w:r w:rsidR="00D23638">
        <w:t>”</w:t>
      </w:r>
      <w:r w:rsidRPr="00BC6A52">
        <w:t xml:space="preserve"> or </w:t>
      </w:r>
      <w:r w:rsidR="00D23638">
        <w:t>“</w:t>
      </w:r>
      <w:r w:rsidRPr="00BC6A52">
        <w:t>Evan and Samar’s Story.</w:t>
      </w:r>
      <w:r w:rsidR="00D23638">
        <w:t>”</w:t>
      </w:r>
      <w:r w:rsidRPr="00BC6A52">
        <w:t xml:space="preserve"> </w:t>
      </w:r>
    </w:p>
    <w:p w14:paraId="0E29EC1A" w14:textId="7FD95C91" w:rsidR="00A676DD" w:rsidRPr="00BC6A52" w:rsidRDefault="00A676DD" w:rsidP="00BC6A52">
      <w:pPr>
        <w:pStyle w:val="NumberedList"/>
        <w:numPr>
          <w:ilvl w:val="0"/>
          <w:numId w:val="15"/>
        </w:numPr>
      </w:pPr>
      <w:r w:rsidRPr="00BC6A52">
        <w:t xml:space="preserve">Expert groups: Have students get into groups with others who read the same story. They should help each other with any vocabulary they didn’t understand. </w:t>
      </w:r>
    </w:p>
    <w:p w14:paraId="79535837" w14:textId="398E9332" w:rsidR="00A676DD" w:rsidRPr="00BC6A52" w:rsidRDefault="00A676DD" w:rsidP="00BC6A52">
      <w:pPr>
        <w:pStyle w:val="NumberedList"/>
        <w:numPr>
          <w:ilvl w:val="0"/>
          <w:numId w:val="15"/>
        </w:numPr>
      </w:pPr>
      <w:r w:rsidRPr="00BC6A52">
        <w:t>Give each group an object to pass around. One person should tell the first part of the story, then in the middle of a sentence, pass the object to the next person</w:t>
      </w:r>
      <w:r w:rsidR="00D23638">
        <w:t>,</w:t>
      </w:r>
      <w:r w:rsidRPr="00BC6A52">
        <w:t xml:space="preserve"> who should continue. </w:t>
      </w:r>
      <w:r w:rsidR="00D23638">
        <w:t>Students</w:t>
      </w:r>
      <w:r w:rsidRPr="00BC6A52">
        <w:t xml:space="preserve"> should continue until they have told the story once through.</w:t>
      </w:r>
    </w:p>
    <w:p w14:paraId="0D6C2DB8" w14:textId="61332A44" w:rsidR="00A676DD" w:rsidRPr="00BC6A52" w:rsidRDefault="00A676DD" w:rsidP="00BC6A52">
      <w:pPr>
        <w:pStyle w:val="NumberedList"/>
        <w:numPr>
          <w:ilvl w:val="0"/>
          <w:numId w:val="15"/>
        </w:numPr>
      </w:pPr>
      <w:r w:rsidRPr="00BC6A52">
        <w:t xml:space="preserve">Regroup </w:t>
      </w:r>
      <w:r w:rsidR="00D23638">
        <w:t xml:space="preserve">students </w:t>
      </w:r>
      <w:r w:rsidRPr="00BC6A52">
        <w:t>so that there is one “expert” from each story in the new groups. An easy way to do this is to number off each group (e.g., 1, 2, 3, 4, 5)</w:t>
      </w:r>
      <w:r w:rsidR="00D23638">
        <w:t xml:space="preserve">, </w:t>
      </w:r>
      <w:r w:rsidRPr="00BC6A52">
        <w:t xml:space="preserve">then have all the </w:t>
      </w:r>
      <w:r w:rsidR="00D23638">
        <w:t>1</w:t>
      </w:r>
      <w:r w:rsidRPr="00BC6A52">
        <w:t xml:space="preserve">’s in one group, </w:t>
      </w:r>
      <w:r w:rsidR="00D23638">
        <w:t>2</w:t>
      </w:r>
      <w:r w:rsidRPr="00BC6A52">
        <w:t>’s in another, etc.</w:t>
      </w:r>
    </w:p>
    <w:p w14:paraId="0A22A983" w14:textId="1BCC8769" w:rsidR="00A676DD" w:rsidRPr="00BC6A52" w:rsidRDefault="00A676DD" w:rsidP="00BC6A52">
      <w:pPr>
        <w:pStyle w:val="NumberedList"/>
        <w:numPr>
          <w:ilvl w:val="0"/>
          <w:numId w:val="15"/>
        </w:numPr>
      </w:pPr>
      <w:r w:rsidRPr="00BC6A52">
        <w:t xml:space="preserve">Have students take turns telling their stories in their new groups. </w:t>
      </w:r>
    </w:p>
    <w:p w14:paraId="59D70707" w14:textId="7D28287C" w:rsidR="00A676DD" w:rsidRPr="00BC6A52" w:rsidRDefault="00A676DD" w:rsidP="00BC6A52">
      <w:pPr>
        <w:pStyle w:val="NumberedList"/>
        <w:numPr>
          <w:ilvl w:val="0"/>
          <w:numId w:val="15"/>
        </w:numPr>
      </w:pPr>
      <w:r w:rsidRPr="00BC6A52">
        <w:t>Afterwards, have</w:t>
      </w:r>
      <w:r w:rsidR="00D23638">
        <w:t xml:space="preserve"> the groups discuss questions 1–</w:t>
      </w:r>
      <w:r w:rsidRPr="00BC6A52">
        <w:t>4.</w:t>
      </w:r>
    </w:p>
    <w:p w14:paraId="39711CD6" w14:textId="59B8099B" w:rsidR="00A676DD" w:rsidRPr="00BC6A52" w:rsidRDefault="00A676DD" w:rsidP="00A676DD">
      <w:pPr>
        <w:pStyle w:val="Heading5"/>
      </w:pPr>
      <w:r w:rsidRPr="00BC6A52">
        <w:t xml:space="preserve">Answer </w:t>
      </w:r>
      <w:r w:rsidR="00304419">
        <w:t>K</w:t>
      </w:r>
      <w:r w:rsidRPr="00BC6A52">
        <w:t xml:space="preserve">ey (Discussion </w:t>
      </w:r>
      <w:r w:rsidR="00D23638">
        <w:t>A</w:t>
      </w:r>
      <w:r w:rsidRPr="00BC6A52">
        <w:t>bout LGBTQ Stories)</w:t>
      </w:r>
    </w:p>
    <w:p w14:paraId="7A13D136" w14:textId="3A16C374" w:rsidR="00A676DD" w:rsidRPr="00082603" w:rsidRDefault="00A676DD" w:rsidP="00BC6A52">
      <w:pPr>
        <w:pStyle w:val="NumberedList"/>
        <w:numPr>
          <w:ilvl w:val="0"/>
          <w:numId w:val="18"/>
        </w:numPr>
        <w:rPr>
          <w:color w:val="EF3340" w:themeColor="text2"/>
        </w:rPr>
      </w:pPr>
      <w:r w:rsidRPr="00082603">
        <w:rPr>
          <w:color w:val="EF3340" w:themeColor="text2"/>
        </w:rPr>
        <w:t>Answers will vary</w:t>
      </w:r>
    </w:p>
    <w:p w14:paraId="654DFA54" w14:textId="3CCD146F" w:rsidR="00A676DD" w:rsidRPr="00082603" w:rsidRDefault="00A676DD" w:rsidP="00D52979">
      <w:pPr>
        <w:pStyle w:val="NumberedList"/>
        <w:rPr>
          <w:color w:val="EF3340" w:themeColor="text2"/>
        </w:rPr>
      </w:pPr>
      <w:r w:rsidRPr="00082603">
        <w:rPr>
          <w:color w:val="EF3340" w:themeColor="text2"/>
        </w:rPr>
        <w:t>Answers will vary; may include persecution, violence, discrimination, arrest, blackmail, rejection, death</w:t>
      </w:r>
    </w:p>
    <w:p w14:paraId="7B895023" w14:textId="2C7F6B47" w:rsidR="00A676DD" w:rsidRPr="00082603" w:rsidRDefault="00A676DD" w:rsidP="00D52979">
      <w:pPr>
        <w:pStyle w:val="NumberedList"/>
        <w:rPr>
          <w:color w:val="EF3340" w:themeColor="text2"/>
        </w:rPr>
      </w:pPr>
      <w:r w:rsidRPr="00082603">
        <w:rPr>
          <w:color w:val="EF3340" w:themeColor="text2"/>
        </w:rPr>
        <w:t>Answers will vary; may include rejection by family and friends, discrimination, loss of job, loneliness</w:t>
      </w:r>
    </w:p>
    <w:p w14:paraId="0DA68442" w14:textId="4023BA4E" w:rsidR="00A676DD" w:rsidRPr="00082603" w:rsidRDefault="00A676DD" w:rsidP="00D52979">
      <w:pPr>
        <w:pStyle w:val="NumberedList"/>
        <w:rPr>
          <w:color w:val="EF3340" w:themeColor="text2"/>
        </w:rPr>
      </w:pPr>
      <w:r w:rsidRPr="00082603">
        <w:rPr>
          <w:color w:val="EF3340" w:themeColor="text2"/>
        </w:rPr>
        <w:t>Answers will vary; may include talking about LGBTQ+ individuals in a positive way, sharing positive stories about people you know who are LGBTQ+, using gender-neutral language, not making assumptions about who they are in a relationship with</w:t>
      </w:r>
    </w:p>
    <w:p w14:paraId="7396FAAC" w14:textId="77777777" w:rsidR="00A676DD" w:rsidRPr="00BC6A52" w:rsidRDefault="00A676DD" w:rsidP="00A676DD">
      <w:r w:rsidRPr="00BC6A52">
        <w:br w:type="page"/>
      </w:r>
    </w:p>
    <w:p w14:paraId="212C0AC0" w14:textId="18268691" w:rsidR="00E70123" w:rsidRPr="00BC6A52" w:rsidRDefault="00E70123" w:rsidP="009A3251">
      <w:pPr>
        <w:pStyle w:val="Heading3"/>
      </w:pPr>
      <w:r w:rsidRPr="00BC6A52">
        <w:lastRenderedPageBreak/>
        <w:t>Activity 4:</w:t>
      </w:r>
      <w:r w:rsidR="00587451">
        <w:tab/>
      </w:r>
      <w:r w:rsidR="00A676DD" w:rsidRPr="00BC6A52">
        <w:t xml:space="preserve">In the </w:t>
      </w:r>
      <w:r w:rsidR="00D23638">
        <w:t>P</w:t>
      </w:r>
      <w:r w:rsidR="00A676DD" w:rsidRPr="00BC6A52">
        <w:t xml:space="preserve">lace of </w:t>
      </w:r>
      <w:r w:rsidR="00D23638">
        <w:t>A</w:t>
      </w:r>
      <w:r w:rsidR="00A676DD" w:rsidRPr="00BC6A52">
        <w:t>nother – Listening/Speaking</w:t>
      </w:r>
    </w:p>
    <w:tbl>
      <w:tblPr>
        <w:tblStyle w:val="TableGrid"/>
        <w:tblW w:w="5000" w:type="pct"/>
        <w:tblLook w:val="04A0" w:firstRow="1" w:lastRow="0" w:firstColumn="1" w:lastColumn="0" w:noHBand="0" w:noVBand="1"/>
      </w:tblPr>
      <w:tblGrid>
        <w:gridCol w:w="1391"/>
        <w:gridCol w:w="6564"/>
        <w:gridCol w:w="1683"/>
      </w:tblGrid>
      <w:tr w:rsidR="00A676DD" w:rsidRPr="00BC6A52" w14:paraId="4E1EC62E" w14:textId="77777777" w:rsidTr="00017E6A">
        <w:trPr>
          <w:trHeight w:val="2240"/>
        </w:trPr>
        <w:tc>
          <w:tcPr>
            <w:tcW w:w="1371" w:type="dxa"/>
          </w:tcPr>
          <w:p w14:paraId="579F753A" w14:textId="77777777" w:rsidR="00A676DD" w:rsidRPr="00BC6A52" w:rsidRDefault="00A676DD" w:rsidP="00224707">
            <w:pPr>
              <w:pStyle w:val="TableText"/>
              <w:rPr>
                <w:b/>
              </w:rPr>
            </w:pPr>
            <w:r w:rsidRPr="00BC6A52">
              <w:rPr>
                <w:b/>
              </w:rPr>
              <w:t>Student Package</w:t>
            </w:r>
          </w:p>
          <w:p w14:paraId="1B611E7E" w14:textId="315BE76B" w:rsidR="00A676DD" w:rsidRPr="00BC6A52" w:rsidRDefault="00A676DD" w:rsidP="00D23638">
            <w:pPr>
              <w:pStyle w:val="TableText"/>
            </w:pPr>
            <w:r w:rsidRPr="00BC6A52">
              <w:t xml:space="preserve">Page </w:t>
            </w:r>
            <w:r w:rsidR="00D23638">
              <w:t>10</w:t>
            </w:r>
          </w:p>
        </w:tc>
        <w:tc>
          <w:tcPr>
            <w:tcW w:w="6471" w:type="dxa"/>
          </w:tcPr>
          <w:p w14:paraId="77DB9B3E" w14:textId="5CD8F0C9" w:rsidR="00A676DD" w:rsidRPr="00BC6A52" w:rsidRDefault="00A676DD" w:rsidP="00224707">
            <w:pPr>
              <w:pStyle w:val="TableText"/>
              <w:rPr>
                <w:b/>
              </w:rPr>
            </w:pPr>
            <w:r w:rsidRPr="00BC6A52">
              <w:rPr>
                <w:b/>
              </w:rPr>
              <w:t>Outcomes</w:t>
            </w:r>
            <w:r w:rsidR="00011AE7">
              <w:rPr>
                <w:b/>
              </w:rPr>
              <w:t>:</w:t>
            </w:r>
          </w:p>
          <w:p w14:paraId="39FA5E59" w14:textId="111EEA04" w:rsidR="00A676DD" w:rsidRPr="00BC6A52" w:rsidRDefault="00A676DD" w:rsidP="00A676DD">
            <w:pPr>
              <w:pStyle w:val="TableBullet"/>
            </w:pPr>
            <w:r w:rsidRPr="00BC6A52">
              <w:t>Ask for and give information in some detail; express opinions, feelings, and certainty in one-on-one discussions.</w:t>
            </w:r>
          </w:p>
          <w:p w14:paraId="55024BC1" w14:textId="6B24193F" w:rsidR="00A676DD" w:rsidRPr="00BC6A52" w:rsidRDefault="00A676DD" w:rsidP="00A676DD">
            <w:pPr>
              <w:pStyle w:val="TableBulletLevel2"/>
            </w:pPr>
            <w:r w:rsidRPr="00BC6A52">
              <w:t>Provide necessary information</w:t>
            </w:r>
            <w:r w:rsidR="00D23638">
              <w:t>.</w:t>
            </w:r>
          </w:p>
          <w:p w14:paraId="542119A2" w14:textId="09621C2D" w:rsidR="00A676DD" w:rsidRPr="00BC6A52" w:rsidRDefault="00A676DD" w:rsidP="00A676DD">
            <w:pPr>
              <w:pStyle w:val="TableBulletLevel2"/>
            </w:pPr>
            <w:r w:rsidRPr="00BC6A52">
              <w:t>Ask relevant questions</w:t>
            </w:r>
            <w:r w:rsidR="00D23638">
              <w:t>.</w:t>
            </w:r>
          </w:p>
          <w:p w14:paraId="14E1329F" w14:textId="22BFC79B" w:rsidR="00A676DD" w:rsidRPr="00BC6A52" w:rsidRDefault="00A676DD" w:rsidP="00A676DD">
            <w:pPr>
              <w:pStyle w:val="TableBulletLevel2"/>
            </w:pPr>
            <w:r w:rsidRPr="00BC6A52">
              <w:t>Express feelings and opinions</w:t>
            </w:r>
            <w:r w:rsidR="00D23638">
              <w:t>.</w:t>
            </w:r>
          </w:p>
          <w:p w14:paraId="1E5FBE47" w14:textId="77777777" w:rsidR="00A676DD" w:rsidRPr="00BC6A52" w:rsidRDefault="00A676DD" w:rsidP="00A676DD">
            <w:pPr>
              <w:pStyle w:val="TableBullet"/>
            </w:pPr>
            <w:r w:rsidRPr="00BC6A52">
              <w:t>Understand simple to moderately complex narrative texts on familiar topics.</w:t>
            </w:r>
          </w:p>
          <w:p w14:paraId="5A136C54" w14:textId="77777777" w:rsidR="00A676DD" w:rsidRPr="00BC6A52" w:rsidRDefault="00A676DD" w:rsidP="00A676DD">
            <w:pPr>
              <w:pStyle w:val="TableBulletLevel2"/>
            </w:pPr>
            <w:r w:rsidRPr="00BC6A52">
              <w:t>Identify some implied meanings.</w:t>
            </w:r>
          </w:p>
          <w:p w14:paraId="362FB7BF" w14:textId="2B4310A6" w:rsidR="00A676DD" w:rsidRPr="00BC6A52" w:rsidRDefault="00A676DD" w:rsidP="00A676DD">
            <w:pPr>
              <w:pStyle w:val="TableBulletLevel2"/>
            </w:pPr>
            <w:r w:rsidRPr="00BC6A52">
              <w:t>Find some specific</w:t>
            </w:r>
            <w:r w:rsidR="00D23638">
              <w:t xml:space="preserve"> or </w:t>
            </w:r>
            <w:r w:rsidRPr="00BC6A52">
              <w:t>factual information to make comparisons.</w:t>
            </w:r>
          </w:p>
          <w:p w14:paraId="5FA8DD12" w14:textId="77777777" w:rsidR="00A676DD" w:rsidRPr="00BC6A52" w:rsidRDefault="00A676DD" w:rsidP="00A676DD">
            <w:pPr>
              <w:pStyle w:val="TableBullet"/>
            </w:pPr>
            <w:r w:rsidRPr="00BC6A52">
              <w:t>Develop increased empathy through exploring and retelling stories of individuals in the LGBTQ+ community.</w:t>
            </w:r>
          </w:p>
          <w:p w14:paraId="2092928D" w14:textId="6C35EEB4" w:rsidR="00A676DD" w:rsidRPr="00BC6A52" w:rsidRDefault="00A676DD" w:rsidP="00A676DD">
            <w:pPr>
              <w:pStyle w:val="TableBullet"/>
            </w:pPr>
            <w:r w:rsidRPr="00BC6A52">
              <w:t>Demonstrate empathy through perspective taking.</w:t>
            </w:r>
          </w:p>
        </w:tc>
        <w:tc>
          <w:tcPr>
            <w:tcW w:w="1659" w:type="dxa"/>
          </w:tcPr>
          <w:p w14:paraId="320CFA46" w14:textId="77777777" w:rsidR="00A676DD" w:rsidRPr="00BC6A52" w:rsidRDefault="00A676DD" w:rsidP="00224707">
            <w:pPr>
              <w:pStyle w:val="TableText"/>
              <w:rPr>
                <w:b/>
              </w:rPr>
            </w:pPr>
            <w:r w:rsidRPr="00BC6A52">
              <w:rPr>
                <w:b/>
              </w:rPr>
              <w:t>Approximate time:</w:t>
            </w:r>
          </w:p>
          <w:p w14:paraId="36EA1B1C" w14:textId="2C9ACA32" w:rsidR="00A676DD" w:rsidRPr="00BC6A52" w:rsidRDefault="00A676DD" w:rsidP="00224707">
            <w:pPr>
              <w:pStyle w:val="TableText"/>
            </w:pPr>
            <w:r w:rsidRPr="00BC6A52">
              <w:t>20 minutes</w:t>
            </w:r>
          </w:p>
        </w:tc>
      </w:tr>
    </w:tbl>
    <w:p w14:paraId="126C20AF" w14:textId="5D7298B2" w:rsidR="00A676DD" w:rsidRPr="00BC6A52" w:rsidRDefault="00A676DD" w:rsidP="00A676DD">
      <w:pPr>
        <w:pStyle w:val="Heading4"/>
      </w:pPr>
      <w:r w:rsidRPr="00BC6A52">
        <w:t>Instructions</w:t>
      </w:r>
    </w:p>
    <w:p w14:paraId="0A4F4286" w14:textId="4CEB1841" w:rsidR="00A676DD" w:rsidRPr="00BC6A52" w:rsidRDefault="00A676DD" w:rsidP="00BC6A52">
      <w:pPr>
        <w:pStyle w:val="NumberedList"/>
        <w:numPr>
          <w:ilvl w:val="0"/>
          <w:numId w:val="3"/>
        </w:numPr>
      </w:pPr>
      <w:r w:rsidRPr="00BC6A52">
        <w:t>Write on the board that one side of the room represents “very safe” and the other side represents “very unsafe</w:t>
      </w:r>
      <w:r w:rsidR="00D23638">
        <w:t>,</w:t>
      </w:r>
      <w:r w:rsidRPr="00BC6A52">
        <w:t>” and explain that for this activity</w:t>
      </w:r>
      <w:r w:rsidR="00D23638">
        <w:t>,</w:t>
      </w:r>
      <w:r w:rsidRPr="00BC6A52">
        <w:t xml:space="preserve"> </w:t>
      </w:r>
      <w:r w:rsidR="00D23638">
        <w:t>students will move to position them</w:t>
      </w:r>
      <w:r w:rsidRPr="00BC6A52">
        <w:t>selves along a spectrum ranging from “very safe” to “very unsafe.”</w:t>
      </w:r>
    </w:p>
    <w:p w14:paraId="1DB7D424" w14:textId="77777777" w:rsidR="00A676DD" w:rsidRPr="00BC6A52" w:rsidRDefault="00A676DD" w:rsidP="00BC6A52">
      <w:pPr>
        <w:pStyle w:val="NumberedList"/>
        <w:numPr>
          <w:ilvl w:val="0"/>
          <w:numId w:val="3"/>
        </w:numPr>
      </w:pPr>
      <w:r w:rsidRPr="00BC6A52">
        <w:t>Ask students to imagine that they are Annet and have experienced the things that she has experienced.</w:t>
      </w:r>
    </w:p>
    <w:p w14:paraId="30522B2B" w14:textId="3ABA355B" w:rsidR="00A676DD" w:rsidRPr="00BC6A52" w:rsidRDefault="00D23638" w:rsidP="00BC6A52">
      <w:pPr>
        <w:pStyle w:val="NumberedList"/>
        <w:numPr>
          <w:ilvl w:val="0"/>
          <w:numId w:val="3"/>
        </w:numPr>
      </w:pPr>
      <w:r>
        <w:t>Have</w:t>
      </w:r>
      <w:r w:rsidR="00A676DD" w:rsidRPr="00BC6A52">
        <w:t xml:space="preserve"> students to stand up and group together in the middle of the room.</w:t>
      </w:r>
    </w:p>
    <w:p w14:paraId="5B4ECC0A" w14:textId="48AF1F59" w:rsidR="00A676DD" w:rsidRPr="00BC6A52" w:rsidRDefault="00D23638" w:rsidP="00BC6A52">
      <w:pPr>
        <w:pStyle w:val="NumberedList"/>
        <w:numPr>
          <w:ilvl w:val="0"/>
          <w:numId w:val="3"/>
        </w:numPr>
      </w:pPr>
      <w:r>
        <w:t>Next</w:t>
      </w:r>
      <w:r w:rsidR="00A676DD" w:rsidRPr="00BC6A52">
        <w:t xml:space="preserve">, read each place, one by one. As you read each place, ask the students to move along the spectrum and position themselves in the spot that best fits how they think Annet would feel in this place. </w:t>
      </w:r>
    </w:p>
    <w:p w14:paraId="78F6770B" w14:textId="2347ACB9" w:rsidR="00A676DD" w:rsidRPr="00BC6A52" w:rsidRDefault="00A676DD" w:rsidP="00BC6A52">
      <w:pPr>
        <w:pStyle w:val="NumberedList"/>
        <w:numPr>
          <w:ilvl w:val="0"/>
          <w:numId w:val="3"/>
        </w:numPr>
      </w:pPr>
      <w:r w:rsidRPr="00BC6A52">
        <w:t xml:space="preserve">After </w:t>
      </w:r>
      <w:r w:rsidR="00D23638">
        <w:t xml:space="preserve">the </w:t>
      </w:r>
      <w:r w:rsidRPr="00BC6A52">
        <w:t xml:space="preserve">students are positioned, ask </w:t>
      </w:r>
      <w:r w:rsidR="00D23638">
        <w:t>them</w:t>
      </w:r>
      <w:r w:rsidRPr="00BC6A52">
        <w:t xml:space="preserve"> to discuss their reasons for choosing that position.</w:t>
      </w:r>
    </w:p>
    <w:p w14:paraId="4B803A0D" w14:textId="671A2ABD" w:rsidR="00E70123" w:rsidRDefault="00A676DD" w:rsidP="00BC6A52">
      <w:pPr>
        <w:pStyle w:val="NumberedList"/>
        <w:numPr>
          <w:ilvl w:val="0"/>
          <w:numId w:val="3"/>
        </w:numPr>
      </w:pPr>
      <w:r w:rsidRPr="00BC6A52">
        <w:t>Repeat the activity</w:t>
      </w:r>
      <w:r w:rsidR="00D23638">
        <w:t>,</w:t>
      </w:r>
      <w:r w:rsidRPr="00BC6A52">
        <w:t xml:space="preserve"> asking students to imagine that they are Adebayo, the transgender swimmer, who has been arrested and made to “prove” </w:t>
      </w:r>
      <w:r w:rsidR="00D23638">
        <w:t xml:space="preserve">that </w:t>
      </w:r>
      <w:r w:rsidRPr="00BC6A52">
        <w:t>they are male (or female).</w:t>
      </w:r>
    </w:p>
    <w:p w14:paraId="71E68F51" w14:textId="164955CB" w:rsidR="00D23638" w:rsidRPr="00260BF4" w:rsidRDefault="00D23638" w:rsidP="00260BF4">
      <w:pPr>
        <w:pStyle w:val="BodyText"/>
        <w:rPr>
          <w:b/>
        </w:rPr>
      </w:pPr>
      <w:r w:rsidRPr="00260BF4">
        <w:rPr>
          <w:b/>
        </w:rPr>
        <w:t>Experiences and situations:</w:t>
      </w:r>
    </w:p>
    <w:p w14:paraId="5F09B926" w14:textId="26C78A49" w:rsidR="00A676DD" w:rsidRPr="00260BF4" w:rsidRDefault="00D23638" w:rsidP="00260BF4">
      <w:pPr>
        <w:pStyle w:val="BulletList"/>
      </w:pPr>
      <w:r w:rsidRPr="00260BF4">
        <w:t>A</w:t>
      </w:r>
      <w:r w:rsidR="00A676DD" w:rsidRPr="00260BF4">
        <w:t>t school</w:t>
      </w:r>
      <w:r w:rsidRPr="00260BF4">
        <w:t xml:space="preserve"> or </w:t>
      </w:r>
      <w:r w:rsidR="00A676DD" w:rsidRPr="00260BF4">
        <w:t>on campus</w:t>
      </w:r>
    </w:p>
    <w:p w14:paraId="1310D327" w14:textId="1BE73918" w:rsidR="00A676DD" w:rsidRPr="00260BF4" w:rsidRDefault="00D23638" w:rsidP="00260BF4">
      <w:pPr>
        <w:pStyle w:val="BulletList"/>
      </w:pPr>
      <w:r w:rsidRPr="00260BF4">
        <w:t>D</w:t>
      </w:r>
      <w:r w:rsidR="00A676DD" w:rsidRPr="00260BF4">
        <w:t xml:space="preserve">ancing at a gay or lesbian bar </w:t>
      </w:r>
    </w:p>
    <w:p w14:paraId="07814BAC" w14:textId="45B88B7F" w:rsidR="00A676DD" w:rsidRPr="00260BF4" w:rsidRDefault="00D23638" w:rsidP="00260BF4">
      <w:pPr>
        <w:pStyle w:val="BulletList"/>
      </w:pPr>
      <w:r w:rsidRPr="00260BF4">
        <w:t>U</w:t>
      </w:r>
      <w:r w:rsidR="00A676DD" w:rsidRPr="00260BF4">
        <w:t xml:space="preserve">sing a public washroom </w:t>
      </w:r>
    </w:p>
    <w:p w14:paraId="0640CA6C" w14:textId="4A3189ED" w:rsidR="00A676DD" w:rsidRPr="00260BF4" w:rsidRDefault="00D23638" w:rsidP="00260BF4">
      <w:pPr>
        <w:pStyle w:val="BulletList"/>
      </w:pPr>
      <w:r w:rsidRPr="00260BF4">
        <w:t>W</w:t>
      </w:r>
      <w:r w:rsidR="00A676DD" w:rsidRPr="00260BF4">
        <w:t xml:space="preserve">orking out at a local gym </w:t>
      </w:r>
    </w:p>
    <w:p w14:paraId="7EA248E7" w14:textId="0586EB9C" w:rsidR="00A676DD" w:rsidRPr="00260BF4" w:rsidRDefault="00D23638" w:rsidP="00260BF4">
      <w:pPr>
        <w:pStyle w:val="BulletList"/>
      </w:pPr>
      <w:r w:rsidRPr="00260BF4">
        <w:t>W</w:t>
      </w:r>
      <w:r w:rsidR="00A676DD" w:rsidRPr="00260BF4">
        <w:t>alking alone</w:t>
      </w:r>
    </w:p>
    <w:p w14:paraId="32D3C48C" w14:textId="0143C8D7" w:rsidR="00A676DD" w:rsidRPr="00260BF4" w:rsidRDefault="00D23638" w:rsidP="00260BF4">
      <w:pPr>
        <w:pStyle w:val="BulletList"/>
      </w:pPr>
      <w:r w:rsidRPr="00260BF4">
        <w:t>A</w:t>
      </w:r>
      <w:r w:rsidR="00A676DD" w:rsidRPr="00260BF4">
        <w:t xml:space="preserve">t a </w:t>
      </w:r>
      <w:r w:rsidRPr="00260BF4">
        <w:t>P</w:t>
      </w:r>
      <w:r w:rsidR="00A676DD" w:rsidRPr="00260BF4">
        <w:t xml:space="preserve">ride parade </w:t>
      </w:r>
    </w:p>
    <w:p w14:paraId="012807CE" w14:textId="5820C618" w:rsidR="00A676DD" w:rsidRPr="00260BF4" w:rsidRDefault="00D23638" w:rsidP="00260BF4">
      <w:pPr>
        <w:pStyle w:val="BulletList"/>
      </w:pPr>
      <w:r w:rsidRPr="00260BF4">
        <w:t>A</w:t>
      </w:r>
      <w:r w:rsidR="00A676DD" w:rsidRPr="00260BF4">
        <w:t xml:space="preserve">t a public swimming pool </w:t>
      </w:r>
    </w:p>
    <w:p w14:paraId="77C00E3F" w14:textId="501F14F9" w:rsidR="00A676DD" w:rsidRPr="00260BF4" w:rsidRDefault="00D23638" w:rsidP="00260BF4">
      <w:pPr>
        <w:pStyle w:val="BulletList"/>
      </w:pPr>
      <w:r w:rsidRPr="00260BF4">
        <w:lastRenderedPageBreak/>
        <w:t>A</w:t>
      </w:r>
      <w:r w:rsidR="00A676DD" w:rsidRPr="00260BF4">
        <w:t xml:space="preserve">t a celebration with others in their own ethnic community </w:t>
      </w:r>
    </w:p>
    <w:p w14:paraId="1DEF91BC" w14:textId="10D00D55" w:rsidR="00A676DD" w:rsidRPr="00260BF4" w:rsidRDefault="00C4185A" w:rsidP="00260BF4">
      <w:pPr>
        <w:pStyle w:val="BulletList"/>
      </w:pPr>
      <w:r w:rsidRPr="00260BF4">
        <w:t>I</w:t>
      </w:r>
      <w:r w:rsidR="00A676DD" w:rsidRPr="00260BF4">
        <w:t>n class</w:t>
      </w:r>
    </w:p>
    <w:p w14:paraId="0AB68848" w14:textId="7BDD6A34" w:rsidR="00A676DD" w:rsidRPr="00260BF4" w:rsidRDefault="00C4185A" w:rsidP="00260BF4">
      <w:pPr>
        <w:pStyle w:val="BulletList"/>
      </w:pPr>
      <w:r w:rsidRPr="00260BF4">
        <w:t>M</w:t>
      </w:r>
      <w:r w:rsidR="00A676DD" w:rsidRPr="00260BF4">
        <w:t xml:space="preserve">eeting people on a new sports team </w:t>
      </w:r>
    </w:p>
    <w:p w14:paraId="1796E15D" w14:textId="5FA6F2BC" w:rsidR="00A676DD" w:rsidRPr="00260BF4" w:rsidRDefault="00C4185A" w:rsidP="00260BF4">
      <w:pPr>
        <w:pStyle w:val="BulletList"/>
      </w:pPr>
      <w:r w:rsidRPr="00260BF4">
        <w:t>W</w:t>
      </w:r>
      <w:r w:rsidR="00A676DD" w:rsidRPr="00260BF4">
        <w:t>ith a group of LGBTQ+ newcomers</w:t>
      </w:r>
    </w:p>
    <w:p w14:paraId="125070E6" w14:textId="0D91C829" w:rsidR="00A676DD" w:rsidRPr="00260BF4" w:rsidRDefault="00C4185A" w:rsidP="00260BF4">
      <w:pPr>
        <w:pStyle w:val="BulletList"/>
      </w:pPr>
      <w:r w:rsidRPr="00260BF4">
        <w:t>A</w:t>
      </w:r>
      <w:r w:rsidR="00A676DD" w:rsidRPr="00260BF4">
        <w:t xml:space="preserve">t a family wedding </w:t>
      </w:r>
    </w:p>
    <w:p w14:paraId="3307DF4D" w14:textId="5C0833F7" w:rsidR="00A676DD" w:rsidRPr="00260BF4" w:rsidRDefault="00C4185A" w:rsidP="00260BF4">
      <w:pPr>
        <w:pStyle w:val="BulletList"/>
      </w:pPr>
      <w:r w:rsidRPr="00260BF4">
        <w:t>I</w:t>
      </w:r>
      <w:r w:rsidR="00A676DD" w:rsidRPr="00260BF4">
        <w:t>n their apartment</w:t>
      </w:r>
    </w:p>
    <w:p w14:paraId="500E6C35" w14:textId="63514BE0" w:rsidR="00A676DD" w:rsidRPr="00260BF4" w:rsidRDefault="00C4185A" w:rsidP="00260BF4">
      <w:pPr>
        <w:pStyle w:val="BulletList"/>
      </w:pPr>
      <w:r w:rsidRPr="00260BF4">
        <w:t>H</w:t>
      </w:r>
      <w:r w:rsidR="00A676DD" w:rsidRPr="00260BF4">
        <w:t xml:space="preserve">anging out with friends </w:t>
      </w:r>
    </w:p>
    <w:p w14:paraId="545A01EC" w14:textId="49B84136" w:rsidR="00A676DD" w:rsidRPr="00260BF4" w:rsidRDefault="00C4185A" w:rsidP="00260BF4">
      <w:pPr>
        <w:pStyle w:val="BulletList"/>
      </w:pPr>
      <w:r w:rsidRPr="00260BF4">
        <w:t>A</w:t>
      </w:r>
      <w:r w:rsidR="00A676DD" w:rsidRPr="00260BF4">
        <w:t xml:space="preserve">t work </w:t>
      </w:r>
    </w:p>
    <w:p w14:paraId="1C089E51" w14:textId="093AACEB" w:rsidR="00A676DD" w:rsidRPr="00260BF4" w:rsidRDefault="00C4185A" w:rsidP="00260BF4">
      <w:pPr>
        <w:pStyle w:val="BulletList"/>
      </w:pPr>
      <w:r w:rsidRPr="00260BF4">
        <w:t>C</w:t>
      </w:r>
      <w:r w:rsidR="00A676DD" w:rsidRPr="00260BF4">
        <w:t>hecking into a hotel</w:t>
      </w:r>
    </w:p>
    <w:p w14:paraId="11AE4C44" w14:textId="19182A6E" w:rsidR="00A676DD" w:rsidRPr="00260BF4" w:rsidRDefault="00C4185A" w:rsidP="00260BF4">
      <w:pPr>
        <w:pStyle w:val="BulletList"/>
      </w:pPr>
      <w:r w:rsidRPr="00260BF4">
        <w:t>G</w:t>
      </w:r>
      <w:r w:rsidR="00A676DD" w:rsidRPr="00260BF4">
        <w:t>oing to a church</w:t>
      </w:r>
      <w:r w:rsidRPr="00260BF4">
        <w:t xml:space="preserve">, </w:t>
      </w:r>
      <w:r w:rsidR="00A676DD" w:rsidRPr="00260BF4">
        <w:t>mosque</w:t>
      </w:r>
      <w:r w:rsidRPr="00260BF4">
        <w:t xml:space="preserve">, or </w:t>
      </w:r>
      <w:r w:rsidR="00A676DD" w:rsidRPr="00260BF4">
        <w:t>other religious service</w:t>
      </w:r>
    </w:p>
    <w:p w14:paraId="660A11EB" w14:textId="01DE5C76" w:rsidR="00A676DD" w:rsidRPr="00260BF4" w:rsidRDefault="00C4185A" w:rsidP="00260BF4">
      <w:pPr>
        <w:pStyle w:val="BulletList"/>
      </w:pPr>
      <w:r w:rsidRPr="00260BF4">
        <w:t>V</w:t>
      </w:r>
      <w:r w:rsidR="00A676DD" w:rsidRPr="00260BF4">
        <w:t>isiting the doctor</w:t>
      </w:r>
    </w:p>
    <w:p w14:paraId="5D7D17E2" w14:textId="5E286012" w:rsidR="00A676DD" w:rsidRPr="00BC6A52" w:rsidRDefault="00A676DD" w:rsidP="00A676DD">
      <w:pPr>
        <w:pStyle w:val="Heading4"/>
      </w:pPr>
      <w:r w:rsidRPr="00BC6A52">
        <w:t>Discussion</w:t>
      </w:r>
    </w:p>
    <w:p w14:paraId="462944BB" w14:textId="3EFD3894" w:rsidR="00A676DD" w:rsidRPr="00BC6A52" w:rsidRDefault="00A676DD" w:rsidP="00BC6A52">
      <w:pPr>
        <w:pStyle w:val="NumberedList"/>
        <w:numPr>
          <w:ilvl w:val="0"/>
          <w:numId w:val="16"/>
        </w:numPr>
      </w:pPr>
      <w:r w:rsidRPr="00BC6A52">
        <w:t>Debrief the activity with a discussion of the questions</w:t>
      </w:r>
      <w:r w:rsidR="00C4185A">
        <w:t xml:space="preserve"> below</w:t>
      </w:r>
      <w:r w:rsidRPr="00BC6A52">
        <w:t xml:space="preserve">. You could have students first discuss the questions in small groups, and then debrief as a larger group. </w:t>
      </w:r>
    </w:p>
    <w:p w14:paraId="383E878F" w14:textId="77777777" w:rsidR="00A676DD" w:rsidRPr="00082603" w:rsidRDefault="00A676DD" w:rsidP="00082603">
      <w:pPr>
        <w:pStyle w:val="BodyText"/>
        <w:spacing w:before="160"/>
        <w:rPr>
          <w:b/>
        </w:rPr>
      </w:pPr>
      <w:r w:rsidRPr="00082603">
        <w:rPr>
          <w:b/>
        </w:rPr>
        <w:t>OR</w:t>
      </w:r>
    </w:p>
    <w:p w14:paraId="51E359AE" w14:textId="60FB8C31" w:rsidR="00A676DD" w:rsidRPr="00BC6A52" w:rsidRDefault="00A676DD" w:rsidP="00BC6A52">
      <w:pPr>
        <w:pStyle w:val="NumberedList"/>
        <w:numPr>
          <w:ilvl w:val="0"/>
          <w:numId w:val="16"/>
        </w:numPr>
      </w:pPr>
      <w:r w:rsidRPr="00BC6A52">
        <w:t xml:space="preserve">You could have students discuss </w:t>
      </w:r>
      <w:r w:rsidR="00C4185A">
        <w:t>q</w:t>
      </w:r>
      <w:r w:rsidRPr="00BC6A52">
        <w:t xml:space="preserve">uestion 1 with a partner to their right, then debrief with the class. Then </w:t>
      </w:r>
      <w:r w:rsidR="00C4185A" w:rsidRPr="00BC6A52">
        <w:t xml:space="preserve">have students </w:t>
      </w:r>
      <w:r w:rsidRPr="00BC6A52">
        <w:t xml:space="preserve">discuss </w:t>
      </w:r>
      <w:r w:rsidR="00C4185A">
        <w:t>q</w:t>
      </w:r>
      <w:r w:rsidRPr="00BC6A52">
        <w:t>uestion 2 with a partner to their left, then debrief with the class, continuing in the same way through all the questions.</w:t>
      </w:r>
    </w:p>
    <w:p w14:paraId="4D73BD6A" w14:textId="4F0DEE86" w:rsidR="00A676DD" w:rsidRPr="00BC6A52" w:rsidRDefault="00A676DD" w:rsidP="00D52979">
      <w:pPr>
        <w:pStyle w:val="NumberedListIndented3"/>
      </w:pPr>
      <w:r w:rsidRPr="00BC6A52">
        <w:t>Did you move locations based on the situation?</w:t>
      </w:r>
      <w:r w:rsidR="00BC6A52" w:rsidRPr="00BC6A52">
        <w:t xml:space="preserve"> </w:t>
      </w:r>
      <w:r w:rsidRPr="00BC6A52">
        <w:t>How did that feel?</w:t>
      </w:r>
    </w:p>
    <w:p w14:paraId="6C367C33" w14:textId="6D445CEC" w:rsidR="00A676DD" w:rsidRPr="00BC6A52" w:rsidRDefault="00A676DD" w:rsidP="00D52979">
      <w:pPr>
        <w:pStyle w:val="NumberedListIndented3"/>
      </w:pPr>
      <w:r w:rsidRPr="00BC6A52">
        <w:t xml:space="preserve">Which situations felt </w:t>
      </w:r>
      <w:r w:rsidR="0035206C">
        <w:t xml:space="preserve">the </w:t>
      </w:r>
      <w:r w:rsidRPr="00BC6A52">
        <w:t>most unsafe? Why?</w:t>
      </w:r>
    </w:p>
    <w:p w14:paraId="01479190" w14:textId="3B880EC6" w:rsidR="00A676DD" w:rsidRPr="00BC6A52" w:rsidRDefault="00A676DD" w:rsidP="00D52979">
      <w:pPr>
        <w:pStyle w:val="NumberedListIndented3"/>
      </w:pPr>
      <w:r w:rsidRPr="00BC6A52">
        <w:t xml:space="preserve">Which situations felt </w:t>
      </w:r>
      <w:r w:rsidR="0035206C">
        <w:t>the safest</w:t>
      </w:r>
      <w:r w:rsidRPr="00BC6A52">
        <w:t xml:space="preserve">? Why? </w:t>
      </w:r>
    </w:p>
    <w:p w14:paraId="31A7FD7B" w14:textId="77777777" w:rsidR="00A676DD" w:rsidRPr="00BC6A52" w:rsidRDefault="00A676DD" w:rsidP="00D52979">
      <w:pPr>
        <w:pStyle w:val="NumberedListIndented3"/>
      </w:pPr>
      <w:r w:rsidRPr="00BC6A52">
        <w:t>What did you learn about being LGBTQ+ in common settings or places?</w:t>
      </w:r>
    </w:p>
    <w:p w14:paraId="196BF87C" w14:textId="276AA18F" w:rsidR="00A676DD" w:rsidRPr="00BC6A52" w:rsidRDefault="00D52979" w:rsidP="00D52979">
      <w:pPr>
        <w:pStyle w:val="Heading3"/>
      </w:pPr>
      <w:r w:rsidRPr="00BC6A52">
        <w:t xml:space="preserve">Activity 5: A </w:t>
      </w:r>
      <w:r w:rsidR="00C4185A">
        <w:t>R</w:t>
      </w:r>
      <w:r w:rsidRPr="00BC6A52">
        <w:t xml:space="preserve">efugee </w:t>
      </w:r>
      <w:r w:rsidR="00C4185A">
        <w:t>S</w:t>
      </w:r>
      <w:r w:rsidRPr="00BC6A52">
        <w:t>tory – Reading/Grammar</w:t>
      </w:r>
    </w:p>
    <w:tbl>
      <w:tblPr>
        <w:tblStyle w:val="TableGrid"/>
        <w:tblW w:w="5000" w:type="pct"/>
        <w:tblLook w:val="04A0" w:firstRow="1" w:lastRow="0" w:firstColumn="1" w:lastColumn="0" w:noHBand="0" w:noVBand="1"/>
      </w:tblPr>
      <w:tblGrid>
        <w:gridCol w:w="1547"/>
        <w:gridCol w:w="6391"/>
        <w:gridCol w:w="1700"/>
      </w:tblGrid>
      <w:tr w:rsidR="00D52979" w:rsidRPr="00BC6A52" w14:paraId="3A8EE757" w14:textId="77777777" w:rsidTr="00017E6A">
        <w:trPr>
          <w:trHeight w:val="2240"/>
        </w:trPr>
        <w:tc>
          <w:tcPr>
            <w:tcW w:w="1525" w:type="dxa"/>
          </w:tcPr>
          <w:p w14:paraId="2E786FC9" w14:textId="77777777" w:rsidR="00D52979" w:rsidRPr="00BC6A52" w:rsidRDefault="00D52979" w:rsidP="00224707">
            <w:pPr>
              <w:pStyle w:val="TableText"/>
              <w:rPr>
                <w:b/>
              </w:rPr>
            </w:pPr>
            <w:r w:rsidRPr="00BC6A52">
              <w:rPr>
                <w:b/>
              </w:rPr>
              <w:t>Student Package</w:t>
            </w:r>
          </w:p>
          <w:p w14:paraId="5D652DF6" w14:textId="07C20F52" w:rsidR="00D52979" w:rsidRPr="00BC6A52" w:rsidRDefault="00D52979" w:rsidP="00C4185A">
            <w:pPr>
              <w:pStyle w:val="TableText"/>
            </w:pPr>
            <w:r w:rsidRPr="00BC6A52">
              <w:t xml:space="preserve">Pages </w:t>
            </w:r>
            <w:r w:rsidR="00C4185A">
              <w:t>11</w:t>
            </w:r>
            <w:r w:rsidRPr="00BC6A52">
              <w:t>–1</w:t>
            </w:r>
            <w:r w:rsidR="00C4185A">
              <w:t>4</w:t>
            </w:r>
          </w:p>
        </w:tc>
        <w:tc>
          <w:tcPr>
            <w:tcW w:w="6300" w:type="dxa"/>
          </w:tcPr>
          <w:p w14:paraId="0DA11C33" w14:textId="7D8E104C" w:rsidR="00D52979" w:rsidRPr="00BC6A52" w:rsidRDefault="00D52979" w:rsidP="00224707">
            <w:pPr>
              <w:pStyle w:val="TableText"/>
              <w:rPr>
                <w:b/>
              </w:rPr>
            </w:pPr>
            <w:r w:rsidRPr="00BC6A52">
              <w:rPr>
                <w:b/>
              </w:rPr>
              <w:t>Outcomes</w:t>
            </w:r>
            <w:r w:rsidR="00011AE7">
              <w:rPr>
                <w:b/>
              </w:rPr>
              <w:t>:</w:t>
            </w:r>
          </w:p>
          <w:p w14:paraId="55908F8F" w14:textId="77777777" w:rsidR="00D52979" w:rsidRPr="00BC6A52" w:rsidRDefault="00D52979" w:rsidP="00D52979">
            <w:pPr>
              <w:pStyle w:val="TableBullet"/>
            </w:pPr>
            <w:r w:rsidRPr="00BC6A52">
              <w:t xml:space="preserve">Understand simple to moderately complex narrative texts on familiar topics. </w:t>
            </w:r>
          </w:p>
          <w:p w14:paraId="25E03279" w14:textId="181251FE" w:rsidR="00D52979" w:rsidRPr="00BC6A52" w:rsidRDefault="00D52979" w:rsidP="00D52979">
            <w:pPr>
              <w:pStyle w:val="TableBulletLevel2"/>
            </w:pPr>
            <w:r w:rsidRPr="00BC6A52">
              <w:t>Identifies important/specific factual details</w:t>
            </w:r>
            <w:r w:rsidR="00C4185A">
              <w:t>.</w:t>
            </w:r>
            <w:r w:rsidRPr="00BC6A52">
              <w:t xml:space="preserve"> </w:t>
            </w:r>
          </w:p>
          <w:p w14:paraId="24FD1769" w14:textId="1F8CF36B" w:rsidR="00D52979" w:rsidRPr="00BC6A52" w:rsidRDefault="00D52979" w:rsidP="00D52979">
            <w:pPr>
              <w:pStyle w:val="TableBulletLevel2"/>
            </w:pPr>
            <w:r w:rsidRPr="00BC6A52">
              <w:t>Identifies some implied meanings</w:t>
            </w:r>
            <w:r w:rsidR="00C4185A">
              <w:t>.</w:t>
            </w:r>
            <w:r w:rsidRPr="00BC6A52">
              <w:t xml:space="preserve"> </w:t>
            </w:r>
          </w:p>
          <w:p w14:paraId="1C77ED9D" w14:textId="4098E1A7" w:rsidR="00D52979" w:rsidRPr="00BC6A52" w:rsidRDefault="00D52979" w:rsidP="00D52979">
            <w:pPr>
              <w:pStyle w:val="TableBulletLevel2"/>
            </w:pPr>
            <w:r w:rsidRPr="00BC6A52">
              <w:t>Distinguishes fact from opinion</w:t>
            </w:r>
            <w:r w:rsidR="00C4185A">
              <w:t>.</w:t>
            </w:r>
            <w:r w:rsidRPr="00BC6A52">
              <w:t xml:space="preserve"> </w:t>
            </w:r>
          </w:p>
          <w:p w14:paraId="3FE36B0A" w14:textId="77777777" w:rsidR="00D52979" w:rsidRPr="00BC6A52" w:rsidRDefault="00D52979" w:rsidP="00D52979">
            <w:pPr>
              <w:pStyle w:val="TableBulletLevel2"/>
            </w:pPr>
            <w:r w:rsidRPr="00BC6A52">
              <w:t xml:space="preserve">Occasionally guesses the meaning of unknown terms, phrases, and idioms from the context. </w:t>
            </w:r>
          </w:p>
          <w:p w14:paraId="4B4485AE" w14:textId="62F4BCF7" w:rsidR="00D52979" w:rsidRPr="00BC6A52" w:rsidRDefault="00D52979" w:rsidP="00D52979">
            <w:pPr>
              <w:pStyle w:val="TableBulletLevel2"/>
            </w:pPr>
            <w:r w:rsidRPr="00BC6A52">
              <w:t>Comprehension is based on a developing understanding of complex sentences and structures (tenses)</w:t>
            </w:r>
            <w:r w:rsidR="00C4185A">
              <w:t>.</w:t>
            </w:r>
          </w:p>
        </w:tc>
        <w:tc>
          <w:tcPr>
            <w:tcW w:w="1676" w:type="dxa"/>
          </w:tcPr>
          <w:p w14:paraId="1EC94DA3" w14:textId="77777777" w:rsidR="00D52979" w:rsidRPr="00BC6A52" w:rsidRDefault="00D52979" w:rsidP="00224707">
            <w:pPr>
              <w:pStyle w:val="TableText"/>
              <w:rPr>
                <w:b/>
              </w:rPr>
            </w:pPr>
            <w:r w:rsidRPr="00BC6A52">
              <w:rPr>
                <w:b/>
              </w:rPr>
              <w:t>Approximate time:</w:t>
            </w:r>
          </w:p>
          <w:p w14:paraId="2BB42F7F" w14:textId="03FD5A47" w:rsidR="00D52979" w:rsidRPr="00BC6A52" w:rsidRDefault="00D52979" w:rsidP="00224707">
            <w:pPr>
              <w:pStyle w:val="TableText"/>
            </w:pPr>
            <w:r w:rsidRPr="00BC6A52">
              <w:t>30+ minutes</w:t>
            </w:r>
          </w:p>
        </w:tc>
      </w:tr>
    </w:tbl>
    <w:p w14:paraId="4555C394" w14:textId="77777777" w:rsidR="00304419" w:rsidRPr="00304419" w:rsidRDefault="00304419" w:rsidP="00304419">
      <w:r w:rsidRPr="00304419">
        <w:br w:type="page"/>
      </w:r>
    </w:p>
    <w:p w14:paraId="3D9A0513" w14:textId="7AF9343B" w:rsidR="00D52979" w:rsidRPr="00BC6A52" w:rsidRDefault="00D52979" w:rsidP="00D52979">
      <w:pPr>
        <w:pStyle w:val="Heading4"/>
        <w:rPr>
          <w:lang w:eastAsia="en-US" w:bidi="ar-SA"/>
        </w:rPr>
      </w:pPr>
      <w:r w:rsidRPr="00BC6A52">
        <w:rPr>
          <w:lang w:eastAsia="en-US" w:bidi="ar-SA"/>
        </w:rPr>
        <w:lastRenderedPageBreak/>
        <w:t xml:space="preserve">Instructions for </w:t>
      </w:r>
      <w:r w:rsidRPr="00C4185A">
        <w:rPr>
          <w:lang w:eastAsia="en-US" w:bidi="ar-SA"/>
        </w:rPr>
        <w:t>Reading Comprehension</w:t>
      </w:r>
    </w:p>
    <w:p w14:paraId="77C5C502" w14:textId="60694A0B" w:rsidR="00D52979" w:rsidRPr="00BC6A52" w:rsidRDefault="00D52979" w:rsidP="00BC6A52">
      <w:pPr>
        <w:pStyle w:val="NumberedList"/>
        <w:numPr>
          <w:ilvl w:val="0"/>
          <w:numId w:val="17"/>
        </w:numPr>
        <w:rPr>
          <w:lang w:eastAsia="en-US" w:bidi="ar-SA"/>
        </w:rPr>
      </w:pPr>
      <w:r w:rsidRPr="00BC6A52">
        <w:rPr>
          <w:lang w:eastAsia="en-US" w:bidi="ar-SA"/>
        </w:rPr>
        <w:t>Have students read the first paragraph</w:t>
      </w:r>
      <w:r w:rsidR="00C4185A">
        <w:rPr>
          <w:lang w:eastAsia="en-US" w:bidi="ar-SA"/>
        </w:rPr>
        <w:t xml:space="preserve"> and</w:t>
      </w:r>
      <w:r w:rsidRPr="00BC6A52">
        <w:rPr>
          <w:lang w:eastAsia="en-US" w:bidi="ar-SA"/>
        </w:rPr>
        <w:t xml:space="preserve"> then predict what they think might happen </w:t>
      </w:r>
      <w:r w:rsidR="00C4185A">
        <w:rPr>
          <w:lang w:eastAsia="en-US" w:bidi="ar-SA"/>
        </w:rPr>
        <w:br/>
      </w:r>
      <w:r w:rsidRPr="00BC6A52">
        <w:rPr>
          <w:lang w:eastAsia="en-US" w:bidi="ar-SA"/>
        </w:rPr>
        <w:t xml:space="preserve">to Nor. </w:t>
      </w:r>
    </w:p>
    <w:p w14:paraId="7923D66F" w14:textId="1123A45D" w:rsidR="00D52979" w:rsidRPr="00BC6A52" w:rsidRDefault="00D52979" w:rsidP="00BC6A52">
      <w:pPr>
        <w:pStyle w:val="NumberedList"/>
        <w:numPr>
          <w:ilvl w:val="0"/>
          <w:numId w:val="17"/>
        </w:numPr>
        <w:rPr>
          <w:lang w:eastAsia="en-US" w:bidi="ar-SA"/>
        </w:rPr>
      </w:pPr>
      <w:r w:rsidRPr="00BC6A52">
        <w:rPr>
          <w:lang w:eastAsia="en-US" w:bidi="ar-SA"/>
        </w:rPr>
        <w:t>Have them read the rest of the story and then answer the comprehension questions.</w:t>
      </w:r>
    </w:p>
    <w:p w14:paraId="288435DB" w14:textId="4B0E482A" w:rsidR="00D52979" w:rsidRPr="00BC6A52" w:rsidRDefault="00D52979" w:rsidP="00BC6A52">
      <w:pPr>
        <w:pStyle w:val="NumberedList"/>
        <w:numPr>
          <w:ilvl w:val="0"/>
          <w:numId w:val="17"/>
        </w:numPr>
        <w:rPr>
          <w:lang w:eastAsia="en-US" w:bidi="ar-SA"/>
        </w:rPr>
      </w:pPr>
      <w:r w:rsidRPr="00BC6A52">
        <w:rPr>
          <w:lang w:eastAsia="en-US" w:bidi="ar-SA"/>
        </w:rPr>
        <w:t>Have students compare and justify their answers with a partner.</w:t>
      </w:r>
    </w:p>
    <w:p w14:paraId="7DF35928" w14:textId="41453C54" w:rsidR="00D52979" w:rsidRPr="00BC6A52" w:rsidRDefault="00D52979" w:rsidP="00D52979">
      <w:pPr>
        <w:pStyle w:val="Heading5"/>
        <w:rPr>
          <w:lang w:eastAsia="en-US" w:bidi="ar-SA"/>
        </w:rPr>
      </w:pPr>
      <w:r w:rsidRPr="00BC6A52">
        <w:rPr>
          <w:lang w:eastAsia="en-US" w:bidi="ar-SA"/>
        </w:rPr>
        <w:t xml:space="preserve">Answer </w:t>
      </w:r>
      <w:r w:rsidR="00FD4091" w:rsidRPr="00BC6A52">
        <w:rPr>
          <w:lang w:eastAsia="en-US" w:bidi="ar-SA"/>
        </w:rPr>
        <w:t xml:space="preserve">Key </w:t>
      </w:r>
      <w:r w:rsidRPr="00BC6A52">
        <w:rPr>
          <w:lang w:eastAsia="en-US" w:bidi="ar-SA"/>
        </w:rPr>
        <w:t>(Reading Comprehension)</w:t>
      </w:r>
    </w:p>
    <w:p w14:paraId="191A842E" w14:textId="77777777" w:rsidR="00D52979" w:rsidRPr="00BC6A52" w:rsidRDefault="00D52979" w:rsidP="00BC6A52">
      <w:pPr>
        <w:pStyle w:val="NumberedList"/>
        <w:numPr>
          <w:ilvl w:val="0"/>
          <w:numId w:val="19"/>
        </w:numPr>
        <w:rPr>
          <w:lang w:eastAsia="en-US" w:bidi="ar-SA"/>
        </w:rPr>
      </w:pPr>
      <w:r w:rsidRPr="00BC6A52">
        <w:rPr>
          <w:lang w:eastAsia="en-US" w:bidi="ar-SA"/>
        </w:rPr>
        <w:t>How did Nor know that he was different from other kids at his school?</w:t>
      </w:r>
    </w:p>
    <w:p w14:paraId="215DC436" w14:textId="77777777" w:rsidR="00D52979" w:rsidRPr="00BC6A52" w:rsidRDefault="00D52979" w:rsidP="00D52979">
      <w:pPr>
        <w:pStyle w:val="BodyText2"/>
        <w:rPr>
          <w:color w:val="EF3340" w:themeColor="text2"/>
          <w:lang w:eastAsia="en-US" w:bidi="ar-SA"/>
        </w:rPr>
      </w:pPr>
      <w:r w:rsidRPr="00BC6A52">
        <w:rPr>
          <w:color w:val="EF3340" w:themeColor="text2"/>
          <w:lang w:eastAsia="en-US" w:bidi="ar-SA"/>
        </w:rPr>
        <w:t>Other boys talked about liking girls, but he knew he liked boys.</w:t>
      </w:r>
    </w:p>
    <w:p w14:paraId="33C7A2B7" w14:textId="69A1D5DD" w:rsidR="00D52979" w:rsidRPr="00BC6A52" w:rsidRDefault="00D52979" w:rsidP="00BC6A52">
      <w:pPr>
        <w:pStyle w:val="NumberedList"/>
        <w:numPr>
          <w:ilvl w:val="0"/>
          <w:numId w:val="19"/>
        </w:numPr>
        <w:rPr>
          <w:lang w:eastAsia="en-US" w:bidi="ar-SA"/>
        </w:rPr>
      </w:pPr>
      <w:r w:rsidRPr="00BC6A52">
        <w:rPr>
          <w:lang w:eastAsia="en-US" w:bidi="ar-SA"/>
        </w:rPr>
        <w:t xml:space="preserve">In paragraph 3, what does </w:t>
      </w:r>
      <w:r w:rsidR="00C4185A">
        <w:rPr>
          <w:lang w:eastAsia="en-US" w:bidi="ar-SA"/>
        </w:rPr>
        <w:t>“</w:t>
      </w:r>
      <w:r w:rsidRPr="00BC6A52">
        <w:rPr>
          <w:lang w:eastAsia="en-US" w:bidi="ar-SA"/>
        </w:rPr>
        <w:t>traumatic</w:t>
      </w:r>
      <w:r w:rsidR="00C4185A">
        <w:rPr>
          <w:lang w:eastAsia="en-US" w:bidi="ar-SA"/>
        </w:rPr>
        <w:t>”</w:t>
      </w:r>
      <w:r w:rsidRPr="00BC6A52">
        <w:rPr>
          <w:lang w:eastAsia="en-US" w:bidi="ar-SA"/>
        </w:rPr>
        <w:t xml:space="preserve"> mean? </w:t>
      </w:r>
    </w:p>
    <w:p w14:paraId="0CBA0EA4" w14:textId="34D146CB" w:rsidR="00D52979" w:rsidRPr="00BC6A52" w:rsidRDefault="00D52979" w:rsidP="00D52979">
      <w:pPr>
        <w:pStyle w:val="BodyText2"/>
        <w:rPr>
          <w:color w:val="EF3340" w:themeColor="text2"/>
          <w:lang w:eastAsia="en-US" w:bidi="ar-SA"/>
        </w:rPr>
      </w:pPr>
      <w:r w:rsidRPr="00BC6A52">
        <w:rPr>
          <w:color w:val="EF3340" w:themeColor="text2"/>
          <w:lang w:eastAsia="en-US" w:bidi="ar-SA"/>
        </w:rPr>
        <w:t>Very, very bad; deeply affecting</w:t>
      </w:r>
    </w:p>
    <w:p w14:paraId="4C18D90F" w14:textId="7CC17B4C" w:rsidR="00D52979" w:rsidRPr="00BC6A52" w:rsidRDefault="00D52979" w:rsidP="00BC6A52">
      <w:pPr>
        <w:pStyle w:val="NumberedList"/>
        <w:numPr>
          <w:ilvl w:val="0"/>
          <w:numId w:val="19"/>
        </w:numPr>
        <w:rPr>
          <w:lang w:eastAsia="en-US" w:bidi="ar-SA"/>
        </w:rPr>
      </w:pPr>
      <w:r w:rsidRPr="00BC6A52">
        <w:rPr>
          <w:lang w:eastAsia="en-US" w:bidi="ar-SA"/>
        </w:rPr>
        <w:t xml:space="preserve">In paragraph 4, what does “talk behind his back” mean? </w:t>
      </w:r>
    </w:p>
    <w:p w14:paraId="704BFD59" w14:textId="25A4052D" w:rsidR="00D52979" w:rsidRPr="00BC6A52" w:rsidRDefault="00D52979" w:rsidP="00D52979">
      <w:pPr>
        <w:pStyle w:val="BodyText2"/>
        <w:rPr>
          <w:color w:val="EF3340" w:themeColor="text2"/>
          <w:lang w:eastAsia="en-US" w:bidi="ar-SA"/>
        </w:rPr>
      </w:pPr>
      <w:r w:rsidRPr="00BC6A52">
        <w:rPr>
          <w:color w:val="EF3340" w:themeColor="text2"/>
          <w:lang w:eastAsia="en-US" w:bidi="ar-SA"/>
        </w:rPr>
        <w:t>To say bad things about someone while they are not there</w:t>
      </w:r>
    </w:p>
    <w:p w14:paraId="60DE6B12" w14:textId="6DCC8D8E" w:rsidR="00D52979" w:rsidRPr="00BC6A52" w:rsidRDefault="00D52979" w:rsidP="00BC6A52">
      <w:pPr>
        <w:pStyle w:val="NumberedList"/>
        <w:numPr>
          <w:ilvl w:val="0"/>
          <w:numId w:val="19"/>
        </w:numPr>
        <w:rPr>
          <w:lang w:eastAsia="en-US" w:bidi="ar-SA"/>
        </w:rPr>
      </w:pPr>
      <w:r w:rsidRPr="00BC6A52">
        <w:rPr>
          <w:lang w:eastAsia="en-US" w:bidi="ar-SA"/>
        </w:rPr>
        <w:t xml:space="preserve">How did Nor realize that his life was at risk? </w:t>
      </w:r>
    </w:p>
    <w:p w14:paraId="4FBE8BAC" w14:textId="77777777" w:rsidR="00D52979" w:rsidRPr="00BC6A52" w:rsidRDefault="00D52979" w:rsidP="00D52979">
      <w:pPr>
        <w:pStyle w:val="BodyText2"/>
        <w:rPr>
          <w:color w:val="EF3340" w:themeColor="text2"/>
          <w:lang w:eastAsia="en-US" w:bidi="ar-SA"/>
        </w:rPr>
      </w:pPr>
      <w:r w:rsidRPr="00BC6A52">
        <w:rPr>
          <w:color w:val="EF3340" w:themeColor="text2"/>
          <w:lang w:eastAsia="en-US" w:bidi="ar-SA"/>
        </w:rPr>
        <w:t>The authorities killed his boyfriend.</w:t>
      </w:r>
    </w:p>
    <w:p w14:paraId="433723E3" w14:textId="30F6C69F" w:rsidR="00D52979" w:rsidRPr="00BC6A52" w:rsidRDefault="00D52979" w:rsidP="00BC6A52">
      <w:pPr>
        <w:pStyle w:val="NumberedList"/>
        <w:numPr>
          <w:ilvl w:val="0"/>
          <w:numId w:val="19"/>
        </w:numPr>
        <w:rPr>
          <w:lang w:eastAsia="en-US" w:bidi="ar-SA"/>
        </w:rPr>
      </w:pPr>
      <w:r w:rsidRPr="00BC6A52">
        <w:rPr>
          <w:lang w:eastAsia="en-US" w:bidi="ar-SA"/>
        </w:rPr>
        <w:t>List three challenges that Nor faces</w:t>
      </w:r>
      <w:r w:rsidR="00C4185A">
        <w:rPr>
          <w:lang w:eastAsia="en-US" w:bidi="ar-SA"/>
        </w:rPr>
        <w:t>:</w:t>
      </w:r>
    </w:p>
    <w:p w14:paraId="08993E7C" w14:textId="387C8B82" w:rsidR="00D52979" w:rsidRPr="00BC6A52" w:rsidRDefault="00D52979" w:rsidP="00D52979">
      <w:pPr>
        <w:pStyle w:val="BodyText2"/>
        <w:rPr>
          <w:color w:val="EF3340" w:themeColor="text2"/>
          <w:lang w:eastAsia="en-US" w:bidi="ar-SA"/>
        </w:rPr>
      </w:pPr>
      <w:r w:rsidRPr="00BC6A52">
        <w:rPr>
          <w:color w:val="EF3340" w:themeColor="text2"/>
          <w:lang w:eastAsia="en-US" w:bidi="ar-SA"/>
        </w:rPr>
        <w:t>Answers may include</w:t>
      </w:r>
      <w:r w:rsidR="00C4185A">
        <w:rPr>
          <w:color w:val="EF3340" w:themeColor="text2"/>
          <w:lang w:eastAsia="en-US" w:bidi="ar-SA"/>
        </w:rPr>
        <w:t xml:space="preserve"> the following</w:t>
      </w:r>
      <w:r w:rsidRPr="00BC6A52">
        <w:rPr>
          <w:color w:val="EF3340" w:themeColor="text2"/>
          <w:lang w:eastAsia="en-US" w:bidi="ar-SA"/>
        </w:rPr>
        <w:t>:</w:t>
      </w:r>
    </w:p>
    <w:p w14:paraId="79FED749" w14:textId="2AA95D45"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 xml:space="preserve">It is difficult </w:t>
      </w:r>
      <w:r w:rsidR="00C4185A">
        <w:rPr>
          <w:color w:val="EF3340" w:themeColor="text2"/>
          <w:lang w:eastAsia="en-US" w:bidi="ar-SA"/>
        </w:rPr>
        <w:t>to make</w:t>
      </w:r>
      <w:r w:rsidRPr="00BC6A52">
        <w:rPr>
          <w:color w:val="EF3340" w:themeColor="text2"/>
          <w:lang w:eastAsia="en-US" w:bidi="ar-SA"/>
        </w:rPr>
        <w:t xml:space="preserve"> friends who will accept him as a gay man</w:t>
      </w:r>
      <w:r w:rsidR="00C4185A">
        <w:rPr>
          <w:color w:val="EF3340" w:themeColor="text2"/>
          <w:lang w:eastAsia="en-US" w:bidi="ar-SA"/>
        </w:rPr>
        <w:t>.</w:t>
      </w:r>
      <w:r w:rsidRPr="00BC6A52">
        <w:rPr>
          <w:color w:val="EF3340" w:themeColor="text2"/>
          <w:lang w:eastAsia="en-US" w:bidi="ar-SA"/>
        </w:rPr>
        <w:t xml:space="preserve"> </w:t>
      </w:r>
    </w:p>
    <w:p w14:paraId="40960D38" w14:textId="0E2AD738"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 xml:space="preserve">It is difficult </w:t>
      </w:r>
      <w:r w:rsidR="00C4185A">
        <w:rPr>
          <w:color w:val="EF3340" w:themeColor="text2"/>
          <w:lang w:eastAsia="en-US" w:bidi="ar-SA"/>
        </w:rPr>
        <w:t>to find</w:t>
      </w:r>
      <w:r w:rsidRPr="00BC6A52">
        <w:rPr>
          <w:color w:val="EF3340" w:themeColor="text2"/>
          <w:lang w:eastAsia="en-US" w:bidi="ar-SA"/>
        </w:rPr>
        <w:t xml:space="preserve"> the courage to live without worrying </w:t>
      </w:r>
      <w:r w:rsidR="00C4185A">
        <w:rPr>
          <w:color w:val="EF3340" w:themeColor="text2"/>
          <w:lang w:eastAsia="en-US" w:bidi="ar-SA"/>
        </w:rPr>
        <w:t xml:space="preserve">about </w:t>
      </w:r>
      <w:r w:rsidRPr="00BC6A52">
        <w:rPr>
          <w:color w:val="EF3340" w:themeColor="text2"/>
          <w:lang w:eastAsia="en-US" w:bidi="ar-SA"/>
        </w:rPr>
        <w:t>what other people think</w:t>
      </w:r>
      <w:r w:rsidR="00C4185A">
        <w:rPr>
          <w:color w:val="EF3340" w:themeColor="text2"/>
          <w:lang w:eastAsia="en-US" w:bidi="ar-SA"/>
        </w:rPr>
        <w:t>.</w:t>
      </w:r>
    </w:p>
    <w:p w14:paraId="5786075E" w14:textId="5F508867"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People talk behind his back and say unkind things</w:t>
      </w:r>
      <w:r w:rsidR="00C4185A">
        <w:rPr>
          <w:color w:val="EF3340" w:themeColor="text2"/>
          <w:lang w:eastAsia="en-US" w:bidi="ar-SA"/>
        </w:rPr>
        <w:t>.</w:t>
      </w:r>
    </w:p>
    <w:p w14:paraId="4BD57BD0" w14:textId="350A7101"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He doesn’t want anyone from his own country to know that he is gay</w:t>
      </w:r>
      <w:r w:rsidR="00C4185A">
        <w:rPr>
          <w:color w:val="EF3340" w:themeColor="text2"/>
          <w:lang w:eastAsia="en-US" w:bidi="ar-SA"/>
        </w:rPr>
        <w:t>.</w:t>
      </w:r>
    </w:p>
    <w:p w14:paraId="57FBAC29" w14:textId="1E6096B0"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His religious community isn’t welcoming.</w:t>
      </w:r>
    </w:p>
    <w:p w14:paraId="6D087350" w14:textId="603B2B16"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 xml:space="preserve">He is afraid </w:t>
      </w:r>
      <w:r w:rsidR="00C4185A">
        <w:rPr>
          <w:color w:val="EF3340" w:themeColor="text2"/>
          <w:lang w:eastAsia="en-US" w:bidi="ar-SA"/>
        </w:rPr>
        <w:t xml:space="preserve">that </w:t>
      </w:r>
      <w:r w:rsidRPr="00BC6A52">
        <w:rPr>
          <w:color w:val="EF3340" w:themeColor="text2"/>
          <w:lang w:eastAsia="en-US" w:bidi="ar-SA"/>
        </w:rPr>
        <w:t xml:space="preserve">his classmates </w:t>
      </w:r>
      <w:r w:rsidR="00C4185A">
        <w:rPr>
          <w:color w:val="EF3340" w:themeColor="text2"/>
          <w:lang w:eastAsia="en-US" w:bidi="ar-SA"/>
        </w:rPr>
        <w:t>would</w:t>
      </w:r>
      <w:r w:rsidRPr="00BC6A52">
        <w:rPr>
          <w:color w:val="EF3340" w:themeColor="text2"/>
          <w:lang w:eastAsia="en-US" w:bidi="ar-SA"/>
        </w:rPr>
        <w:t xml:space="preserve"> reject him if they knew that he was gay</w:t>
      </w:r>
      <w:r w:rsidR="00C4185A">
        <w:rPr>
          <w:color w:val="EF3340" w:themeColor="text2"/>
          <w:lang w:eastAsia="en-US" w:bidi="ar-SA"/>
        </w:rPr>
        <w:t>.</w:t>
      </w:r>
    </w:p>
    <w:p w14:paraId="783CBCC5" w14:textId="0BA673F4"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He feels invisible in his classes because teachers don’t talk about LGBTQ</w:t>
      </w:r>
      <w:r w:rsidR="00C4185A">
        <w:rPr>
          <w:color w:val="EF3340" w:themeColor="text2"/>
          <w:lang w:eastAsia="en-US" w:bidi="ar-SA"/>
        </w:rPr>
        <w:t>+</w:t>
      </w:r>
      <w:r w:rsidRPr="00BC6A52">
        <w:rPr>
          <w:color w:val="EF3340" w:themeColor="text2"/>
          <w:lang w:eastAsia="en-US" w:bidi="ar-SA"/>
        </w:rPr>
        <w:t xml:space="preserve"> people or issues</w:t>
      </w:r>
      <w:r w:rsidR="00C4185A">
        <w:rPr>
          <w:color w:val="EF3340" w:themeColor="text2"/>
          <w:lang w:eastAsia="en-US" w:bidi="ar-SA"/>
        </w:rPr>
        <w:t>.</w:t>
      </w:r>
    </w:p>
    <w:p w14:paraId="4D22C362" w14:textId="236630E7" w:rsidR="00D52979" w:rsidRPr="00BC6A52" w:rsidRDefault="00D52979" w:rsidP="00BC6A52">
      <w:pPr>
        <w:pStyle w:val="NumberedListLevel2"/>
        <w:numPr>
          <w:ilvl w:val="1"/>
          <w:numId w:val="19"/>
        </w:numPr>
        <w:rPr>
          <w:color w:val="EF3340" w:themeColor="text2"/>
          <w:lang w:eastAsia="en-US" w:bidi="ar-SA"/>
        </w:rPr>
      </w:pPr>
      <w:r w:rsidRPr="00BC6A52">
        <w:rPr>
          <w:color w:val="EF3340" w:themeColor="text2"/>
          <w:lang w:eastAsia="en-US" w:bidi="ar-SA"/>
        </w:rPr>
        <w:t>He has to lie during classroom activities because he is afraid of rejection.</w:t>
      </w:r>
    </w:p>
    <w:p w14:paraId="4138266A" w14:textId="7FA68B00" w:rsidR="00D52979" w:rsidRPr="00BC6A52" w:rsidRDefault="00D52979" w:rsidP="00BC6A52">
      <w:pPr>
        <w:pStyle w:val="NumberedList"/>
        <w:numPr>
          <w:ilvl w:val="0"/>
          <w:numId w:val="19"/>
        </w:numPr>
        <w:rPr>
          <w:lang w:eastAsia="en-US" w:bidi="ar-SA"/>
        </w:rPr>
      </w:pPr>
      <w:r w:rsidRPr="00BC6A52">
        <w:rPr>
          <w:lang w:eastAsia="en-US" w:bidi="ar-SA"/>
        </w:rPr>
        <w:t>What do you think “he feels invisible” means? Why might Nor feel this way?</w:t>
      </w:r>
    </w:p>
    <w:p w14:paraId="39F29CE3" w14:textId="10A95146" w:rsidR="00D52979" w:rsidRPr="00BC6A52" w:rsidRDefault="00D52979" w:rsidP="00D52979">
      <w:pPr>
        <w:pStyle w:val="BodyText2"/>
        <w:rPr>
          <w:color w:val="EF3340" w:themeColor="text2"/>
          <w:lang w:eastAsia="en-US" w:bidi="ar-SA"/>
        </w:rPr>
      </w:pPr>
      <w:r w:rsidRPr="00BC6A52">
        <w:rPr>
          <w:color w:val="EF3340" w:themeColor="text2"/>
          <w:lang w:eastAsia="en-US" w:bidi="ar-SA"/>
        </w:rPr>
        <w:t>He doesn’t hear any stories or see any people in the lessons that are gay.</w:t>
      </w:r>
    </w:p>
    <w:p w14:paraId="6ED8B9BB" w14:textId="7D2E4364" w:rsidR="00D52979" w:rsidRPr="00BC6A52" w:rsidRDefault="00D52979" w:rsidP="00BC6A52">
      <w:pPr>
        <w:pStyle w:val="NumberedList"/>
        <w:numPr>
          <w:ilvl w:val="0"/>
          <w:numId w:val="19"/>
        </w:numPr>
        <w:rPr>
          <w:lang w:eastAsia="en-US" w:bidi="ar-SA"/>
        </w:rPr>
      </w:pPr>
      <w:r w:rsidRPr="00BC6A52">
        <w:rPr>
          <w:lang w:eastAsia="en-US" w:bidi="ar-SA"/>
        </w:rPr>
        <w:t xml:space="preserve">Why do you think Nor has to lie in class? </w:t>
      </w:r>
    </w:p>
    <w:p w14:paraId="0B5A3C7D" w14:textId="2179C2B2" w:rsidR="00D52979" w:rsidRPr="00BC6A52" w:rsidRDefault="00D52979" w:rsidP="00D52979">
      <w:pPr>
        <w:pStyle w:val="BodyText2"/>
        <w:rPr>
          <w:color w:val="EF3340" w:themeColor="text2"/>
          <w:lang w:eastAsia="en-US" w:bidi="ar-SA"/>
        </w:rPr>
      </w:pPr>
      <w:r w:rsidRPr="00BC6A52">
        <w:rPr>
          <w:color w:val="EF3340" w:themeColor="text2"/>
          <w:lang w:eastAsia="en-US" w:bidi="ar-SA"/>
        </w:rPr>
        <w:t xml:space="preserve">He is afraid </w:t>
      </w:r>
      <w:r w:rsidR="00C4185A">
        <w:rPr>
          <w:color w:val="EF3340" w:themeColor="text2"/>
          <w:lang w:eastAsia="en-US" w:bidi="ar-SA"/>
        </w:rPr>
        <w:t xml:space="preserve">that </w:t>
      </w:r>
      <w:r w:rsidRPr="00BC6A52">
        <w:rPr>
          <w:color w:val="EF3340" w:themeColor="text2"/>
          <w:lang w:eastAsia="en-US" w:bidi="ar-SA"/>
        </w:rPr>
        <w:t>his classmates will reject him.</w:t>
      </w:r>
    </w:p>
    <w:p w14:paraId="6C692441" w14:textId="4E7D1302" w:rsidR="00D52979" w:rsidRPr="00BC6A52" w:rsidRDefault="00D52979" w:rsidP="00BC6A52">
      <w:pPr>
        <w:pStyle w:val="NumberedList"/>
        <w:numPr>
          <w:ilvl w:val="0"/>
          <w:numId w:val="19"/>
        </w:numPr>
        <w:rPr>
          <w:lang w:eastAsia="en-US" w:bidi="ar-SA"/>
        </w:rPr>
      </w:pPr>
      <w:r w:rsidRPr="00BC6A52">
        <w:rPr>
          <w:lang w:eastAsia="en-US" w:bidi="ar-SA"/>
        </w:rPr>
        <w:t>Why did Nor agree to tell his story?</w:t>
      </w:r>
    </w:p>
    <w:p w14:paraId="18A0C8D4" w14:textId="1AF1BFD2" w:rsidR="00D52979" w:rsidRPr="00BC6A52" w:rsidRDefault="00D52979" w:rsidP="00D52979">
      <w:pPr>
        <w:pStyle w:val="BodyText2"/>
        <w:rPr>
          <w:color w:val="EF3340" w:themeColor="text2"/>
          <w:lang w:eastAsia="en-US" w:bidi="ar-SA"/>
        </w:rPr>
      </w:pPr>
      <w:r w:rsidRPr="00BC6A52">
        <w:rPr>
          <w:color w:val="EF3340" w:themeColor="text2"/>
          <w:lang w:eastAsia="en-US" w:bidi="ar-SA"/>
        </w:rPr>
        <w:t>He hopes that more teachers will talk about LGBTQ+ issues in class and realize that there are gay, lesbian, and transgender students in the</w:t>
      </w:r>
      <w:r w:rsidR="00C4185A">
        <w:rPr>
          <w:color w:val="EF3340" w:themeColor="text2"/>
          <w:lang w:eastAsia="en-US" w:bidi="ar-SA"/>
        </w:rPr>
        <w:t>ir</w:t>
      </w:r>
      <w:r w:rsidRPr="00BC6A52">
        <w:rPr>
          <w:color w:val="EF3340" w:themeColor="text2"/>
          <w:lang w:eastAsia="en-US" w:bidi="ar-SA"/>
        </w:rPr>
        <w:t xml:space="preserve"> </w:t>
      </w:r>
      <w:r w:rsidR="00C4185A">
        <w:rPr>
          <w:color w:val="EF3340" w:themeColor="text2"/>
          <w:lang w:eastAsia="en-US" w:bidi="ar-SA"/>
        </w:rPr>
        <w:t>courses</w:t>
      </w:r>
      <w:r w:rsidRPr="00BC6A52">
        <w:rPr>
          <w:color w:val="EF3340" w:themeColor="text2"/>
          <w:lang w:eastAsia="en-US" w:bidi="ar-SA"/>
        </w:rPr>
        <w:t xml:space="preserve">. </w:t>
      </w:r>
    </w:p>
    <w:p w14:paraId="4D42CDF7" w14:textId="6B452030" w:rsidR="00D52979" w:rsidRPr="00BC6A52" w:rsidRDefault="00D52979" w:rsidP="00D52979">
      <w:pPr>
        <w:pStyle w:val="BodyText2"/>
        <w:rPr>
          <w:color w:val="EF3340" w:themeColor="text2"/>
          <w:lang w:eastAsia="en-US" w:bidi="ar-SA"/>
        </w:rPr>
      </w:pPr>
      <w:r w:rsidRPr="00BC6A52">
        <w:rPr>
          <w:color w:val="EF3340" w:themeColor="text2"/>
          <w:lang w:eastAsia="en-US" w:bidi="ar-SA"/>
        </w:rPr>
        <w:t>He also hopes that students will be more kind, open, and accepting after hearing his story.</w:t>
      </w:r>
    </w:p>
    <w:p w14:paraId="3C90E220" w14:textId="083F6B8D" w:rsidR="00D52979" w:rsidRPr="00BC6A52" w:rsidRDefault="00D52979" w:rsidP="00D52979">
      <w:pPr>
        <w:pStyle w:val="Heading4"/>
        <w:rPr>
          <w:lang w:eastAsia="en-US" w:bidi="ar-SA"/>
        </w:rPr>
      </w:pPr>
      <w:r w:rsidRPr="00BC6A52">
        <w:rPr>
          <w:lang w:eastAsia="en-US" w:bidi="ar-SA"/>
        </w:rPr>
        <w:lastRenderedPageBreak/>
        <w:t xml:space="preserve">Instructions for </w:t>
      </w:r>
      <w:r w:rsidRPr="00C4185A">
        <w:rPr>
          <w:lang w:eastAsia="en-US" w:bidi="ar-SA"/>
        </w:rPr>
        <w:t>Read for Verb Tense</w:t>
      </w:r>
    </w:p>
    <w:p w14:paraId="1F1D9942" w14:textId="77777777" w:rsidR="00D52979" w:rsidRPr="00BC6A52" w:rsidRDefault="00D52979" w:rsidP="00BC6A52">
      <w:pPr>
        <w:pStyle w:val="NumberedList"/>
        <w:numPr>
          <w:ilvl w:val="0"/>
          <w:numId w:val="20"/>
        </w:numPr>
        <w:rPr>
          <w:lang w:eastAsia="en-US" w:bidi="ar-SA"/>
        </w:rPr>
      </w:pPr>
      <w:r w:rsidRPr="00BC6A52">
        <w:rPr>
          <w:lang w:eastAsia="en-US" w:bidi="ar-SA"/>
        </w:rPr>
        <w:t>Review the form, meaning, and use of the simple past, simple present, and future tenses (if necessary).</w:t>
      </w:r>
    </w:p>
    <w:p w14:paraId="4D8D31D9" w14:textId="70A35492" w:rsidR="00D52979" w:rsidRPr="00BC6A52" w:rsidRDefault="00D52979" w:rsidP="00BC6A52">
      <w:pPr>
        <w:pStyle w:val="NumberedList"/>
        <w:numPr>
          <w:ilvl w:val="0"/>
          <w:numId w:val="20"/>
        </w:numPr>
        <w:rPr>
          <w:lang w:eastAsia="en-US" w:bidi="ar-SA"/>
        </w:rPr>
      </w:pPr>
      <w:r w:rsidRPr="00BC6A52">
        <w:rPr>
          <w:lang w:eastAsia="en-US" w:bidi="ar-SA"/>
        </w:rPr>
        <w:t xml:space="preserve">Have students read the story again and underline </w:t>
      </w:r>
      <w:r w:rsidR="00C4185A">
        <w:rPr>
          <w:lang w:eastAsia="en-US" w:bidi="ar-SA"/>
        </w:rPr>
        <w:t xml:space="preserve">all </w:t>
      </w:r>
      <w:r w:rsidRPr="00BC6A52">
        <w:rPr>
          <w:lang w:eastAsia="en-US" w:bidi="ar-SA"/>
        </w:rPr>
        <w:t xml:space="preserve">the verbs. </w:t>
      </w:r>
    </w:p>
    <w:p w14:paraId="3CBE2680" w14:textId="7799727F" w:rsidR="00D52979" w:rsidRPr="00BC6A52" w:rsidRDefault="00D52979" w:rsidP="00BC6A52">
      <w:pPr>
        <w:pStyle w:val="NumberedList"/>
        <w:numPr>
          <w:ilvl w:val="0"/>
          <w:numId w:val="20"/>
        </w:numPr>
        <w:rPr>
          <w:lang w:eastAsia="en-US" w:bidi="ar-SA"/>
        </w:rPr>
      </w:pPr>
      <w:r w:rsidRPr="00BC6A52">
        <w:rPr>
          <w:lang w:eastAsia="en-US" w:bidi="ar-SA"/>
        </w:rPr>
        <w:t>Have students scan the story for five verbs in each tense and write them in the appropriate column on the verb tense chart.</w:t>
      </w:r>
    </w:p>
    <w:p w14:paraId="2F4F0852" w14:textId="1E27DAB9" w:rsidR="00D52979" w:rsidRPr="00BC6A52" w:rsidRDefault="00D52979" w:rsidP="00BC6A52">
      <w:pPr>
        <w:pStyle w:val="NumberedList"/>
        <w:numPr>
          <w:ilvl w:val="0"/>
          <w:numId w:val="20"/>
        </w:numPr>
        <w:rPr>
          <w:lang w:eastAsia="en-US" w:bidi="ar-SA"/>
        </w:rPr>
      </w:pPr>
      <w:r w:rsidRPr="00BC6A52">
        <w:rPr>
          <w:lang w:eastAsia="en-US" w:bidi="ar-SA"/>
        </w:rPr>
        <w:t>Review answers and discuss the questions following the activity.</w:t>
      </w:r>
    </w:p>
    <w:p w14:paraId="79FEB575" w14:textId="5A136711" w:rsidR="00D52979" w:rsidRPr="00BC6A52" w:rsidRDefault="00D52979" w:rsidP="00D52979">
      <w:pPr>
        <w:pStyle w:val="Heading5"/>
        <w:rPr>
          <w:lang w:eastAsia="en-US" w:bidi="ar-SA"/>
        </w:rPr>
      </w:pPr>
      <w:r w:rsidRPr="00BC6A52">
        <w:rPr>
          <w:lang w:eastAsia="en-US" w:bidi="ar-SA"/>
        </w:rPr>
        <w:t xml:space="preserve">Answer </w:t>
      </w:r>
      <w:r w:rsidR="00FD4091" w:rsidRPr="00BC6A52">
        <w:rPr>
          <w:lang w:eastAsia="en-US" w:bidi="ar-SA"/>
        </w:rPr>
        <w:t xml:space="preserve">Key </w:t>
      </w:r>
      <w:r w:rsidRPr="00BC6A52">
        <w:rPr>
          <w:lang w:eastAsia="en-US" w:bidi="ar-SA"/>
        </w:rPr>
        <w:t>(Verb Tense)</w:t>
      </w:r>
    </w:p>
    <w:p w14:paraId="58BA3D12" w14:textId="2689E474" w:rsidR="00D52979" w:rsidRPr="00BC6A52" w:rsidRDefault="00D52979" w:rsidP="00D52979">
      <w:pPr>
        <w:pStyle w:val="BodyText"/>
        <w:spacing w:after="200"/>
        <w:rPr>
          <w:color w:val="EF3340" w:themeColor="text2"/>
          <w:lang w:eastAsia="en-US" w:bidi="ar-SA"/>
        </w:rPr>
      </w:pPr>
      <w:r w:rsidRPr="00BC6A52">
        <w:rPr>
          <w:color w:val="EF3340" w:themeColor="text2"/>
          <w:lang w:eastAsia="en-US" w:bidi="ar-SA"/>
        </w:rPr>
        <w:t>Answers may include</w:t>
      </w:r>
      <w:r w:rsidR="00C4185A">
        <w:rPr>
          <w:color w:val="EF3340" w:themeColor="text2"/>
          <w:lang w:eastAsia="en-US" w:bidi="ar-SA"/>
        </w:rPr>
        <w:t xml:space="preserve"> the following</w:t>
      </w:r>
      <w:r w:rsidRPr="00BC6A52">
        <w:rPr>
          <w:color w:val="EF3340" w:themeColor="text2"/>
          <w:lang w:eastAsia="en-US" w:bidi="ar-SA"/>
        </w:rPr>
        <w:t>:</w:t>
      </w:r>
    </w:p>
    <w:tbl>
      <w:tblPr>
        <w:tblStyle w:val="TableGrid"/>
        <w:tblW w:w="5000" w:type="pct"/>
        <w:tblLook w:val="04A0" w:firstRow="1" w:lastRow="0" w:firstColumn="1" w:lastColumn="0" w:noHBand="0" w:noVBand="1"/>
      </w:tblPr>
      <w:tblGrid>
        <w:gridCol w:w="3063"/>
        <w:gridCol w:w="3360"/>
        <w:gridCol w:w="3215"/>
      </w:tblGrid>
      <w:tr w:rsidR="00D52979" w:rsidRPr="00BC6A52" w14:paraId="39B55EA5" w14:textId="77777777" w:rsidTr="00D52979">
        <w:trPr>
          <w:cantSplit/>
          <w:tblHeader/>
        </w:trPr>
        <w:tc>
          <w:tcPr>
            <w:tcW w:w="2972" w:type="dxa"/>
            <w:shd w:val="clear" w:color="auto" w:fill="FFE695" w:themeFill="background1" w:themeFillTint="66"/>
          </w:tcPr>
          <w:p w14:paraId="0BDED777" w14:textId="77777777" w:rsidR="00D52979" w:rsidRPr="00BC6A52" w:rsidRDefault="00D52979" w:rsidP="00D52979">
            <w:pPr>
              <w:pStyle w:val="TableHeading"/>
            </w:pPr>
            <w:r w:rsidRPr="00BC6A52">
              <w:t>Simple Past</w:t>
            </w:r>
          </w:p>
        </w:tc>
        <w:tc>
          <w:tcPr>
            <w:tcW w:w="3260" w:type="dxa"/>
            <w:shd w:val="clear" w:color="auto" w:fill="FFE695" w:themeFill="background1" w:themeFillTint="66"/>
          </w:tcPr>
          <w:p w14:paraId="7EFCB47D" w14:textId="77777777" w:rsidR="00D52979" w:rsidRPr="00BC6A52" w:rsidRDefault="00D52979" w:rsidP="00D52979">
            <w:pPr>
              <w:pStyle w:val="TableHeading"/>
            </w:pPr>
            <w:r w:rsidRPr="00BC6A52">
              <w:t>Simple Present</w:t>
            </w:r>
          </w:p>
        </w:tc>
        <w:tc>
          <w:tcPr>
            <w:tcW w:w="3119" w:type="dxa"/>
            <w:shd w:val="clear" w:color="auto" w:fill="FFE695" w:themeFill="background1" w:themeFillTint="66"/>
          </w:tcPr>
          <w:p w14:paraId="3FA50B75" w14:textId="77777777" w:rsidR="00D52979" w:rsidRPr="00BC6A52" w:rsidRDefault="00D52979" w:rsidP="00D52979">
            <w:pPr>
              <w:pStyle w:val="TableHeading"/>
            </w:pPr>
            <w:r w:rsidRPr="00BC6A52">
              <w:t>Future</w:t>
            </w:r>
          </w:p>
        </w:tc>
      </w:tr>
      <w:tr w:rsidR="00D52979" w:rsidRPr="00BC6A52" w14:paraId="5FF7C620" w14:textId="77777777" w:rsidTr="00D52979">
        <w:trPr>
          <w:cantSplit/>
        </w:trPr>
        <w:tc>
          <w:tcPr>
            <w:tcW w:w="2972" w:type="dxa"/>
          </w:tcPr>
          <w:p w14:paraId="7DFCC34B" w14:textId="77777777" w:rsidR="00D52979" w:rsidRPr="00BC6A52" w:rsidRDefault="00D52979" w:rsidP="00D52979">
            <w:pPr>
              <w:pStyle w:val="TableText"/>
              <w:jc w:val="center"/>
              <w:rPr>
                <w:color w:val="EF3340" w:themeColor="text2"/>
              </w:rPr>
            </w:pPr>
            <w:r w:rsidRPr="00BC6A52">
              <w:rPr>
                <w:color w:val="EF3340" w:themeColor="text2"/>
              </w:rPr>
              <w:t>knew</w:t>
            </w:r>
          </w:p>
        </w:tc>
        <w:tc>
          <w:tcPr>
            <w:tcW w:w="3260" w:type="dxa"/>
          </w:tcPr>
          <w:p w14:paraId="64DD0EE7" w14:textId="77777777" w:rsidR="00D52979" w:rsidRPr="00BC6A52" w:rsidRDefault="00D52979" w:rsidP="00D52979">
            <w:pPr>
              <w:pStyle w:val="TableText"/>
              <w:jc w:val="center"/>
              <w:rPr>
                <w:color w:val="EF3340" w:themeColor="text2"/>
              </w:rPr>
            </w:pPr>
            <w:r w:rsidRPr="00BC6A52">
              <w:rPr>
                <w:color w:val="EF3340" w:themeColor="text2"/>
              </w:rPr>
              <w:t>faces</w:t>
            </w:r>
          </w:p>
        </w:tc>
        <w:tc>
          <w:tcPr>
            <w:tcW w:w="3119" w:type="dxa"/>
          </w:tcPr>
          <w:p w14:paraId="0F919B19" w14:textId="77777777" w:rsidR="00D52979" w:rsidRPr="00BC6A52" w:rsidRDefault="00D52979" w:rsidP="00D52979">
            <w:pPr>
              <w:pStyle w:val="TableText"/>
              <w:jc w:val="center"/>
              <w:rPr>
                <w:color w:val="EF3340" w:themeColor="text2"/>
              </w:rPr>
            </w:pPr>
            <w:r w:rsidRPr="00BC6A52">
              <w:rPr>
                <w:color w:val="EF3340" w:themeColor="text2"/>
              </w:rPr>
              <w:t>will reject</w:t>
            </w:r>
          </w:p>
        </w:tc>
      </w:tr>
      <w:tr w:rsidR="00D52979" w:rsidRPr="00BC6A52" w14:paraId="1E2D2EF4" w14:textId="77777777" w:rsidTr="00D52979">
        <w:trPr>
          <w:cantSplit/>
        </w:trPr>
        <w:tc>
          <w:tcPr>
            <w:tcW w:w="2972" w:type="dxa"/>
          </w:tcPr>
          <w:p w14:paraId="3F78B4BC" w14:textId="77777777" w:rsidR="00D52979" w:rsidRPr="00BC6A52" w:rsidRDefault="00D52979" w:rsidP="00D52979">
            <w:pPr>
              <w:pStyle w:val="TableText"/>
              <w:jc w:val="center"/>
              <w:rPr>
                <w:color w:val="EF3340" w:themeColor="text2"/>
              </w:rPr>
            </w:pPr>
            <w:r w:rsidRPr="00BC6A52">
              <w:rPr>
                <w:color w:val="EF3340" w:themeColor="text2"/>
              </w:rPr>
              <w:t>talked</w:t>
            </w:r>
          </w:p>
        </w:tc>
        <w:tc>
          <w:tcPr>
            <w:tcW w:w="3260" w:type="dxa"/>
          </w:tcPr>
          <w:p w14:paraId="14BA547C" w14:textId="77777777" w:rsidR="00D52979" w:rsidRPr="00BC6A52" w:rsidRDefault="00D52979" w:rsidP="00D52979">
            <w:pPr>
              <w:pStyle w:val="TableText"/>
              <w:jc w:val="center"/>
              <w:rPr>
                <w:color w:val="EF3340" w:themeColor="text2"/>
              </w:rPr>
            </w:pPr>
            <w:r w:rsidRPr="00BC6A52">
              <w:rPr>
                <w:color w:val="EF3340" w:themeColor="text2"/>
              </w:rPr>
              <w:t>talk</w:t>
            </w:r>
          </w:p>
        </w:tc>
        <w:tc>
          <w:tcPr>
            <w:tcW w:w="3119" w:type="dxa"/>
          </w:tcPr>
          <w:p w14:paraId="4B47D7C3" w14:textId="77777777" w:rsidR="00D52979" w:rsidRPr="00BC6A52" w:rsidRDefault="00D52979" w:rsidP="00D52979">
            <w:pPr>
              <w:pStyle w:val="TableText"/>
              <w:jc w:val="center"/>
              <w:rPr>
                <w:color w:val="EF3340" w:themeColor="text2"/>
              </w:rPr>
            </w:pPr>
            <w:r w:rsidRPr="00BC6A52">
              <w:rPr>
                <w:color w:val="EF3340" w:themeColor="text2"/>
              </w:rPr>
              <w:t>will talk</w:t>
            </w:r>
          </w:p>
        </w:tc>
      </w:tr>
      <w:tr w:rsidR="00D52979" w:rsidRPr="00BC6A52" w14:paraId="3E05E907" w14:textId="77777777" w:rsidTr="00D52979">
        <w:trPr>
          <w:cantSplit/>
        </w:trPr>
        <w:tc>
          <w:tcPr>
            <w:tcW w:w="2972" w:type="dxa"/>
          </w:tcPr>
          <w:p w14:paraId="466F1BAF" w14:textId="77777777" w:rsidR="00D52979" w:rsidRPr="00BC6A52" w:rsidRDefault="00D52979" w:rsidP="00D52979">
            <w:pPr>
              <w:pStyle w:val="TableText"/>
              <w:jc w:val="center"/>
              <w:rPr>
                <w:color w:val="EF3340" w:themeColor="text2"/>
              </w:rPr>
            </w:pPr>
            <w:r w:rsidRPr="00BC6A52">
              <w:rPr>
                <w:color w:val="EF3340" w:themeColor="text2"/>
              </w:rPr>
              <w:t>called</w:t>
            </w:r>
          </w:p>
        </w:tc>
        <w:tc>
          <w:tcPr>
            <w:tcW w:w="3260" w:type="dxa"/>
          </w:tcPr>
          <w:p w14:paraId="2F85E8A2" w14:textId="77777777" w:rsidR="00D52979" w:rsidRPr="00BC6A52" w:rsidRDefault="00D52979" w:rsidP="00D52979">
            <w:pPr>
              <w:pStyle w:val="TableText"/>
              <w:jc w:val="center"/>
              <w:rPr>
                <w:color w:val="EF3340" w:themeColor="text2"/>
              </w:rPr>
            </w:pPr>
            <w:r w:rsidRPr="00BC6A52">
              <w:rPr>
                <w:color w:val="EF3340" w:themeColor="text2"/>
              </w:rPr>
              <w:t>say</w:t>
            </w:r>
          </w:p>
        </w:tc>
        <w:tc>
          <w:tcPr>
            <w:tcW w:w="3119" w:type="dxa"/>
          </w:tcPr>
          <w:p w14:paraId="3F3A6372" w14:textId="77777777" w:rsidR="00D52979" w:rsidRPr="00BC6A52" w:rsidRDefault="00D52979" w:rsidP="00D52979">
            <w:pPr>
              <w:pStyle w:val="TableText"/>
              <w:jc w:val="center"/>
              <w:rPr>
                <w:color w:val="EF3340" w:themeColor="text2"/>
              </w:rPr>
            </w:pPr>
            <w:r w:rsidRPr="00BC6A52">
              <w:rPr>
                <w:color w:val="EF3340" w:themeColor="text2"/>
              </w:rPr>
              <w:t>will realize</w:t>
            </w:r>
          </w:p>
        </w:tc>
      </w:tr>
      <w:tr w:rsidR="00D52979" w:rsidRPr="00BC6A52" w14:paraId="18A8916B" w14:textId="77777777" w:rsidTr="00D52979">
        <w:trPr>
          <w:cantSplit/>
        </w:trPr>
        <w:tc>
          <w:tcPr>
            <w:tcW w:w="2972" w:type="dxa"/>
          </w:tcPr>
          <w:p w14:paraId="03C97881" w14:textId="77777777" w:rsidR="00D52979" w:rsidRPr="00BC6A52" w:rsidRDefault="00D52979" w:rsidP="00D52979">
            <w:pPr>
              <w:pStyle w:val="TableText"/>
              <w:jc w:val="center"/>
              <w:rPr>
                <w:color w:val="EF3340" w:themeColor="text2"/>
              </w:rPr>
            </w:pPr>
            <w:r w:rsidRPr="00BC6A52">
              <w:rPr>
                <w:color w:val="EF3340" w:themeColor="text2"/>
              </w:rPr>
              <w:t>told</w:t>
            </w:r>
          </w:p>
        </w:tc>
        <w:tc>
          <w:tcPr>
            <w:tcW w:w="3260" w:type="dxa"/>
          </w:tcPr>
          <w:p w14:paraId="6320A0DD" w14:textId="77777777" w:rsidR="00D52979" w:rsidRPr="00BC6A52" w:rsidRDefault="00D52979" w:rsidP="00D52979">
            <w:pPr>
              <w:pStyle w:val="TableText"/>
              <w:jc w:val="center"/>
              <w:rPr>
                <w:color w:val="EF3340" w:themeColor="text2"/>
              </w:rPr>
            </w:pPr>
            <w:r w:rsidRPr="00BC6A52">
              <w:rPr>
                <w:color w:val="EF3340" w:themeColor="text2"/>
              </w:rPr>
              <w:t>(doesn’t) want</w:t>
            </w:r>
          </w:p>
        </w:tc>
        <w:tc>
          <w:tcPr>
            <w:tcW w:w="3119" w:type="dxa"/>
          </w:tcPr>
          <w:p w14:paraId="75C81A5E" w14:textId="77777777" w:rsidR="00D52979" w:rsidRPr="00BC6A52" w:rsidRDefault="00D52979" w:rsidP="00D52979">
            <w:pPr>
              <w:pStyle w:val="TableText"/>
              <w:jc w:val="center"/>
              <w:rPr>
                <w:color w:val="EF3340" w:themeColor="text2"/>
              </w:rPr>
            </w:pPr>
            <w:r w:rsidRPr="00BC6A52">
              <w:rPr>
                <w:color w:val="EF3340" w:themeColor="text2"/>
              </w:rPr>
              <w:t>will be</w:t>
            </w:r>
          </w:p>
        </w:tc>
      </w:tr>
      <w:tr w:rsidR="00D52979" w:rsidRPr="00BC6A52" w14:paraId="5B0DA1D2" w14:textId="77777777" w:rsidTr="00D52979">
        <w:trPr>
          <w:cantSplit/>
        </w:trPr>
        <w:tc>
          <w:tcPr>
            <w:tcW w:w="2972" w:type="dxa"/>
          </w:tcPr>
          <w:p w14:paraId="15DF86B9" w14:textId="77777777" w:rsidR="00D52979" w:rsidRPr="00BC6A52" w:rsidRDefault="00D52979" w:rsidP="00D52979">
            <w:pPr>
              <w:pStyle w:val="TableText"/>
              <w:jc w:val="center"/>
              <w:rPr>
                <w:color w:val="EF3340" w:themeColor="text2"/>
              </w:rPr>
            </w:pPr>
            <w:r w:rsidRPr="00BC6A52">
              <w:rPr>
                <w:color w:val="EF3340" w:themeColor="text2"/>
              </w:rPr>
              <w:t>met</w:t>
            </w:r>
          </w:p>
        </w:tc>
        <w:tc>
          <w:tcPr>
            <w:tcW w:w="3260" w:type="dxa"/>
          </w:tcPr>
          <w:p w14:paraId="3B401A4F" w14:textId="77777777" w:rsidR="00D52979" w:rsidRPr="00BC6A52" w:rsidRDefault="00D52979" w:rsidP="00D52979">
            <w:pPr>
              <w:pStyle w:val="TableText"/>
              <w:jc w:val="center"/>
              <w:rPr>
                <w:color w:val="EF3340" w:themeColor="text2"/>
              </w:rPr>
            </w:pPr>
            <w:r w:rsidRPr="00BC6A52">
              <w:rPr>
                <w:color w:val="EF3340" w:themeColor="text2"/>
              </w:rPr>
              <w:t>feels</w:t>
            </w:r>
          </w:p>
        </w:tc>
        <w:tc>
          <w:tcPr>
            <w:tcW w:w="3119" w:type="dxa"/>
          </w:tcPr>
          <w:p w14:paraId="253E1DE5" w14:textId="77777777" w:rsidR="00D52979" w:rsidRPr="00BC6A52" w:rsidRDefault="00D52979" w:rsidP="00D52979">
            <w:pPr>
              <w:pStyle w:val="TableText"/>
              <w:jc w:val="center"/>
              <w:rPr>
                <w:color w:val="EF3340" w:themeColor="text2"/>
              </w:rPr>
            </w:pPr>
            <w:r w:rsidRPr="00BC6A52">
              <w:rPr>
                <w:color w:val="EF3340" w:themeColor="text2"/>
              </w:rPr>
              <w:t>will be</w:t>
            </w:r>
          </w:p>
        </w:tc>
      </w:tr>
    </w:tbl>
    <w:p w14:paraId="38D113FD" w14:textId="77777777" w:rsidR="00D52979" w:rsidRPr="00BC6A52" w:rsidRDefault="00D52979" w:rsidP="00D52979"/>
    <w:p w14:paraId="0A0ADB0E" w14:textId="46BD8C3B" w:rsidR="00D52979" w:rsidRPr="00BC6A52" w:rsidRDefault="00D52979" w:rsidP="00BC6A52">
      <w:pPr>
        <w:pStyle w:val="NumberedList"/>
        <w:numPr>
          <w:ilvl w:val="0"/>
          <w:numId w:val="21"/>
        </w:numPr>
      </w:pPr>
      <w:r w:rsidRPr="00BC6A52">
        <w:t>Where in the story is simple past used?</w:t>
      </w:r>
      <w:r w:rsidR="00BC6A52" w:rsidRPr="00BC6A52">
        <w:t xml:space="preserve"> </w:t>
      </w:r>
      <w:r w:rsidRPr="00BC6A52">
        <w:t xml:space="preserve">Why? </w:t>
      </w:r>
    </w:p>
    <w:p w14:paraId="5D825138" w14:textId="6ACE9953" w:rsidR="00D52979" w:rsidRPr="00BC6A52" w:rsidRDefault="00D52979" w:rsidP="00D52979">
      <w:pPr>
        <w:pStyle w:val="BodyText2"/>
        <w:rPr>
          <w:color w:val="EF3340" w:themeColor="text2"/>
        </w:rPr>
      </w:pPr>
      <w:r w:rsidRPr="00BC6A52">
        <w:rPr>
          <w:color w:val="EF3340" w:themeColor="text2"/>
        </w:rPr>
        <w:t xml:space="preserve">The simple past is used in the first through third paragraphs and </w:t>
      </w:r>
      <w:r w:rsidR="00206CA5">
        <w:rPr>
          <w:color w:val="EF3340" w:themeColor="text2"/>
        </w:rPr>
        <w:t xml:space="preserve">in </w:t>
      </w:r>
      <w:r w:rsidRPr="00BC6A52">
        <w:rPr>
          <w:color w:val="EF3340" w:themeColor="text2"/>
        </w:rPr>
        <w:t xml:space="preserve">the first sentence in the </w:t>
      </w:r>
      <w:r w:rsidR="00206CA5">
        <w:rPr>
          <w:color w:val="EF3340" w:themeColor="text2"/>
        </w:rPr>
        <w:t>fourth</w:t>
      </w:r>
      <w:r w:rsidRPr="00BC6A52">
        <w:rPr>
          <w:color w:val="EF3340" w:themeColor="text2"/>
        </w:rPr>
        <w:t xml:space="preserve"> paragraph because those sections describe events that happened at specific times in the past. </w:t>
      </w:r>
    </w:p>
    <w:p w14:paraId="2D42AC07" w14:textId="0A8EE5F9" w:rsidR="00D52979" w:rsidRPr="00BC6A52" w:rsidRDefault="00D52979" w:rsidP="00BC6A52">
      <w:pPr>
        <w:pStyle w:val="NumberedList"/>
        <w:numPr>
          <w:ilvl w:val="0"/>
          <w:numId w:val="21"/>
        </w:numPr>
      </w:pPr>
      <w:r w:rsidRPr="00BC6A52">
        <w:t xml:space="preserve">What is the difference between a regular simple past verb and an irregular simple past verb? </w:t>
      </w:r>
    </w:p>
    <w:p w14:paraId="71CE4981" w14:textId="233D547A" w:rsidR="00D52979" w:rsidRPr="00BC6A52" w:rsidRDefault="00D52979" w:rsidP="00D52979">
      <w:pPr>
        <w:pStyle w:val="BodyText2"/>
        <w:rPr>
          <w:color w:val="EF3340" w:themeColor="text2"/>
        </w:rPr>
      </w:pPr>
      <w:r w:rsidRPr="00BC6A52">
        <w:rPr>
          <w:color w:val="EF3340" w:themeColor="text2"/>
        </w:rPr>
        <w:t xml:space="preserve">Regular simple past verbs are formed by adding </w:t>
      </w:r>
      <w:r w:rsidRPr="00082603">
        <w:rPr>
          <w:i/>
          <w:color w:val="EF3340" w:themeColor="text2"/>
        </w:rPr>
        <w:t>ed</w:t>
      </w:r>
      <w:r w:rsidRPr="00BC6A52">
        <w:rPr>
          <w:color w:val="EF3340" w:themeColor="text2"/>
        </w:rPr>
        <w:t xml:space="preserve"> to the end of the verb. Irregular simple past verbs have a variety of forms.</w:t>
      </w:r>
    </w:p>
    <w:p w14:paraId="5D4ED244" w14:textId="16CCE65E" w:rsidR="00D52979" w:rsidRPr="00BC6A52" w:rsidRDefault="00D52979" w:rsidP="00BC6A52">
      <w:pPr>
        <w:pStyle w:val="NumberedList"/>
        <w:numPr>
          <w:ilvl w:val="0"/>
          <w:numId w:val="21"/>
        </w:numPr>
      </w:pPr>
      <w:r w:rsidRPr="00BC6A52">
        <w:t>Where in the story is the simple present used?</w:t>
      </w:r>
      <w:r w:rsidR="00BC6A52" w:rsidRPr="00BC6A52">
        <w:t xml:space="preserve"> </w:t>
      </w:r>
      <w:r w:rsidRPr="00BC6A52">
        <w:t xml:space="preserve">Why? </w:t>
      </w:r>
    </w:p>
    <w:p w14:paraId="33E573F0" w14:textId="0AB7DF31" w:rsidR="00D52979" w:rsidRPr="00BC6A52" w:rsidRDefault="00D52979" w:rsidP="00D52979">
      <w:pPr>
        <w:pStyle w:val="BodyText2"/>
        <w:rPr>
          <w:color w:val="EF3340" w:themeColor="text2"/>
        </w:rPr>
      </w:pPr>
      <w:r w:rsidRPr="00BC6A52">
        <w:rPr>
          <w:color w:val="EF3340" w:themeColor="text2"/>
        </w:rPr>
        <w:t xml:space="preserve">The simple present is used </w:t>
      </w:r>
      <w:r w:rsidR="00206CA5">
        <w:rPr>
          <w:color w:val="EF3340" w:themeColor="text2"/>
        </w:rPr>
        <w:t xml:space="preserve">from the beginning </w:t>
      </w:r>
      <w:r w:rsidRPr="00BC6A52">
        <w:rPr>
          <w:color w:val="EF3340" w:themeColor="text2"/>
        </w:rPr>
        <w:t xml:space="preserve">through paragraph 4, as well as in parts of </w:t>
      </w:r>
      <w:r w:rsidR="00206CA5">
        <w:rPr>
          <w:color w:val="EF3340" w:themeColor="text2"/>
        </w:rPr>
        <w:t>p</w:t>
      </w:r>
      <w:r w:rsidRPr="00BC6A52">
        <w:rPr>
          <w:color w:val="EF3340" w:themeColor="text2"/>
        </w:rPr>
        <w:t>aragraph</w:t>
      </w:r>
      <w:r w:rsidR="00206CA5">
        <w:rPr>
          <w:color w:val="EF3340" w:themeColor="text2"/>
        </w:rPr>
        <w:t>s</w:t>
      </w:r>
      <w:r w:rsidRPr="00BC6A52">
        <w:rPr>
          <w:color w:val="EF3340" w:themeColor="text2"/>
        </w:rPr>
        <w:t xml:space="preserve"> 5 and 6. It is used to describe facts about Nor that are true now. </w:t>
      </w:r>
    </w:p>
    <w:p w14:paraId="2C42DD33" w14:textId="739D375B" w:rsidR="00D52979" w:rsidRPr="00BC6A52" w:rsidRDefault="00D52979" w:rsidP="00BC6A52">
      <w:pPr>
        <w:pStyle w:val="NumberedList"/>
        <w:numPr>
          <w:ilvl w:val="0"/>
          <w:numId w:val="21"/>
        </w:numPr>
      </w:pPr>
      <w:r w:rsidRPr="00BC6A52">
        <w:t xml:space="preserve">Where is the future aspect used? Why? </w:t>
      </w:r>
    </w:p>
    <w:p w14:paraId="2BDE6BBD" w14:textId="625D07A5" w:rsidR="00D52979" w:rsidRPr="00BC6A52" w:rsidRDefault="00D52979" w:rsidP="00D52979">
      <w:pPr>
        <w:pStyle w:val="BodyText2"/>
        <w:rPr>
          <w:color w:val="EF3340" w:themeColor="text2"/>
        </w:rPr>
      </w:pPr>
      <w:r w:rsidRPr="00BC6A52">
        <w:rPr>
          <w:color w:val="EF3340" w:themeColor="text2"/>
        </w:rPr>
        <w:t xml:space="preserve">The future aspect is used in </w:t>
      </w:r>
      <w:r w:rsidR="00206CA5">
        <w:rPr>
          <w:color w:val="EF3340" w:themeColor="text2"/>
        </w:rPr>
        <w:t>p</w:t>
      </w:r>
      <w:r w:rsidRPr="00BC6A52">
        <w:rPr>
          <w:color w:val="EF3340" w:themeColor="text2"/>
        </w:rPr>
        <w:t xml:space="preserve">aragraph 6 to talk about </w:t>
      </w:r>
      <w:r w:rsidR="00206CA5">
        <w:rPr>
          <w:color w:val="EF3340" w:themeColor="text2"/>
        </w:rPr>
        <w:t>Nor’s</w:t>
      </w:r>
      <w:r w:rsidRPr="00BC6A52">
        <w:rPr>
          <w:color w:val="EF3340" w:themeColor="text2"/>
        </w:rPr>
        <w:t xml:space="preserve"> hopes for the future.</w:t>
      </w:r>
    </w:p>
    <w:p w14:paraId="7161A36E" w14:textId="556A8173" w:rsidR="00D52979" w:rsidRPr="00BC6A52" w:rsidRDefault="00D52979" w:rsidP="00D52979">
      <w:pPr>
        <w:pStyle w:val="Heading3"/>
      </w:pPr>
      <w:r w:rsidRPr="00BC6A52">
        <w:lastRenderedPageBreak/>
        <w:t xml:space="preserve">Activity 6: A </w:t>
      </w:r>
      <w:r w:rsidR="00206CA5">
        <w:t>R</w:t>
      </w:r>
      <w:r w:rsidRPr="00BC6A52">
        <w:t xml:space="preserve">efugee </w:t>
      </w:r>
      <w:r w:rsidR="00206CA5">
        <w:t>S</w:t>
      </w:r>
      <w:r w:rsidRPr="00BC6A52">
        <w:t>tory – Listening</w:t>
      </w:r>
    </w:p>
    <w:tbl>
      <w:tblPr>
        <w:tblStyle w:val="TableGrid"/>
        <w:tblW w:w="5000" w:type="pct"/>
        <w:tblLook w:val="04A0" w:firstRow="1" w:lastRow="0" w:firstColumn="1" w:lastColumn="0" w:noHBand="0" w:noVBand="1"/>
      </w:tblPr>
      <w:tblGrid>
        <w:gridCol w:w="1547"/>
        <w:gridCol w:w="6408"/>
        <w:gridCol w:w="1683"/>
      </w:tblGrid>
      <w:tr w:rsidR="00D52979" w:rsidRPr="00BC6A52" w14:paraId="73F83C23" w14:textId="77777777" w:rsidTr="00017E6A">
        <w:trPr>
          <w:trHeight w:val="2240"/>
        </w:trPr>
        <w:tc>
          <w:tcPr>
            <w:tcW w:w="1525" w:type="dxa"/>
          </w:tcPr>
          <w:p w14:paraId="3B276916" w14:textId="77777777" w:rsidR="00D52979" w:rsidRPr="00BC6A52" w:rsidRDefault="00D52979" w:rsidP="00224707">
            <w:pPr>
              <w:pStyle w:val="TableText"/>
              <w:rPr>
                <w:b/>
              </w:rPr>
            </w:pPr>
            <w:r w:rsidRPr="00BC6A52">
              <w:rPr>
                <w:b/>
              </w:rPr>
              <w:t>Student Package</w:t>
            </w:r>
          </w:p>
          <w:p w14:paraId="71F755FE" w14:textId="00EA55D7" w:rsidR="00D52979" w:rsidRPr="00BC6A52" w:rsidRDefault="00D52979" w:rsidP="00206CA5">
            <w:pPr>
              <w:pStyle w:val="TableText"/>
            </w:pPr>
            <w:r w:rsidRPr="00BC6A52">
              <w:t>Pages 1</w:t>
            </w:r>
            <w:r w:rsidR="00206CA5">
              <w:t>5</w:t>
            </w:r>
            <w:r w:rsidRPr="00BC6A52">
              <w:t>–1</w:t>
            </w:r>
            <w:r w:rsidR="00206CA5">
              <w:t>8</w:t>
            </w:r>
          </w:p>
        </w:tc>
        <w:tc>
          <w:tcPr>
            <w:tcW w:w="6317" w:type="dxa"/>
          </w:tcPr>
          <w:p w14:paraId="38AAEBC8" w14:textId="7ACFFAF9" w:rsidR="00D52979" w:rsidRPr="00BC6A52" w:rsidRDefault="00D52979" w:rsidP="00224707">
            <w:pPr>
              <w:pStyle w:val="TableText"/>
              <w:rPr>
                <w:b/>
              </w:rPr>
            </w:pPr>
            <w:r w:rsidRPr="00BC6A52">
              <w:rPr>
                <w:b/>
              </w:rPr>
              <w:t>Outcomes</w:t>
            </w:r>
            <w:r w:rsidR="00011AE7">
              <w:rPr>
                <w:b/>
              </w:rPr>
              <w:t>:</w:t>
            </w:r>
          </w:p>
          <w:p w14:paraId="2711CD23" w14:textId="56ABD4FC" w:rsidR="00D52979" w:rsidRPr="00BC6A52" w:rsidRDefault="00D52979" w:rsidP="00D52979">
            <w:pPr>
              <w:pStyle w:val="TableBullet"/>
            </w:pPr>
            <w:r w:rsidRPr="00BC6A52">
              <w:t>Understand narrative monologues on a familiar topic (i.e., familiar because they have read the story)</w:t>
            </w:r>
            <w:r w:rsidR="00206CA5">
              <w:t>.</w:t>
            </w:r>
          </w:p>
          <w:p w14:paraId="70F78710" w14:textId="1BB39723" w:rsidR="00D52979" w:rsidRPr="00BC6A52" w:rsidRDefault="00D52979" w:rsidP="00D52979">
            <w:pPr>
              <w:pStyle w:val="TableBullet"/>
            </w:pPr>
            <w:r w:rsidRPr="00BC6A52">
              <w:t>Identify main ideas, supporting factual details, and some implied meanings</w:t>
            </w:r>
            <w:r w:rsidR="00206CA5">
              <w:t>.</w:t>
            </w:r>
            <w:r w:rsidRPr="00BC6A52">
              <w:t xml:space="preserve"> </w:t>
            </w:r>
          </w:p>
          <w:p w14:paraId="6305585D" w14:textId="337CEFEE" w:rsidR="00D52979" w:rsidRPr="00BC6A52" w:rsidRDefault="00D52979" w:rsidP="00D52979">
            <w:pPr>
              <w:pStyle w:val="TableBullet"/>
            </w:pPr>
            <w:r w:rsidRPr="00BC6A52">
              <w:t>Make some inferences</w:t>
            </w:r>
            <w:r w:rsidR="00206CA5">
              <w:t>.</w:t>
            </w:r>
            <w:r w:rsidRPr="00BC6A52">
              <w:t xml:space="preserve"> </w:t>
            </w:r>
          </w:p>
          <w:p w14:paraId="5F1BC2D2" w14:textId="2B598C18" w:rsidR="00D52979" w:rsidRPr="00BC6A52" w:rsidRDefault="00D52979" w:rsidP="00D52979">
            <w:pPr>
              <w:pStyle w:val="TableBullet"/>
            </w:pPr>
            <w:r w:rsidRPr="00BC6A52">
              <w:t>Identify causes and effects</w:t>
            </w:r>
            <w:r w:rsidR="00206CA5">
              <w:t>.</w:t>
            </w:r>
            <w:r w:rsidRPr="00BC6A52">
              <w:t xml:space="preserve"> </w:t>
            </w:r>
          </w:p>
          <w:p w14:paraId="470DE6BA" w14:textId="179044E0" w:rsidR="00D52979" w:rsidRPr="00BC6A52" w:rsidRDefault="00D52979" w:rsidP="00D52979">
            <w:pPr>
              <w:pStyle w:val="TableBullet"/>
            </w:pPr>
            <w:r w:rsidRPr="00BC6A52">
              <w:t>May sometimes require repetition</w:t>
            </w:r>
            <w:r w:rsidR="00206CA5">
              <w:t>.</w:t>
            </w:r>
          </w:p>
          <w:p w14:paraId="7B5951BF" w14:textId="3E66D79B" w:rsidR="00D52979" w:rsidRPr="00BC6A52" w:rsidRDefault="00D52979" w:rsidP="00D52979">
            <w:pPr>
              <w:pStyle w:val="TableBullet"/>
            </w:pPr>
            <w:r w:rsidRPr="00BC6A52">
              <w:t>Explore and describe their own and other’s intersecting identities</w:t>
            </w:r>
            <w:r w:rsidR="00206CA5">
              <w:t>.</w:t>
            </w:r>
          </w:p>
          <w:p w14:paraId="2CA206F9" w14:textId="40354C0E" w:rsidR="00D52979" w:rsidRPr="00BC6A52" w:rsidRDefault="00D52979" w:rsidP="00D52979">
            <w:pPr>
              <w:pStyle w:val="TableBullet"/>
            </w:pPr>
            <w:r w:rsidRPr="00BC6A52">
              <w:t>Recognize appropriate language for respectful discussion related to LGBTQ+ issues</w:t>
            </w:r>
            <w:r w:rsidR="00206CA5">
              <w:t>.</w:t>
            </w:r>
          </w:p>
          <w:p w14:paraId="5EF2383A" w14:textId="15C62C7F" w:rsidR="00D52979" w:rsidRPr="00BC6A52" w:rsidRDefault="00D52979" w:rsidP="00D52979">
            <w:pPr>
              <w:pStyle w:val="TableBullet"/>
            </w:pPr>
            <w:r w:rsidRPr="00BC6A52">
              <w:t>Develop increased empathy through exploring stories of individuals in the LGBTQ+ community</w:t>
            </w:r>
            <w:r w:rsidR="00206CA5">
              <w:t>.</w:t>
            </w:r>
          </w:p>
          <w:p w14:paraId="0356F455" w14:textId="633118C5" w:rsidR="00D52979" w:rsidRPr="00BC6A52" w:rsidRDefault="00D52979" w:rsidP="00D52979">
            <w:pPr>
              <w:pStyle w:val="TableBullet"/>
            </w:pPr>
            <w:r w:rsidRPr="00BC6A52">
              <w:t>Recognize appropriate language for expressing empathy</w:t>
            </w:r>
            <w:r w:rsidR="00206CA5">
              <w:t>.</w:t>
            </w:r>
          </w:p>
        </w:tc>
        <w:tc>
          <w:tcPr>
            <w:tcW w:w="1659" w:type="dxa"/>
          </w:tcPr>
          <w:p w14:paraId="39E80C6A" w14:textId="77777777" w:rsidR="00D52979" w:rsidRPr="00BC6A52" w:rsidRDefault="00D52979" w:rsidP="00224707">
            <w:pPr>
              <w:pStyle w:val="TableText"/>
              <w:rPr>
                <w:b/>
              </w:rPr>
            </w:pPr>
            <w:r w:rsidRPr="00BC6A52">
              <w:rPr>
                <w:b/>
              </w:rPr>
              <w:t>Approximate time:</w:t>
            </w:r>
          </w:p>
          <w:p w14:paraId="163114D0" w14:textId="2AE84D3D" w:rsidR="00D52979" w:rsidRPr="00BC6A52" w:rsidRDefault="00D52979" w:rsidP="00224707">
            <w:pPr>
              <w:pStyle w:val="TableText"/>
            </w:pPr>
            <w:r w:rsidRPr="00BC6A52">
              <w:t>40 minutes</w:t>
            </w:r>
          </w:p>
        </w:tc>
      </w:tr>
    </w:tbl>
    <w:p w14:paraId="55FF5596" w14:textId="66B47631" w:rsidR="00D52979" w:rsidRPr="00BC6A52" w:rsidRDefault="00D52979" w:rsidP="00D52979">
      <w:pPr>
        <w:pStyle w:val="Heading4"/>
        <w:rPr>
          <w:lang w:eastAsia="en-US" w:bidi="ar-SA"/>
        </w:rPr>
      </w:pPr>
      <w:r w:rsidRPr="00BC6A52">
        <w:rPr>
          <w:lang w:eastAsia="en-US" w:bidi="ar-SA"/>
        </w:rPr>
        <w:t>Instructions</w:t>
      </w:r>
    </w:p>
    <w:p w14:paraId="65DDC65F" w14:textId="32940EEA" w:rsidR="00D52979" w:rsidRPr="00BC6A52" w:rsidRDefault="00D52979" w:rsidP="00BC6A52">
      <w:pPr>
        <w:pStyle w:val="NumberedList"/>
        <w:numPr>
          <w:ilvl w:val="0"/>
          <w:numId w:val="22"/>
        </w:numPr>
        <w:rPr>
          <w:lang w:eastAsia="en-US" w:bidi="ar-SA"/>
        </w:rPr>
      </w:pPr>
      <w:r w:rsidRPr="00BC6A52">
        <w:rPr>
          <w:lang w:eastAsia="en-US" w:bidi="ar-SA"/>
        </w:rPr>
        <w:t>Have students listen to each section of the audio, and then answer the questions that follow. Students may listen to each section twice.</w:t>
      </w:r>
    </w:p>
    <w:p w14:paraId="08101836" w14:textId="48AED2D1" w:rsidR="00D52979" w:rsidRPr="00BC6A52" w:rsidRDefault="00D52979" w:rsidP="00082603">
      <w:pPr>
        <w:pStyle w:val="BodyText"/>
        <w:rPr>
          <w:lang w:eastAsia="en-US" w:bidi="ar-SA"/>
        </w:rPr>
      </w:pPr>
      <w:r w:rsidRPr="00206CA5">
        <w:rPr>
          <w:b/>
          <w:lang w:eastAsia="en-US" w:bidi="ar-SA"/>
        </w:rPr>
        <w:t>**TRIGGER WARNING:</w:t>
      </w:r>
      <w:r w:rsidR="00BC6A52" w:rsidRPr="00206CA5">
        <w:rPr>
          <w:lang w:eastAsia="en-US" w:bidi="ar-SA"/>
        </w:rPr>
        <w:t xml:space="preserve"> </w:t>
      </w:r>
      <w:r w:rsidRPr="00BC6A52">
        <w:rPr>
          <w:lang w:eastAsia="en-US" w:bidi="ar-SA"/>
        </w:rPr>
        <w:t>Section B contains Nor’s account of witnessing the murder of his boyfriend. This may be upsetting to some students who have experienced violence in their past. Please warn your students that there is violent content in this activity</w:t>
      </w:r>
      <w:r w:rsidR="00206CA5">
        <w:rPr>
          <w:lang w:eastAsia="en-US" w:bidi="ar-SA"/>
        </w:rPr>
        <w:t>—t</w:t>
      </w:r>
      <w:r w:rsidRPr="00BC6A52">
        <w:rPr>
          <w:lang w:eastAsia="en-US" w:bidi="ar-SA"/>
        </w:rPr>
        <w:t xml:space="preserve">hey should be given the opportunity to opt out of this listening activity. </w:t>
      </w:r>
    </w:p>
    <w:p w14:paraId="6C7D8018" w14:textId="1F68394B" w:rsidR="00D52979" w:rsidRPr="00BC6A52" w:rsidRDefault="00D52979" w:rsidP="00082603">
      <w:pPr>
        <w:pStyle w:val="BulletList"/>
      </w:pPr>
      <w:r w:rsidRPr="00BC6A52">
        <w:rPr>
          <w:b/>
        </w:rPr>
        <w:t>Note:</w:t>
      </w:r>
      <w:r w:rsidRPr="00BC6A52">
        <w:t xml:space="preserve"> An alternate version of this activity is found </w:t>
      </w:r>
      <w:r w:rsidR="00206CA5">
        <w:t xml:space="preserve">in the Appendix </w:t>
      </w:r>
      <w:r w:rsidRPr="00BC6A52">
        <w:t>at the end of this Instructor Guide. It does not include the account of Nor witnessing his boyfriend’s murder.</w:t>
      </w:r>
    </w:p>
    <w:p w14:paraId="2E029588" w14:textId="76A34780" w:rsidR="00D52979" w:rsidRPr="00BC6A52" w:rsidRDefault="00D52979" w:rsidP="00D52979">
      <w:pPr>
        <w:pStyle w:val="Heading5"/>
        <w:rPr>
          <w:lang w:eastAsia="en-US" w:bidi="ar-SA"/>
        </w:rPr>
      </w:pPr>
      <w:r w:rsidRPr="00BC6A52">
        <w:rPr>
          <w:lang w:eastAsia="en-US" w:bidi="ar-SA"/>
        </w:rPr>
        <w:t>Answer Key</w:t>
      </w:r>
    </w:p>
    <w:p w14:paraId="70FAE518" w14:textId="26E291A5" w:rsidR="00D52979" w:rsidRPr="00BC6A52" w:rsidRDefault="00D52979" w:rsidP="00D52979">
      <w:pPr>
        <w:pStyle w:val="Heading6"/>
        <w:rPr>
          <w:lang w:eastAsia="en-US"/>
        </w:rPr>
      </w:pPr>
      <w:r w:rsidRPr="00BC6A52">
        <w:rPr>
          <w:lang w:eastAsia="en-US"/>
        </w:rPr>
        <w:t>A. Nor’s Identity</w:t>
      </w:r>
    </w:p>
    <w:p w14:paraId="13675FF0" w14:textId="77777777" w:rsidR="00D52979" w:rsidRPr="00BC6A52" w:rsidRDefault="00D52979" w:rsidP="00BC6A52">
      <w:pPr>
        <w:pStyle w:val="NumberedList"/>
        <w:numPr>
          <w:ilvl w:val="0"/>
          <w:numId w:val="23"/>
        </w:numPr>
        <w:rPr>
          <w:lang w:eastAsia="en-US" w:bidi="en-US"/>
        </w:rPr>
      </w:pPr>
      <w:r w:rsidRPr="00BC6A52">
        <w:rPr>
          <w:lang w:eastAsia="en-US" w:bidi="en-US"/>
        </w:rPr>
        <w:t xml:space="preserve">What is Nor’s sexual orientation? </w:t>
      </w:r>
    </w:p>
    <w:p w14:paraId="7FD84603" w14:textId="77777777" w:rsidR="00D52979" w:rsidRPr="00BC6A52" w:rsidRDefault="00D52979" w:rsidP="00D52979">
      <w:pPr>
        <w:pStyle w:val="BodyText2"/>
        <w:rPr>
          <w:color w:val="EF3340" w:themeColor="text2"/>
          <w:lang w:eastAsia="en-US" w:bidi="en-US"/>
        </w:rPr>
      </w:pPr>
      <w:r w:rsidRPr="00BC6A52">
        <w:rPr>
          <w:color w:val="EF3340" w:themeColor="text2"/>
          <w:lang w:eastAsia="en-US" w:bidi="en-US"/>
        </w:rPr>
        <w:t>Gay</w:t>
      </w:r>
    </w:p>
    <w:p w14:paraId="2702DA67" w14:textId="77777777" w:rsidR="00D52979" w:rsidRPr="00BC6A52" w:rsidRDefault="00D52979" w:rsidP="00BC6A52">
      <w:pPr>
        <w:pStyle w:val="NumberedList"/>
        <w:numPr>
          <w:ilvl w:val="0"/>
          <w:numId w:val="23"/>
        </w:numPr>
        <w:rPr>
          <w:lang w:eastAsia="en-US" w:bidi="en-US"/>
        </w:rPr>
      </w:pPr>
      <w:r w:rsidRPr="00BC6A52">
        <w:rPr>
          <w:lang w:eastAsia="en-US" w:bidi="en-US"/>
        </w:rPr>
        <w:t xml:space="preserve">What is Nor’s gender identity? </w:t>
      </w:r>
    </w:p>
    <w:p w14:paraId="338157E4" w14:textId="77777777" w:rsidR="00D52979" w:rsidRPr="00BC6A52" w:rsidRDefault="00D52979" w:rsidP="00D52979">
      <w:pPr>
        <w:pStyle w:val="BodyText2"/>
        <w:rPr>
          <w:color w:val="EF3340" w:themeColor="text2"/>
          <w:lang w:eastAsia="en-US" w:bidi="en-US"/>
        </w:rPr>
      </w:pPr>
      <w:r w:rsidRPr="00BC6A52">
        <w:rPr>
          <w:color w:val="EF3340" w:themeColor="text2"/>
          <w:lang w:eastAsia="en-US" w:bidi="en-US"/>
        </w:rPr>
        <w:t>Male/Man</w:t>
      </w:r>
    </w:p>
    <w:p w14:paraId="0415A1B2" w14:textId="0D31FC64" w:rsidR="00D52979" w:rsidRPr="00BC6A52" w:rsidRDefault="00D52979" w:rsidP="00BC6A52">
      <w:pPr>
        <w:pStyle w:val="NumberedList"/>
        <w:numPr>
          <w:ilvl w:val="0"/>
          <w:numId w:val="23"/>
        </w:numPr>
        <w:rPr>
          <w:lang w:eastAsia="en-US" w:bidi="en-US"/>
        </w:rPr>
      </w:pPr>
      <w:r w:rsidRPr="00BC6A52">
        <w:rPr>
          <w:lang w:eastAsia="en-US" w:bidi="en-US"/>
        </w:rPr>
        <w:t>List three words he uses to describe different aspects of his identity</w:t>
      </w:r>
      <w:r w:rsidR="00206CA5">
        <w:rPr>
          <w:lang w:eastAsia="en-US" w:bidi="en-US"/>
        </w:rPr>
        <w:t>:</w:t>
      </w:r>
    </w:p>
    <w:p w14:paraId="4CE8D14D" w14:textId="2E3D858E" w:rsidR="00D52979" w:rsidRPr="00BC6A52" w:rsidRDefault="009931AF" w:rsidP="00BC6A52">
      <w:pPr>
        <w:pStyle w:val="NumberedListLevel2"/>
        <w:numPr>
          <w:ilvl w:val="1"/>
          <w:numId w:val="23"/>
        </w:numPr>
        <w:rPr>
          <w:color w:val="EF3340" w:themeColor="text2"/>
          <w:lang w:eastAsia="en-US" w:bidi="en-US"/>
        </w:rPr>
      </w:pPr>
      <w:r>
        <w:rPr>
          <w:color w:val="EF3340" w:themeColor="text2"/>
          <w:lang w:eastAsia="en-US" w:bidi="en-US"/>
        </w:rPr>
        <w:t>G</w:t>
      </w:r>
      <w:r w:rsidR="00D52979" w:rsidRPr="00BC6A52">
        <w:rPr>
          <w:color w:val="EF3340" w:themeColor="text2"/>
          <w:lang w:eastAsia="en-US" w:bidi="en-US"/>
        </w:rPr>
        <w:t>ay</w:t>
      </w:r>
    </w:p>
    <w:p w14:paraId="1AB25430" w14:textId="0D2022A8" w:rsidR="00D52979" w:rsidRPr="00BC6A52" w:rsidRDefault="009931AF" w:rsidP="00BC6A52">
      <w:pPr>
        <w:pStyle w:val="NumberedListLevel2"/>
        <w:numPr>
          <w:ilvl w:val="1"/>
          <w:numId w:val="23"/>
        </w:numPr>
        <w:rPr>
          <w:color w:val="EF3340" w:themeColor="text2"/>
          <w:lang w:eastAsia="en-US" w:bidi="en-US"/>
        </w:rPr>
      </w:pPr>
      <w:r>
        <w:rPr>
          <w:color w:val="EF3340" w:themeColor="text2"/>
          <w:lang w:eastAsia="en-US" w:bidi="en-US"/>
        </w:rPr>
        <w:t>T</w:t>
      </w:r>
      <w:r w:rsidR="00D52979" w:rsidRPr="00BC6A52">
        <w:rPr>
          <w:color w:val="EF3340" w:themeColor="text2"/>
          <w:lang w:eastAsia="en-US" w:bidi="en-US"/>
        </w:rPr>
        <w:t>eacher</w:t>
      </w:r>
    </w:p>
    <w:p w14:paraId="4654676A" w14:textId="300B6357" w:rsidR="00D52979" w:rsidRPr="00BC6A52" w:rsidRDefault="009931AF" w:rsidP="00BC6A52">
      <w:pPr>
        <w:pStyle w:val="NumberedListLevel2"/>
        <w:numPr>
          <w:ilvl w:val="1"/>
          <w:numId w:val="23"/>
        </w:numPr>
        <w:rPr>
          <w:color w:val="EF3340" w:themeColor="text2"/>
          <w:lang w:eastAsia="en-US" w:bidi="en-US"/>
        </w:rPr>
      </w:pPr>
      <w:r>
        <w:rPr>
          <w:color w:val="EF3340" w:themeColor="text2"/>
          <w:lang w:eastAsia="en-US" w:bidi="en-US"/>
        </w:rPr>
        <w:t>S</w:t>
      </w:r>
      <w:r w:rsidR="00D52979" w:rsidRPr="00BC6A52">
        <w:rPr>
          <w:color w:val="EF3340" w:themeColor="text2"/>
          <w:lang w:eastAsia="en-US" w:bidi="en-US"/>
        </w:rPr>
        <w:t>tudent</w:t>
      </w:r>
    </w:p>
    <w:p w14:paraId="058CF8EA" w14:textId="77777777" w:rsidR="00FD4091" w:rsidRPr="00FD4091" w:rsidRDefault="00FD4091" w:rsidP="00FD4091">
      <w:r w:rsidRPr="00FD4091">
        <w:br w:type="page"/>
      </w:r>
    </w:p>
    <w:p w14:paraId="5CFA2AFA" w14:textId="1F832772" w:rsidR="00D52979" w:rsidRPr="00BC6A52" w:rsidRDefault="00D52979" w:rsidP="00D52979">
      <w:pPr>
        <w:pStyle w:val="Heading6"/>
        <w:rPr>
          <w:lang w:eastAsia="en-US"/>
        </w:rPr>
      </w:pPr>
      <w:r w:rsidRPr="00BC6A52">
        <w:rPr>
          <w:lang w:eastAsia="en-US"/>
        </w:rPr>
        <w:lastRenderedPageBreak/>
        <w:t>B. Nor’s Youth</w:t>
      </w:r>
    </w:p>
    <w:p w14:paraId="39CFC6E2" w14:textId="77777777" w:rsidR="00D52979" w:rsidRPr="00BC6A52" w:rsidRDefault="00D52979" w:rsidP="00BC6A52">
      <w:pPr>
        <w:pStyle w:val="NumberedList"/>
        <w:numPr>
          <w:ilvl w:val="0"/>
          <w:numId w:val="23"/>
        </w:numPr>
        <w:rPr>
          <w:lang w:eastAsia="en-US" w:bidi="en-US"/>
        </w:rPr>
      </w:pPr>
      <w:r w:rsidRPr="00BC6A52">
        <w:rPr>
          <w:lang w:eastAsia="en-US" w:bidi="en-US"/>
        </w:rPr>
        <w:t>What happened to Nor at his school when he was a child?</w:t>
      </w:r>
    </w:p>
    <w:p w14:paraId="730D9FF2" w14:textId="2336D309" w:rsidR="00D52979" w:rsidRPr="00BC6A52" w:rsidRDefault="00D52979" w:rsidP="00D52979">
      <w:pPr>
        <w:pStyle w:val="BodyText2"/>
        <w:rPr>
          <w:color w:val="EF3340" w:themeColor="text2"/>
          <w:lang w:eastAsia="en-US" w:bidi="en-US"/>
        </w:rPr>
      </w:pPr>
      <w:r w:rsidRPr="00BC6A52">
        <w:rPr>
          <w:color w:val="EF3340" w:themeColor="text2"/>
          <w:lang w:eastAsia="en-US" w:bidi="en-US"/>
        </w:rPr>
        <w:t>Kids at school made fun of him because he was “like a girl” and had “different behaviour</w:t>
      </w:r>
      <w:r w:rsidR="009931AF">
        <w:rPr>
          <w:color w:val="EF3340" w:themeColor="text2"/>
          <w:lang w:eastAsia="en-US" w:bidi="en-US"/>
        </w:rPr>
        <w:t>.</w:t>
      </w:r>
      <w:r w:rsidRPr="00BC6A52">
        <w:rPr>
          <w:color w:val="EF3340" w:themeColor="text2"/>
          <w:lang w:eastAsia="en-US" w:bidi="en-US"/>
        </w:rPr>
        <w:t>”</w:t>
      </w:r>
    </w:p>
    <w:p w14:paraId="6CBDEA91" w14:textId="1AFDFEB4" w:rsidR="00D52979" w:rsidRPr="00BC6A52" w:rsidRDefault="00D52979" w:rsidP="00BC6A52">
      <w:pPr>
        <w:pStyle w:val="NumberedList"/>
        <w:numPr>
          <w:ilvl w:val="0"/>
          <w:numId w:val="23"/>
        </w:numPr>
        <w:rPr>
          <w:lang w:eastAsia="en-US" w:bidi="en-US"/>
        </w:rPr>
      </w:pPr>
      <w:r w:rsidRPr="00BC6A52">
        <w:rPr>
          <w:lang w:eastAsia="en-US" w:bidi="en-US"/>
        </w:rPr>
        <w:t>How old was Nor when he met his boyfriend?</w:t>
      </w:r>
      <w:r w:rsidR="00BC6A52" w:rsidRPr="00BC6A52">
        <w:rPr>
          <w:lang w:eastAsia="en-US" w:bidi="en-US"/>
        </w:rPr>
        <w:t xml:space="preserve"> </w:t>
      </w:r>
    </w:p>
    <w:p w14:paraId="4CDCACFE" w14:textId="77777777" w:rsidR="00D52979" w:rsidRPr="00BC6A52" w:rsidRDefault="00D52979" w:rsidP="00D52979">
      <w:pPr>
        <w:pStyle w:val="BodyText2"/>
        <w:rPr>
          <w:color w:val="EF3340" w:themeColor="text2"/>
          <w:lang w:eastAsia="en-US" w:bidi="en-US"/>
        </w:rPr>
      </w:pPr>
      <w:r w:rsidRPr="00BC6A52">
        <w:rPr>
          <w:color w:val="EF3340" w:themeColor="text2"/>
          <w:lang w:eastAsia="en-US" w:bidi="en-US"/>
        </w:rPr>
        <w:t>18</w:t>
      </w:r>
    </w:p>
    <w:p w14:paraId="48E570E7" w14:textId="77777777" w:rsidR="00D52979" w:rsidRPr="00BC6A52" w:rsidRDefault="00D52979" w:rsidP="00BC6A52">
      <w:pPr>
        <w:pStyle w:val="NumberedList"/>
        <w:numPr>
          <w:ilvl w:val="0"/>
          <w:numId w:val="23"/>
        </w:numPr>
        <w:rPr>
          <w:lang w:eastAsia="en-US" w:bidi="en-US"/>
        </w:rPr>
      </w:pPr>
      <w:r w:rsidRPr="00BC6A52">
        <w:rPr>
          <w:lang w:eastAsia="en-US" w:bidi="en-US"/>
        </w:rPr>
        <w:t xml:space="preserve">Where did he meet his boyfriend? </w:t>
      </w:r>
    </w:p>
    <w:p w14:paraId="25292596" w14:textId="77777777" w:rsidR="00D52979" w:rsidRPr="00BC6A52" w:rsidRDefault="00D52979" w:rsidP="00D52979">
      <w:pPr>
        <w:pStyle w:val="BodyText2"/>
        <w:rPr>
          <w:color w:val="EF3340" w:themeColor="text2"/>
          <w:lang w:eastAsia="en-US" w:bidi="en-US"/>
        </w:rPr>
      </w:pPr>
      <w:r w:rsidRPr="00BC6A52">
        <w:rPr>
          <w:color w:val="EF3340" w:themeColor="text2"/>
          <w:lang w:eastAsia="en-US" w:bidi="en-US"/>
        </w:rPr>
        <w:t>At university</w:t>
      </w:r>
    </w:p>
    <w:p w14:paraId="3693B2E6" w14:textId="77777777" w:rsidR="00D52979" w:rsidRPr="00BC6A52" w:rsidRDefault="00D52979" w:rsidP="00BC6A52">
      <w:pPr>
        <w:pStyle w:val="NumberedList"/>
        <w:numPr>
          <w:ilvl w:val="0"/>
          <w:numId w:val="23"/>
        </w:numPr>
        <w:rPr>
          <w:lang w:eastAsia="en-US" w:bidi="en-US"/>
        </w:rPr>
      </w:pPr>
      <w:r w:rsidRPr="00BC6A52">
        <w:rPr>
          <w:lang w:eastAsia="en-US" w:bidi="en-US"/>
        </w:rPr>
        <w:t xml:space="preserve">What terrible event did Nor witness? </w:t>
      </w:r>
    </w:p>
    <w:p w14:paraId="5B42FF5D" w14:textId="3B30AA29" w:rsidR="00D52979" w:rsidRPr="00BC6A52" w:rsidRDefault="00D52979" w:rsidP="00D52979">
      <w:pPr>
        <w:pStyle w:val="BodyText2"/>
        <w:rPr>
          <w:color w:val="EF3340" w:themeColor="text2"/>
          <w:lang w:eastAsia="en-US" w:bidi="en-US"/>
        </w:rPr>
      </w:pPr>
      <w:r w:rsidRPr="00BC6A52">
        <w:rPr>
          <w:color w:val="EF3340" w:themeColor="text2"/>
          <w:lang w:eastAsia="en-US" w:bidi="en-US"/>
        </w:rPr>
        <w:t xml:space="preserve">His boyfriend </w:t>
      </w:r>
      <w:r w:rsidR="009931AF">
        <w:rPr>
          <w:color w:val="EF3340" w:themeColor="text2"/>
          <w:lang w:eastAsia="en-US" w:bidi="en-US"/>
        </w:rPr>
        <w:t xml:space="preserve">was </w:t>
      </w:r>
      <w:r w:rsidRPr="00BC6A52">
        <w:rPr>
          <w:color w:val="EF3340" w:themeColor="text2"/>
          <w:lang w:eastAsia="en-US" w:bidi="en-US"/>
        </w:rPr>
        <w:t>thrown from a building</w:t>
      </w:r>
      <w:r w:rsidR="009931AF">
        <w:rPr>
          <w:color w:val="EF3340" w:themeColor="text2"/>
          <w:lang w:eastAsia="en-US" w:bidi="en-US"/>
        </w:rPr>
        <w:t>.</w:t>
      </w:r>
    </w:p>
    <w:p w14:paraId="344B7C83" w14:textId="77777777" w:rsidR="00D52979" w:rsidRPr="00BC6A52" w:rsidRDefault="00D52979" w:rsidP="00BC6A52">
      <w:pPr>
        <w:pStyle w:val="NumberedList"/>
        <w:numPr>
          <w:ilvl w:val="0"/>
          <w:numId w:val="23"/>
        </w:numPr>
        <w:rPr>
          <w:lang w:eastAsia="en-US" w:bidi="en-US"/>
        </w:rPr>
      </w:pPr>
      <w:r w:rsidRPr="00BC6A52">
        <w:rPr>
          <w:lang w:eastAsia="en-US" w:bidi="en-US"/>
        </w:rPr>
        <w:t xml:space="preserve">What did Nor do after this event happened? </w:t>
      </w:r>
    </w:p>
    <w:p w14:paraId="4EF46C61" w14:textId="5885FE8D" w:rsidR="00D52979" w:rsidRPr="00BC6A52" w:rsidRDefault="00D52979" w:rsidP="00D52979">
      <w:pPr>
        <w:pStyle w:val="BodyText2"/>
        <w:rPr>
          <w:color w:val="EF3340" w:themeColor="text2"/>
          <w:lang w:eastAsia="en-US" w:bidi="en-US"/>
        </w:rPr>
      </w:pPr>
      <w:r w:rsidRPr="00BC6A52">
        <w:rPr>
          <w:color w:val="EF3340" w:themeColor="text2"/>
          <w:lang w:eastAsia="en-US" w:bidi="en-US"/>
        </w:rPr>
        <w:t xml:space="preserve">He stayed at the border for </w:t>
      </w:r>
      <w:r w:rsidR="009931AF">
        <w:rPr>
          <w:color w:val="EF3340" w:themeColor="text2"/>
          <w:lang w:eastAsia="en-US" w:bidi="en-US"/>
        </w:rPr>
        <w:t>two</w:t>
      </w:r>
      <w:r w:rsidRPr="00BC6A52">
        <w:rPr>
          <w:color w:val="EF3340" w:themeColor="text2"/>
          <w:lang w:eastAsia="en-US" w:bidi="en-US"/>
        </w:rPr>
        <w:t xml:space="preserve"> days without words</w:t>
      </w:r>
      <w:r w:rsidR="009931AF">
        <w:rPr>
          <w:color w:val="EF3340" w:themeColor="text2"/>
          <w:lang w:eastAsia="en-US" w:bidi="en-US"/>
        </w:rPr>
        <w:t>,</w:t>
      </w:r>
      <w:r w:rsidRPr="00BC6A52">
        <w:rPr>
          <w:color w:val="EF3340" w:themeColor="text2"/>
          <w:lang w:eastAsia="en-US" w:bidi="en-US"/>
        </w:rPr>
        <w:t xml:space="preserve"> thinking about his boyfriend</w:t>
      </w:r>
      <w:r w:rsidR="009931AF">
        <w:rPr>
          <w:color w:val="EF3340" w:themeColor="text2"/>
          <w:lang w:eastAsia="en-US" w:bidi="en-US"/>
        </w:rPr>
        <w:t>,</w:t>
      </w:r>
      <w:r w:rsidRPr="00BC6A52">
        <w:rPr>
          <w:color w:val="EF3340" w:themeColor="text2"/>
          <w:lang w:eastAsia="en-US" w:bidi="en-US"/>
        </w:rPr>
        <w:t xml:space="preserve"> and then travelled to Turkey</w:t>
      </w:r>
      <w:r w:rsidR="009931AF">
        <w:rPr>
          <w:color w:val="EF3340" w:themeColor="text2"/>
          <w:lang w:eastAsia="en-US" w:bidi="en-US"/>
        </w:rPr>
        <w:t>.</w:t>
      </w:r>
    </w:p>
    <w:p w14:paraId="11EEA753" w14:textId="77777777" w:rsidR="00D52979" w:rsidRPr="00BC6A52" w:rsidRDefault="00D52979" w:rsidP="00BC6A52">
      <w:pPr>
        <w:pStyle w:val="NumberedList"/>
        <w:numPr>
          <w:ilvl w:val="0"/>
          <w:numId w:val="23"/>
        </w:numPr>
        <w:rPr>
          <w:lang w:eastAsia="en-US" w:bidi="en-US"/>
        </w:rPr>
      </w:pPr>
      <w:r w:rsidRPr="00BC6A52">
        <w:rPr>
          <w:lang w:eastAsia="en-US" w:bidi="en-US"/>
        </w:rPr>
        <w:t xml:space="preserve">What does the interviewer say to express empathy to Nor after he shares that he still remembers everything about that event even now? </w:t>
      </w:r>
    </w:p>
    <w:p w14:paraId="0B95C5B7" w14:textId="40C93965" w:rsidR="00D52979" w:rsidRPr="00BC6A52" w:rsidRDefault="009931AF" w:rsidP="00D52979">
      <w:pPr>
        <w:pStyle w:val="BodyText2"/>
        <w:rPr>
          <w:color w:val="EF3340" w:themeColor="text2"/>
          <w:lang w:eastAsia="en-US" w:bidi="en-US"/>
        </w:rPr>
      </w:pPr>
      <w:r>
        <w:rPr>
          <w:color w:val="EF3340" w:themeColor="text2"/>
          <w:lang w:eastAsia="en-US" w:bidi="en-US"/>
        </w:rPr>
        <w:t>“Uh huh,</w:t>
      </w:r>
      <w:r w:rsidR="00261A8B">
        <w:rPr>
          <w:color w:val="EF3340" w:themeColor="text2"/>
          <w:lang w:eastAsia="en-US" w:bidi="en-US"/>
        </w:rPr>
        <w:t xml:space="preserve"> </w:t>
      </w:r>
      <w:r w:rsidR="00D52979" w:rsidRPr="00BC6A52">
        <w:rPr>
          <w:color w:val="EF3340" w:themeColor="text2"/>
          <w:lang w:eastAsia="en-US" w:bidi="en-US"/>
        </w:rPr>
        <w:t>I’m sure you do</w:t>
      </w:r>
      <w:r>
        <w:rPr>
          <w:color w:val="EF3340" w:themeColor="text2"/>
          <w:lang w:eastAsia="en-US" w:bidi="en-US"/>
        </w:rPr>
        <w:t xml:space="preserve"> …</w:t>
      </w:r>
      <w:r w:rsidR="00D52979" w:rsidRPr="00BC6A52">
        <w:rPr>
          <w:color w:val="EF3340" w:themeColor="text2"/>
          <w:lang w:eastAsia="en-US" w:bidi="en-US"/>
        </w:rPr>
        <w:t>”</w:t>
      </w:r>
    </w:p>
    <w:p w14:paraId="0BCEB78E" w14:textId="77777777" w:rsidR="00D52979" w:rsidRPr="00BC6A52" w:rsidRDefault="00D52979" w:rsidP="00BC6A52">
      <w:pPr>
        <w:pStyle w:val="NumberedList"/>
        <w:numPr>
          <w:ilvl w:val="0"/>
          <w:numId w:val="23"/>
        </w:numPr>
        <w:rPr>
          <w:lang w:eastAsia="en-US" w:bidi="en-US"/>
        </w:rPr>
      </w:pPr>
      <w:r w:rsidRPr="00BC6A52">
        <w:rPr>
          <w:lang w:eastAsia="en-US" w:bidi="en-US"/>
        </w:rPr>
        <w:t xml:space="preserve">How would you describe the interviewer’s tone as she expresses empathy? </w:t>
      </w:r>
    </w:p>
    <w:p w14:paraId="14646D4C" w14:textId="77777777" w:rsidR="00D52979" w:rsidRPr="00BC6A52" w:rsidRDefault="00D52979" w:rsidP="00D52979">
      <w:pPr>
        <w:pStyle w:val="BodyText2"/>
        <w:rPr>
          <w:color w:val="EF3340" w:themeColor="text2"/>
          <w:lang w:eastAsia="en-US" w:bidi="en-US"/>
        </w:rPr>
      </w:pPr>
      <w:r w:rsidRPr="00BC6A52">
        <w:rPr>
          <w:color w:val="EF3340" w:themeColor="text2"/>
          <w:lang w:eastAsia="en-US" w:bidi="en-US"/>
        </w:rPr>
        <w:t>Soft, gentle, caring</w:t>
      </w:r>
    </w:p>
    <w:p w14:paraId="63ED55DE" w14:textId="71B1A934" w:rsidR="00D52979" w:rsidRPr="00BC6A52" w:rsidRDefault="00224707" w:rsidP="00D52979">
      <w:pPr>
        <w:pStyle w:val="Heading6"/>
        <w:rPr>
          <w:lang w:eastAsia="en-US"/>
        </w:rPr>
      </w:pPr>
      <w:r w:rsidRPr="00BC6A52">
        <w:rPr>
          <w:lang w:eastAsia="en-US"/>
        </w:rPr>
        <w:t>C. To a Safer Country</w:t>
      </w:r>
    </w:p>
    <w:p w14:paraId="0488E512" w14:textId="77777777" w:rsidR="00224707" w:rsidRPr="00BC6A52" w:rsidRDefault="00224707" w:rsidP="00BC6A52">
      <w:pPr>
        <w:pStyle w:val="NumberedList"/>
        <w:numPr>
          <w:ilvl w:val="0"/>
          <w:numId w:val="23"/>
        </w:numPr>
        <w:rPr>
          <w:lang w:eastAsia="en-US" w:bidi="en-US"/>
        </w:rPr>
      </w:pPr>
      <w:r w:rsidRPr="00BC6A52">
        <w:rPr>
          <w:lang w:eastAsia="en-US" w:bidi="en-US"/>
        </w:rPr>
        <w:t xml:space="preserve">How did Nor feel once he arrived in Turkey? </w:t>
      </w:r>
    </w:p>
    <w:p w14:paraId="12C88C74" w14:textId="1400C170" w:rsidR="00224707" w:rsidRPr="00BC6A52" w:rsidRDefault="00224707" w:rsidP="00224707">
      <w:pPr>
        <w:pStyle w:val="BodyText2"/>
        <w:rPr>
          <w:color w:val="EF3340" w:themeColor="text2"/>
          <w:lang w:eastAsia="en-US" w:bidi="en-US"/>
        </w:rPr>
      </w:pPr>
      <w:r w:rsidRPr="00BC6A52">
        <w:rPr>
          <w:color w:val="EF3340" w:themeColor="text2"/>
          <w:lang w:eastAsia="en-US" w:bidi="en-US"/>
        </w:rPr>
        <w:t>He didn’t trust anyone</w:t>
      </w:r>
      <w:r w:rsidR="009931AF">
        <w:rPr>
          <w:color w:val="EF3340" w:themeColor="text2"/>
          <w:lang w:eastAsia="en-US" w:bidi="en-US"/>
        </w:rPr>
        <w:t>.</w:t>
      </w:r>
    </w:p>
    <w:p w14:paraId="32C0F85C" w14:textId="77777777" w:rsidR="00224707" w:rsidRPr="00BC6A52" w:rsidRDefault="00224707" w:rsidP="00BC6A52">
      <w:pPr>
        <w:pStyle w:val="NumberedList"/>
        <w:numPr>
          <w:ilvl w:val="0"/>
          <w:numId w:val="23"/>
        </w:numPr>
        <w:rPr>
          <w:lang w:eastAsia="en-US" w:bidi="en-US"/>
        </w:rPr>
      </w:pPr>
      <w:r w:rsidRPr="00BC6A52">
        <w:rPr>
          <w:lang w:eastAsia="en-US" w:bidi="en-US"/>
        </w:rPr>
        <w:t>At first, how did Nor decide to live his life?</w:t>
      </w:r>
    </w:p>
    <w:p w14:paraId="3004C06F" w14:textId="0D5105CD" w:rsidR="00224707" w:rsidRPr="00BC6A52" w:rsidRDefault="00224707" w:rsidP="00224707">
      <w:pPr>
        <w:pStyle w:val="BodyText2"/>
        <w:rPr>
          <w:color w:val="EF3340" w:themeColor="text2"/>
          <w:lang w:eastAsia="en-US" w:bidi="en-US"/>
        </w:rPr>
      </w:pPr>
      <w:r w:rsidRPr="00BC6A52">
        <w:rPr>
          <w:color w:val="EF3340" w:themeColor="text2"/>
          <w:lang w:eastAsia="en-US" w:bidi="en-US"/>
        </w:rPr>
        <w:t>He decided that he would not live his life as a gay person and live without a partne</w:t>
      </w:r>
      <w:r w:rsidR="009931AF">
        <w:rPr>
          <w:color w:val="EF3340" w:themeColor="text2"/>
          <w:lang w:eastAsia="en-US" w:bidi="en-US"/>
        </w:rPr>
        <w:t>.</w:t>
      </w:r>
      <w:r w:rsidRPr="00BC6A52">
        <w:rPr>
          <w:color w:val="EF3340" w:themeColor="text2"/>
          <w:lang w:eastAsia="en-US" w:bidi="en-US"/>
        </w:rPr>
        <w:t>r</w:t>
      </w:r>
    </w:p>
    <w:p w14:paraId="41572217" w14:textId="77777777" w:rsidR="00224707" w:rsidRPr="00BC6A52" w:rsidRDefault="00224707" w:rsidP="00BC6A52">
      <w:pPr>
        <w:pStyle w:val="NumberedList"/>
        <w:numPr>
          <w:ilvl w:val="0"/>
          <w:numId w:val="23"/>
        </w:numPr>
        <w:rPr>
          <w:lang w:eastAsia="en-US" w:bidi="en-US"/>
        </w:rPr>
      </w:pPr>
      <w:r w:rsidRPr="00BC6A52">
        <w:rPr>
          <w:lang w:eastAsia="en-US" w:bidi="en-US"/>
        </w:rPr>
        <w:t xml:space="preserve">Why did he change his mind? </w:t>
      </w:r>
    </w:p>
    <w:p w14:paraId="46C395EF" w14:textId="7353EFFE" w:rsidR="00224707" w:rsidRPr="00BC6A52" w:rsidRDefault="00224707" w:rsidP="00224707">
      <w:pPr>
        <w:pStyle w:val="BodyText2"/>
        <w:rPr>
          <w:color w:val="EF3340" w:themeColor="text2"/>
          <w:lang w:eastAsia="en-US" w:bidi="en-US"/>
        </w:rPr>
      </w:pPr>
      <w:r w:rsidRPr="00BC6A52">
        <w:rPr>
          <w:color w:val="EF3340" w:themeColor="text2"/>
          <w:lang w:eastAsia="en-US" w:bidi="en-US"/>
        </w:rPr>
        <w:t>Because he met others who were also LGBTQ+ and they helped him to feel safer; he read and studied about LGBTQ+ identities</w:t>
      </w:r>
      <w:r w:rsidR="009931AF">
        <w:rPr>
          <w:color w:val="EF3340" w:themeColor="text2"/>
          <w:lang w:eastAsia="en-US" w:bidi="en-US"/>
        </w:rPr>
        <w:t>.</w:t>
      </w:r>
    </w:p>
    <w:p w14:paraId="585BD9E6" w14:textId="77777777" w:rsidR="00224707" w:rsidRPr="00BC6A52" w:rsidRDefault="00224707" w:rsidP="00BC6A52">
      <w:pPr>
        <w:pStyle w:val="NumberedList"/>
        <w:numPr>
          <w:ilvl w:val="0"/>
          <w:numId w:val="23"/>
        </w:numPr>
        <w:rPr>
          <w:lang w:eastAsia="en-US" w:bidi="en-US"/>
        </w:rPr>
      </w:pPr>
      <w:r w:rsidRPr="00BC6A52">
        <w:rPr>
          <w:lang w:eastAsia="en-US" w:bidi="en-US"/>
        </w:rPr>
        <w:t>Why did Nor decide to leave Turkey?</w:t>
      </w:r>
    </w:p>
    <w:p w14:paraId="56C331DB" w14:textId="6F7E46B0" w:rsidR="00224707" w:rsidRPr="00BC6A52" w:rsidRDefault="00224707" w:rsidP="00224707">
      <w:pPr>
        <w:pStyle w:val="BodyText2"/>
        <w:rPr>
          <w:color w:val="EF3340" w:themeColor="text2"/>
          <w:lang w:eastAsia="en-US" w:bidi="en-US"/>
        </w:rPr>
      </w:pPr>
      <w:r w:rsidRPr="00BC6A52">
        <w:rPr>
          <w:color w:val="EF3340" w:themeColor="text2"/>
          <w:lang w:eastAsia="en-US" w:bidi="en-US"/>
        </w:rPr>
        <w:t>He received threatening messages from the authorities in his country on Facebook</w:t>
      </w:r>
      <w:r w:rsidR="009931AF">
        <w:rPr>
          <w:color w:val="EF3340" w:themeColor="text2"/>
          <w:lang w:eastAsia="en-US" w:bidi="en-US"/>
        </w:rPr>
        <w:t>,</w:t>
      </w:r>
      <w:r w:rsidRPr="00BC6A52">
        <w:rPr>
          <w:color w:val="EF3340" w:themeColor="text2"/>
          <w:lang w:eastAsia="en-US" w:bidi="en-US"/>
        </w:rPr>
        <w:t xml:space="preserve"> and he knew he wasn’t safe</w:t>
      </w:r>
      <w:r w:rsidR="009931AF">
        <w:rPr>
          <w:color w:val="EF3340" w:themeColor="text2"/>
          <w:lang w:eastAsia="en-US" w:bidi="en-US"/>
        </w:rPr>
        <w:t>.</w:t>
      </w:r>
      <w:r w:rsidRPr="00BC6A52">
        <w:rPr>
          <w:color w:val="EF3340" w:themeColor="text2"/>
          <w:lang w:eastAsia="en-US" w:bidi="en-US"/>
        </w:rPr>
        <w:t xml:space="preserve"> </w:t>
      </w:r>
    </w:p>
    <w:p w14:paraId="195C8E94" w14:textId="77777777" w:rsidR="00224707" w:rsidRPr="00BC6A52" w:rsidRDefault="00224707" w:rsidP="00BC6A52">
      <w:pPr>
        <w:pStyle w:val="NumberedList"/>
        <w:numPr>
          <w:ilvl w:val="0"/>
          <w:numId w:val="23"/>
        </w:numPr>
        <w:rPr>
          <w:lang w:eastAsia="en-US" w:bidi="en-US"/>
        </w:rPr>
      </w:pPr>
      <w:r w:rsidRPr="00BC6A52">
        <w:rPr>
          <w:lang w:eastAsia="en-US" w:bidi="en-US"/>
        </w:rPr>
        <w:t>Who helped Nor travel safely to Canada?</w:t>
      </w:r>
    </w:p>
    <w:p w14:paraId="0ED68C73" w14:textId="77777777" w:rsidR="00224707" w:rsidRPr="00BC6A52" w:rsidRDefault="00224707" w:rsidP="00224707">
      <w:pPr>
        <w:pStyle w:val="BodyText2"/>
        <w:rPr>
          <w:color w:val="EF3340" w:themeColor="text2"/>
          <w:lang w:eastAsia="en-US" w:bidi="en-US"/>
        </w:rPr>
      </w:pPr>
      <w:r w:rsidRPr="00BC6A52">
        <w:rPr>
          <w:color w:val="EF3340" w:themeColor="text2"/>
          <w:lang w:eastAsia="en-US" w:bidi="en-US"/>
        </w:rPr>
        <w:t>The UN (United Nations)</w:t>
      </w:r>
    </w:p>
    <w:p w14:paraId="18CC4C10" w14:textId="77777777" w:rsidR="00260BF4" w:rsidRPr="00260BF4" w:rsidRDefault="00260BF4" w:rsidP="00260BF4">
      <w:r w:rsidRPr="00260BF4">
        <w:br w:type="page"/>
      </w:r>
    </w:p>
    <w:p w14:paraId="57D6D298" w14:textId="3C620E53" w:rsidR="00224707" w:rsidRPr="00BC6A52" w:rsidRDefault="00082603" w:rsidP="00224707">
      <w:pPr>
        <w:pStyle w:val="Heading6"/>
        <w:rPr>
          <w:lang w:eastAsia="en-US"/>
        </w:rPr>
      </w:pPr>
      <w:r>
        <w:rPr>
          <w:lang w:eastAsia="en-US"/>
        </w:rPr>
        <w:lastRenderedPageBreak/>
        <w:t>D. Search for Community</w:t>
      </w:r>
    </w:p>
    <w:p w14:paraId="675A019C" w14:textId="77777777" w:rsidR="00224707" w:rsidRPr="00BC6A52" w:rsidRDefault="00224707" w:rsidP="00BC6A52">
      <w:pPr>
        <w:pStyle w:val="NumberedList"/>
        <w:numPr>
          <w:ilvl w:val="0"/>
          <w:numId w:val="23"/>
        </w:numPr>
        <w:rPr>
          <w:lang w:eastAsia="en-US" w:bidi="en-US"/>
        </w:rPr>
      </w:pPr>
      <w:r w:rsidRPr="00BC6A52">
        <w:rPr>
          <w:lang w:eastAsia="en-US" w:bidi="en-US"/>
        </w:rPr>
        <w:t xml:space="preserve">Why was it difficult for Nor to make friends when he arrived in Canada? </w:t>
      </w:r>
    </w:p>
    <w:p w14:paraId="02FCA933" w14:textId="7FA12F29" w:rsidR="00224707" w:rsidRPr="00BC6A52" w:rsidRDefault="00224707" w:rsidP="00224707">
      <w:pPr>
        <w:pStyle w:val="BodyText2"/>
        <w:rPr>
          <w:color w:val="EF3340" w:themeColor="text2"/>
          <w:lang w:eastAsia="en-US" w:bidi="en-US"/>
        </w:rPr>
      </w:pPr>
      <w:r w:rsidRPr="00BC6A52">
        <w:rPr>
          <w:color w:val="EF3340" w:themeColor="text2"/>
          <w:lang w:eastAsia="en-US" w:bidi="en-US"/>
        </w:rPr>
        <w:t xml:space="preserve">When people from his home community or </w:t>
      </w:r>
      <w:r w:rsidR="009931AF">
        <w:rPr>
          <w:color w:val="EF3340" w:themeColor="text2"/>
          <w:lang w:eastAsia="en-US" w:bidi="en-US"/>
        </w:rPr>
        <w:t xml:space="preserve">the </w:t>
      </w:r>
      <w:r w:rsidRPr="00BC6A52">
        <w:rPr>
          <w:color w:val="EF3340" w:themeColor="text2"/>
          <w:lang w:eastAsia="en-US" w:bidi="en-US"/>
        </w:rPr>
        <w:t>Turkish community found out he was gay, they talked about him and made fun of him; he didn’t meet anyone LGBTQ+</w:t>
      </w:r>
      <w:r w:rsidR="009931AF">
        <w:rPr>
          <w:color w:val="EF3340" w:themeColor="text2"/>
          <w:lang w:eastAsia="en-US" w:bidi="en-US"/>
        </w:rPr>
        <w:t>.</w:t>
      </w:r>
    </w:p>
    <w:p w14:paraId="31F3AFBE" w14:textId="556178E0" w:rsidR="00224707" w:rsidRPr="00BC6A52" w:rsidRDefault="00224707" w:rsidP="00BC6A52">
      <w:pPr>
        <w:pStyle w:val="NumberedList"/>
        <w:keepNext/>
        <w:numPr>
          <w:ilvl w:val="0"/>
          <w:numId w:val="23"/>
        </w:numPr>
        <w:rPr>
          <w:lang w:eastAsia="en-US" w:bidi="en-US"/>
        </w:rPr>
      </w:pPr>
      <w:r w:rsidRPr="00BC6A52">
        <w:rPr>
          <w:lang w:eastAsia="en-US" w:bidi="en-US"/>
        </w:rPr>
        <w:t xml:space="preserve">Where did Nor finally meet some friends in the LGBTQ+ </w:t>
      </w:r>
      <w:r w:rsidR="00206CA5">
        <w:rPr>
          <w:lang w:eastAsia="en-US" w:bidi="en-US"/>
        </w:rPr>
        <w:t>c</w:t>
      </w:r>
      <w:r w:rsidRPr="00BC6A52">
        <w:rPr>
          <w:lang w:eastAsia="en-US" w:bidi="en-US"/>
        </w:rPr>
        <w:t>ommunity?</w:t>
      </w:r>
    </w:p>
    <w:p w14:paraId="6CA9D7ED" w14:textId="2CAD13E0" w:rsidR="00224707" w:rsidRPr="00BC6A52" w:rsidRDefault="00224707" w:rsidP="00224707">
      <w:pPr>
        <w:pStyle w:val="BodyText2"/>
        <w:rPr>
          <w:color w:val="EF3340" w:themeColor="text2"/>
          <w:lang w:eastAsia="en-US" w:bidi="en-US"/>
        </w:rPr>
      </w:pPr>
      <w:r w:rsidRPr="00BC6A52">
        <w:rPr>
          <w:color w:val="EF3340" w:themeColor="text2"/>
          <w:lang w:eastAsia="en-US" w:bidi="en-US"/>
        </w:rPr>
        <w:t>A friend took him to a gay bar</w:t>
      </w:r>
      <w:r w:rsidR="009931AF">
        <w:rPr>
          <w:color w:val="EF3340" w:themeColor="text2"/>
          <w:lang w:eastAsia="en-US" w:bidi="en-US"/>
        </w:rPr>
        <w:t>—</w:t>
      </w:r>
      <w:r w:rsidRPr="00BC6A52">
        <w:rPr>
          <w:color w:val="EF3340" w:themeColor="text2"/>
          <w:lang w:eastAsia="en-US" w:bidi="en-US"/>
        </w:rPr>
        <w:t>Evolution Bar</w:t>
      </w:r>
      <w:r w:rsidR="009931AF">
        <w:rPr>
          <w:color w:val="EF3340" w:themeColor="text2"/>
          <w:lang w:eastAsia="en-US" w:bidi="en-US"/>
        </w:rPr>
        <w:t>.</w:t>
      </w:r>
    </w:p>
    <w:p w14:paraId="4ACD9004" w14:textId="70B2439D" w:rsidR="00224707" w:rsidRPr="00BC6A52" w:rsidRDefault="00224707" w:rsidP="00FD4091">
      <w:pPr>
        <w:pStyle w:val="NumberedList"/>
        <w:keepNext/>
        <w:numPr>
          <w:ilvl w:val="0"/>
          <w:numId w:val="23"/>
        </w:numPr>
        <w:rPr>
          <w:lang w:eastAsia="en-US" w:bidi="en-US"/>
        </w:rPr>
      </w:pPr>
      <w:r w:rsidRPr="00BC6A52">
        <w:rPr>
          <w:lang w:eastAsia="en-US" w:bidi="en-US"/>
        </w:rPr>
        <w:t>What happened when Nor went to church?</w:t>
      </w:r>
      <w:r w:rsidR="00BC6A52" w:rsidRPr="00BC6A52">
        <w:rPr>
          <w:lang w:eastAsia="en-US" w:bidi="en-US"/>
        </w:rPr>
        <w:t xml:space="preserve"> </w:t>
      </w:r>
    </w:p>
    <w:p w14:paraId="4B1AB91A" w14:textId="4E2B77A3" w:rsidR="00224707" w:rsidRPr="00BC6A52" w:rsidRDefault="00224707" w:rsidP="00224707">
      <w:pPr>
        <w:pStyle w:val="BodyText2"/>
        <w:rPr>
          <w:color w:val="EF3340" w:themeColor="text2"/>
          <w:lang w:eastAsia="en-US" w:bidi="en-US"/>
        </w:rPr>
      </w:pPr>
      <w:r w:rsidRPr="00BC6A52">
        <w:rPr>
          <w:color w:val="EF3340" w:themeColor="text2"/>
          <w:lang w:eastAsia="en-US" w:bidi="en-US"/>
        </w:rPr>
        <w:t>The pastor wanted to “turn him back as a man”</w:t>
      </w:r>
      <w:r w:rsidR="009931AF">
        <w:rPr>
          <w:color w:val="EF3340" w:themeColor="text2"/>
          <w:lang w:eastAsia="en-US" w:bidi="en-US"/>
        </w:rPr>
        <w:t>; the</w:t>
      </w:r>
      <w:r w:rsidRPr="00BC6A52">
        <w:rPr>
          <w:color w:val="EF3340" w:themeColor="text2"/>
          <w:lang w:eastAsia="en-US" w:bidi="en-US"/>
        </w:rPr>
        <w:t xml:space="preserve"> pastor wanted to pray for him, put him in a big meeting, and “turn him back as a man”</w:t>
      </w:r>
    </w:p>
    <w:p w14:paraId="5B3BF781" w14:textId="77777777" w:rsidR="00224707" w:rsidRPr="00BC6A52" w:rsidRDefault="00224707" w:rsidP="00224707">
      <w:pPr>
        <w:pStyle w:val="Heading6"/>
        <w:rPr>
          <w:lang w:eastAsia="en-US"/>
        </w:rPr>
      </w:pPr>
      <w:r w:rsidRPr="00BC6A52">
        <w:rPr>
          <w:lang w:eastAsia="en-US"/>
        </w:rPr>
        <w:t>E. In the Classroom</w:t>
      </w:r>
    </w:p>
    <w:p w14:paraId="708C087C" w14:textId="77777777" w:rsidR="00224707" w:rsidRPr="00BC6A52" w:rsidRDefault="00224707" w:rsidP="00BC6A52">
      <w:pPr>
        <w:pStyle w:val="NumberedList"/>
        <w:numPr>
          <w:ilvl w:val="0"/>
          <w:numId w:val="23"/>
        </w:numPr>
        <w:rPr>
          <w:lang w:eastAsia="en-US" w:bidi="en-US"/>
        </w:rPr>
      </w:pPr>
      <w:r w:rsidRPr="00BC6A52">
        <w:rPr>
          <w:lang w:eastAsia="en-US" w:bidi="en-US"/>
        </w:rPr>
        <w:t xml:space="preserve">How often did Nor’s teachers talk about LGBTQ+ identities? </w:t>
      </w:r>
    </w:p>
    <w:p w14:paraId="472E81BF" w14:textId="2D83A435" w:rsidR="00224707" w:rsidRPr="00BC6A52" w:rsidRDefault="00224707" w:rsidP="00224707">
      <w:pPr>
        <w:pStyle w:val="BodyText2"/>
        <w:rPr>
          <w:color w:val="EF3340" w:themeColor="text2"/>
          <w:lang w:eastAsia="en-US" w:bidi="en-US"/>
        </w:rPr>
      </w:pPr>
      <w:r w:rsidRPr="00BC6A52">
        <w:rPr>
          <w:color w:val="EF3340" w:themeColor="text2"/>
          <w:lang w:eastAsia="en-US" w:bidi="en-US"/>
        </w:rPr>
        <w:t xml:space="preserve">Only one time, </w:t>
      </w:r>
      <w:r w:rsidR="009931AF">
        <w:rPr>
          <w:color w:val="EF3340" w:themeColor="text2"/>
          <w:lang w:eastAsia="en-US" w:bidi="en-US"/>
        </w:rPr>
        <w:t>and only</w:t>
      </w:r>
      <w:r w:rsidRPr="00BC6A52">
        <w:rPr>
          <w:color w:val="EF3340" w:themeColor="text2"/>
          <w:lang w:eastAsia="en-US" w:bidi="en-US"/>
        </w:rPr>
        <w:t xml:space="preserve"> one teacher</w:t>
      </w:r>
    </w:p>
    <w:p w14:paraId="1710D570" w14:textId="77777777" w:rsidR="00224707" w:rsidRPr="00BC6A52" w:rsidRDefault="00224707" w:rsidP="00BC6A52">
      <w:pPr>
        <w:pStyle w:val="NumberedList"/>
        <w:numPr>
          <w:ilvl w:val="0"/>
          <w:numId w:val="23"/>
        </w:numPr>
        <w:rPr>
          <w:lang w:eastAsia="en-US" w:bidi="en-US"/>
        </w:rPr>
      </w:pPr>
      <w:r w:rsidRPr="00BC6A52">
        <w:rPr>
          <w:lang w:eastAsia="en-US" w:bidi="en-US"/>
        </w:rPr>
        <w:t>What does Nor mean by “even in the ‘Pride’ time, they didn’t explain to the people what it means”?</w:t>
      </w:r>
    </w:p>
    <w:p w14:paraId="7BD8E3E7" w14:textId="642C8D75" w:rsidR="00224707" w:rsidRPr="00BC6A52" w:rsidRDefault="00224707" w:rsidP="00224707">
      <w:pPr>
        <w:pStyle w:val="BodyText2"/>
        <w:rPr>
          <w:color w:val="EF3340" w:themeColor="text2"/>
          <w:lang w:eastAsia="en-US" w:bidi="en-US"/>
        </w:rPr>
      </w:pPr>
      <w:r w:rsidRPr="00BC6A52">
        <w:rPr>
          <w:color w:val="EF3340" w:themeColor="text2"/>
          <w:lang w:eastAsia="en-US" w:bidi="en-US"/>
        </w:rPr>
        <w:t>The Pride Festival is an annual celebration of LGBTQ+ rights</w:t>
      </w:r>
      <w:r w:rsidR="009931AF">
        <w:rPr>
          <w:color w:val="EF3340" w:themeColor="text2"/>
          <w:lang w:eastAsia="en-US" w:bidi="en-US"/>
        </w:rPr>
        <w:t>.</w:t>
      </w:r>
      <w:r w:rsidRPr="00BC6A52">
        <w:rPr>
          <w:color w:val="EF3340" w:themeColor="text2"/>
          <w:lang w:eastAsia="en-US" w:bidi="en-US"/>
        </w:rPr>
        <w:t xml:space="preserve"> </w:t>
      </w:r>
    </w:p>
    <w:p w14:paraId="47796F03" w14:textId="77777777" w:rsidR="00224707" w:rsidRPr="00BC6A52" w:rsidRDefault="00224707" w:rsidP="00BC6A52">
      <w:pPr>
        <w:pStyle w:val="NumberedList"/>
        <w:numPr>
          <w:ilvl w:val="0"/>
          <w:numId w:val="23"/>
        </w:numPr>
        <w:rPr>
          <w:lang w:eastAsia="en-US" w:bidi="en-US"/>
        </w:rPr>
      </w:pPr>
      <w:r w:rsidRPr="00BC6A52">
        <w:rPr>
          <w:lang w:eastAsia="en-US" w:bidi="en-US"/>
        </w:rPr>
        <w:t xml:space="preserve">Nor said his teacher shared a personal story about her kids. What do you think her story was about? </w:t>
      </w:r>
    </w:p>
    <w:p w14:paraId="18A48FAC" w14:textId="77777777" w:rsidR="00224707" w:rsidRPr="00BC6A52" w:rsidRDefault="00224707" w:rsidP="00224707">
      <w:pPr>
        <w:pStyle w:val="BodyText2"/>
        <w:rPr>
          <w:color w:val="EF3340" w:themeColor="text2"/>
          <w:lang w:eastAsia="en-US" w:bidi="en-US"/>
        </w:rPr>
      </w:pPr>
      <w:r w:rsidRPr="00BC6A52">
        <w:rPr>
          <w:color w:val="EF3340" w:themeColor="text2"/>
          <w:lang w:eastAsia="en-US" w:bidi="en-US"/>
        </w:rPr>
        <w:t>Inference: Perhaps she has a kid or kids that are gay.</w:t>
      </w:r>
    </w:p>
    <w:p w14:paraId="380B1278" w14:textId="7799B943" w:rsidR="00224707" w:rsidRPr="00BC6A52" w:rsidRDefault="00224707" w:rsidP="00BC6A52">
      <w:pPr>
        <w:pStyle w:val="NumberedList"/>
        <w:numPr>
          <w:ilvl w:val="0"/>
          <w:numId w:val="23"/>
        </w:numPr>
        <w:rPr>
          <w:lang w:eastAsia="en-US" w:bidi="en-US"/>
        </w:rPr>
      </w:pPr>
      <w:r w:rsidRPr="00BC6A52">
        <w:rPr>
          <w:lang w:eastAsia="en-US" w:bidi="en-US"/>
        </w:rPr>
        <w:t xml:space="preserve">How did students react to the personal information </w:t>
      </w:r>
      <w:r w:rsidR="00206CA5">
        <w:rPr>
          <w:lang w:eastAsia="en-US" w:bidi="en-US"/>
        </w:rPr>
        <w:t xml:space="preserve">that </w:t>
      </w:r>
      <w:r w:rsidRPr="00BC6A52">
        <w:rPr>
          <w:lang w:eastAsia="en-US" w:bidi="en-US"/>
        </w:rPr>
        <w:t>Nor’s teacher shared?</w:t>
      </w:r>
    </w:p>
    <w:p w14:paraId="1BD04F40" w14:textId="795D8026" w:rsidR="00224707" w:rsidRPr="00BC6A52" w:rsidRDefault="00224707" w:rsidP="00224707">
      <w:pPr>
        <w:pStyle w:val="BodyText2"/>
        <w:rPr>
          <w:color w:val="EF3340" w:themeColor="text2"/>
          <w:lang w:eastAsia="en-US" w:bidi="en-US"/>
        </w:rPr>
      </w:pPr>
      <w:r w:rsidRPr="00BC6A52">
        <w:rPr>
          <w:color w:val="EF3340" w:themeColor="text2"/>
          <w:lang w:eastAsia="en-US" w:bidi="en-US"/>
        </w:rPr>
        <w:t xml:space="preserve">Students had different opinions: </w:t>
      </w:r>
      <w:r w:rsidR="009931AF">
        <w:rPr>
          <w:color w:val="EF3340" w:themeColor="text2"/>
          <w:lang w:eastAsia="en-US" w:bidi="en-US"/>
        </w:rPr>
        <w:t xml:space="preserve">they </w:t>
      </w:r>
      <w:r w:rsidRPr="00BC6A52">
        <w:rPr>
          <w:color w:val="EF3340" w:themeColor="text2"/>
          <w:lang w:eastAsia="en-US" w:bidi="en-US"/>
        </w:rPr>
        <w:t>had to kill them, had to kick them outside, they are free, you can do whatever you want, just don’t hurt other people</w:t>
      </w:r>
    </w:p>
    <w:p w14:paraId="564C15A4" w14:textId="77777777" w:rsidR="00224707" w:rsidRPr="00BC6A52" w:rsidRDefault="00224707" w:rsidP="00BC6A52">
      <w:pPr>
        <w:pStyle w:val="NumberedList"/>
        <w:numPr>
          <w:ilvl w:val="0"/>
          <w:numId w:val="23"/>
        </w:numPr>
        <w:rPr>
          <w:lang w:eastAsia="en-US" w:bidi="en-US"/>
        </w:rPr>
      </w:pPr>
      <w:r w:rsidRPr="00BC6A52">
        <w:rPr>
          <w:lang w:eastAsia="en-US" w:bidi="en-US"/>
        </w:rPr>
        <w:t xml:space="preserve">Why did Nor trust his teacher? </w:t>
      </w:r>
    </w:p>
    <w:p w14:paraId="3FE724F9" w14:textId="180EA320" w:rsidR="00224707" w:rsidRPr="00BC6A52" w:rsidRDefault="00224707" w:rsidP="00224707">
      <w:pPr>
        <w:pStyle w:val="BodyText2"/>
        <w:rPr>
          <w:color w:val="EF3340" w:themeColor="text2"/>
          <w:lang w:eastAsia="en-US" w:bidi="en-US"/>
        </w:rPr>
      </w:pPr>
      <w:r w:rsidRPr="00BC6A52">
        <w:rPr>
          <w:color w:val="EF3340" w:themeColor="text2"/>
          <w:lang w:eastAsia="en-US" w:bidi="en-US"/>
        </w:rPr>
        <w:t>She has the same experience and has a positive feeling toward LGBTQ+ individuals</w:t>
      </w:r>
      <w:r w:rsidR="009931AF">
        <w:rPr>
          <w:color w:val="EF3340" w:themeColor="text2"/>
          <w:lang w:eastAsia="en-US" w:bidi="en-US"/>
        </w:rPr>
        <w:t>.</w:t>
      </w:r>
    </w:p>
    <w:p w14:paraId="19835EFA" w14:textId="0A51CCB7" w:rsidR="00224707" w:rsidRPr="00BC6A52" w:rsidRDefault="00224707" w:rsidP="00BC6A52">
      <w:pPr>
        <w:pStyle w:val="NumberedList"/>
        <w:numPr>
          <w:ilvl w:val="0"/>
          <w:numId w:val="23"/>
        </w:numPr>
        <w:rPr>
          <w:lang w:eastAsia="en-US" w:bidi="en-US"/>
        </w:rPr>
      </w:pPr>
      <w:r w:rsidRPr="00BC6A52">
        <w:rPr>
          <w:lang w:eastAsia="en-US" w:bidi="en-US"/>
        </w:rPr>
        <w:t>List three ways Nor mentions that we could help LGBTQ+ individuals in our classrooms feel safer</w:t>
      </w:r>
      <w:r w:rsidR="00206CA5">
        <w:rPr>
          <w:lang w:eastAsia="en-US" w:bidi="en-US"/>
        </w:rPr>
        <w:t>:</w:t>
      </w:r>
    </w:p>
    <w:p w14:paraId="5FDF68B9" w14:textId="65641A01" w:rsidR="00224707" w:rsidRPr="00BC6A52" w:rsidRDefault="009931AF" w:rsidP="00BC6A52">
      <w:pPr>
        <w:pStyle w:val="NumberedListLevel2"/>
        <w:numPr>
          <w:ilvl w:val="1"/>
          <w:numId w:val="23"/>
        </w:numPr>
        <w:rPr>
          <w:color w:val="EF3340" w:themeColor="text2"/>
          <w:lang w:eastAsia="en-US" w:bidi="en-US"/>
        </w:rPr>
      </w:pPr>
      <w:r>
        <w:rPr>
          <w:color w:val="EF3340" w:themeColor="text2"/>
          <w:lang w:eastAsia="en-US" w:bidi="en-US"/>
        </w:rPr>
        <w:t>T</w:t>
      </w:r>
      <w:r w:rsidR="00224707" w:rsidRPr="00BC6A52">
        <w:rPr>
          <w:color w:val="EF3340" w:themeColor="text2"/>
          <w:lang w:eastAsia="en-US" w:bidi="en-US"/>
        </w:rPr>
        <w:t>eachers sharing about LGBTQ+ people in their lives</w:t>
      </w:r>
    </w:p>
    <w:p w14:paraId="18C15B20" w14:textId="1045B638" w:rsidR="00224707" w:rsidRPr="00BC6A52" w:rsidRDefault="009931AF" w:rsidP="00BC6A52">
      <w:pPr>
        <w:pStyle w:val="NumberedListLevel2"/>
        <w:numPr>
          <w:ilvl w:val="1"/>
          <w:numId w:val="23"/>
        </w:numPr>
        <w:rPr>
          <w:color w:val="EF3340" w:themeColor="text2"/>
          <w:lang w:eastAsia="en-US" w:bidi="en-US"/>
        </w:rPr>
      </w:pPr>
      <w:r>
        <w:rPr>
          <w:color w:val="EF3340" w:themeColor="text2"/>
          <w:lang w:eastAsia="en-US" w:bidi="en-US"/>
        </w:rPr>
        <w:t>Make</w:t>
      </w:r>
      <w:r w:rsidR="00224707" w:rsidRPr="00BC6A52">
        <w:rPr>
          <w:color w:val="EF3340" w:themeColor="text2"/>
          <w:lang w:eastAsia="en-US" w:bidi="en-US"/>
        </w:rPr>
        <w:t xml:space="preserve"> some class activities that include LGBTQ+ identities</w:t>
      </w:r>
    </w:p>
    <w:p w14:paraId="4CD18CE7" w14:textId="318C0A2A" w:rsidR="00224707" w:rsidRPr="00BC6A52" w:rsidRDefault="009931AF" w:rsidP="00BC6A52">
      <w:pPr>
        <w:pStyle w:val="NumberedListLevel2"/>
        <w:numPr>
          <w:ilvl w:val="1"/>
          <w:numId w:val="23"/>
        </w:numPr>
        <w:rPr>
          <w:color w:val="EF3340" w:themeColor="text2"/>
          <w:lang w:eastAsia="en-US" w:bidi="en-US"/>
        </w:rPr>
      </w:pPr>
      <w:r>
        <w:rPr>
          <w:color w:val="EF3340" w:themeColor="text2"/>
          <w:lang w:eastAsia="en-US" w:bidi="en-US"/>
        </w:rPr>
        <w:t>M</w:t>
      </w:r>
      <w:r w:rsidR="00224707" w:rsidRPr="00BC6A52">
        <w:rPr>
          <w:color w:val="EF3340" w:themeColor="text2"/>
          <w:lang w:eastAsia="en-US" w:bidi="en-US"/>
        </w:rPr>
        <w:t>eet with other students to talk about problems</w:t>
      </w:r>
    </w:p>
    <w:p w14:paraId="7F45B309" w14:textId="77777777" w:rsidR="00224707" w:rsidRPr="00BC6A52" w:rsidRDefault="00224707" w:rsidP="00BC6A52">
      <w:pPr>
        <w:pStyle w:val="NumberedList"/>
        <w:numPr>
          <w:ilvl w:val="0"/>
          <w:numId w:val="23"/>
        </w:numPr>
        <w:rPr>
          <w:lang w:eastAsia="en-US" w:bidi="en-US"/>
        </w:rPr>
      </w:pPr>
      <w:r w:rsidRPr="00BC6A52">
        <w:rPr>
          <w:lang w:eastAsia="en-US" w:bidi="en-US"/>
        </w:rPr>
        <w:t xml:space="preserve">Why do you think Nor is telling his story? </w:t>
      </w:r>
    </w:p>
    <w:p w14:paraId="1126B2F3" w14:textId="6CA653DC" w:rsidR="00D52979" w:rsidRPr="00BC6A52" w:rsidRDefault="00224707" w:rsidP="00224707">
      <w:pPr>
        <w:pStyle w:val="BodyText2"/>
        <w:rPr>
          <w:color w:val="EF3340" w:themeColor="text2"/>
          <w:lang w:eastAsia="en-US" w:bidi="en-US"/>
        </w:rPr>
      </w:pPr>
      <w:r w:rsidRPr="00BC6A52">
        <w:rPr>
          <w:color w:val="EF3340" w:themeColor="text2"/>
          <w:lang w:eastAsia="en-US" w:bidi="en-US"/>
        </w:rPr>
        <w:t>He hopes</w:t>
      </w:r>
      <w:r w:rsidR="009931AF">
        <w:rPr>
          <w:color w:val="EF3340" w:themeColor="text2"/>
          <w:lang w:eastAsia="en-US" w:bidi="en-US"/>
        </w:rPr>
        <w:t xml:space="preserve"> that</w:t>
      </w:r>
      <w:r w:rsidRPr="00BC6A52">
        <w:rPr>
          <w:color w:val="EF3340" w:themeColor="text2"/>
          <w:lang w:eastAsia="en-US" w:bidi="en-US"/>
        </w:rPr>
        <w:t xml:space="preserve"> more teachers will talk about LGBTQ+ people and issues in class</w:t>
      </w:r>
      <w:r w:rsidR="009931AF">
        <w:rPr>
          <w:color w:val="EF3340" w:themeColor="text2"/>
          <w:lang w:eastAsia="en-US" w:bidi="en-US"/>
        </w:rPr>
        <w:t>.</w:t>
      </w:r>
      <w:r w:rsidRPr="00BC6A52">
        <w:rPr>
          <w:color w:val="EF3340" w:themeColor="text2"/>
          <w:lang w:eastAsia="en-US" w:bidi="en-US"/>
        </w:rPr>
        <w:br/>
        <w:t>He hopes that students will be more kind, open, and accepting of LGBTQ+ people</w:t>
      </w:r>
      <w:r w:rsidR="009931AF">
        <w:rPr>
          <w:color w:val="EF3340" w:themeColor="text2"/>
          <w:lang w:eastAsia="en-US" w:bidi="en-US"/>
        </w:rPr>
        <w:t>.</w:t>
      </w:r>
    </w:p>
    <w:p w14:paraId="163835B4" w14:textId="77777777" w:rsidR="00260BF4" w:rsidRPr="00260BF4" w:rsidRDefault="00260BF4" w:rsidP="00260BF4">
      <w:r w:rsidRPr="00260BF4">
        <w:br w:type="page"/>
      </w:r>
    </w:p>
    <w:p w14:paraId="64186CB4" w14:textId="30826A63" w:rsidR="00224707" w:rsidRPr="00BC6A52" w:rsidRDefault="00224707" w:rsidP="00224707">
      <w:pPr>
        <w:pStyle w:val="Heading3"/>
      </w:pPr>
      <w:r w:rsidRPr="00BC6A52">
        <w:lastRenderedPageBreak/>
        <w:t>Activity 7: Cloze</w:t>
      </w:r>
    </w:p>
    <w:tbl>
      <w:tblPr>
        <w:tblStyle w:val="TableGrid"/>
        <w:tblW w:w="5000" w:type="pct"/>
        <w:tblLook w:val="04A0" w:firstRow="1" w:lastRow="0" w:firstColumn="1" w:lastColumn="0" w:noHBand="0" w:noVBand="1"/>
      </w:tblPr>
      <w:tblGrid>
        <w:gridCol w:w="1665"/>
        <w:gridCol w:w="6290"/>
        <w:gridCol w:w="1683"/>
      </w:tblGrid>
      <w:tr w:rsidR="00224707" w:rsidRPr="00BC6A52" w14:paraId="5A4051B6" w14:textId="77777777" w:rsidTr="00017E6A">
        <w:tc>
          <w:tcPr>
            <w:tcW w:w="1641" w:type="dxa"/>
          </w:tcPr>
          <w:p w14:paraId="623B884F" w14:textId="77777777" w:rsidR="00224707" w:rsidRPr="00BC6A52" w:rsidRDefault="00224707" w:rsidP="00224707">
            <w:pPr>
              <w:pStyle w:val="TableText"/>
              <w:rPr>
                <w:b/>
              </w:rPr>
            </w:pPr>
            <w:r w:rsidRPr="00BC6A52">
              <w:rPr>
                <w:b/>
              </w:rPr>
              <w:t>Student Package</w:t>
            </w:r>
          </w:p>
          <w:p w14:paraId="20E9328A" w14:textId="22CB0894" w:rsidR="00224707" w:rsidRPr="00BC6A52" w:rsidRDefault="00224707" w:rsidP="007F4B0B">
            <w:pPr>
              <w:pStyle w:val="TableText"/>
            </w:pPr>
            <w:r w:rsidRPr="00BC6A52">
              <w:t>Pages 1</w:t>
            </w:r>
            <w:r w:rsidR="007F4B0B">
              <w:t>9</w:t>
            </w:r>
            <w:r w:rsidRPr="00BC6A52">
              <w:t>–</w:t>
            </w:r>
            <w:r w:rsidR="007F4B0B">
              <w:t>20</w:t>
            </w:r>
          </w:p>
        </w:tc>
        <w:tc>
          <w:tcPr>
            <w:tcW w:w="6201" w:type="dxa"/>
          </w:tcPr>
          <w:p w14:paraId="2D44AAEE" w14:textId="15B4B58E" w:rsidR="00224707" w:rsidRPr="00BC6A52" w:rsidRDefault="00224707" w:rsidP="00224707">
            <w:pPr>
              <w:pStyle w:val="TableText"/>
              <w:rPr>
                <w:b/>
              </w:rPr>
            </w:pPr>
            <w:r w:rsidRPr="00BC6A52">
              <w:rPr>
                <w:b/>
              </w:rPr>
              <w:t>Outcomes</w:t>
            </w:r>
            <w:r w:rsidR="00011AE7">
              <w:rPr>
                <w:b/>
              </w:rPr>
              <w:t>:</w:t>
            </w:r>
          </w:p>
          <w:p w14:paraId="39B8A1B8" w14:textId="77777777" w:rsidR="00224707" w:rsidRPr="00BC6A52" w:rsidRDefault="00224707" w:rsidP="00224707">
            <w:pPr>
              <w:pStyle w:val="TableBullet"/>
            </w:pPr>
            <w:r w:rsidRPr="00BC6A52">
              <w:t>Demonstrate good control of simple structures.</w:t>
            </w:r>
          </w:p>
          <w:p w14:paraId="7912FE91" w14:textId="7B20D1B4" w:rsidR="00224707" w:rsidRPr="00BC6A52" w:rsidRDefault="00224707" w:rsidP="00224707">
            <w:pPr>
              <w:pStyle w:val="TableBullet"/>
            </w:pPr>
            <w:r w:rsidRPr="00BC6A52">
              <w:t>Uses understanding of context text to infer verb and tense</w:t>
            </w:r>
          </w:p>
        </w:tc>
        <w:tc>
          <w:tcPr>
            <w:tcW w:w="1659" w:type="dxa"/>
          </w:tcPr>
          <w:p w14:paraId="68BCF663" w14:textId="77777777" w:rsidR="00224707" w:rsidRPr="00BC6A52" w:rsidRDefault="00224707" w:rsidP="00224707">
            <w:pPr>
              <w:pStyle w:val="TableText"/>
              <w:rPr>
                <w:b/>
              </w:rPr>
            </w:pPr>
            <w:r w:rsidRPr="00BC6A52">
              <w:rPr>
                <w:b/>
              </w:rPr>
              <w:t>Approximate time:</w:t>
            </w:r>
          </w:p>
          <w:p w14:paraId="34451B97" w14:textId="3774B82F" w:rsidR="00224707" w:rsidRPr="00BC6A52" w:rsidRDefault="00224707" w:rsidP="00224707">
            <w:pPr>
              <w:pStyle w:val="TableText"/>
            </w:pPr>
            <w:r w:rsidRPr="00BC6A52">
              <w:t>20 minutes</w:t>
            </w:r>
          </w:p>
        </w:tc>
      </w:tr>
    </w:tbl>
    <w:p w14:paraId="2CB1C8A6" w14:textId="298D15CC" w:rsidR="00224707" w:rsidRPr="00BC6A52" w:rsidRDefault="00224707" w:rsidP="00224707">
      <w:pPr>
        <w:pStyle w:val="Heading4"/>
        <w:rPr>
          <w:lang w:eastAsia="en-US" w:bidi="ar-SA"/>
        </w:rPr>
      </w:pPr>
      <w:r w:rsidRPr="00BC6A52">
        <w:rPr>
          <w:lang w:eastAsia="en-US" w:bidi="ar-SA"/>
        </w:rPr>
        <w:t>Instructions</w:t>
      </w:r>
    </w:p>
    <w:p w14:paraId="629391C6" w14:textId="77777777" w:rsidR="00224707" w:rsidRPr="00BC6A52" w:rsidRDefault="00224707" w:rsidP="00BC6A52">
      <w:pPr>
        <w:pStyle w:val="NumberedList"/>
        <w:numPr>
          <w:ilvl w:val="0"/>
          <w:numId w:val="24"/>
        </w:numPr>
        <w:rPr>
          <w:lang w:eastAsia="en-US" w:bidi="ar-SA"/>
        </w:rPr>
      </w:pPr>
      <w:r w:rsidRPr="00BC6A52">
        <w:rPr>
          <w:lang w:eastAsia="en-US" w:bidi="ar-SA"/>
        </w:rPr>
        <w:t>Have students write in the missing verbs from Nor’s story.</w:t>
      </w:r>
    </w:p>
    <w:p w14:paraId="711E115D" w14:textId="1A752CE2" w:rsidR="00224707" w:rsidRPr="00BC6A52" w:rsidRDefault="00224707" w:rsidP="00BC6A52">
      <w:pPr>
        <w:pStyle w:val="NumberedList"/>
        <w:numPr>
          <w:ilvl w:val="0"/>
          <w:numId w:val="24"/>
        </w:numPr>
        <w:rPr>
          <w:lang w:eastAsia="en-US" w:bidi="ar-SA"/>
        </w:rPr>
      </w:pPr>
      <w:r w:rsidRPr="00BC6A52">
        <w:rPr>
          <w:lang w:eastAsia="en-US" w:bidi="ar-SA"/>
        </w:rPr>
        <w:t>Once students are finished, have students check their answers using the original story.</w:t>
      </w:r>
    </w:p>
    <w:p w14:paraId="1C47AAF4" w14:textId="193C2A0B" w:rsidR="00224707" w:rsidRPr="00BC6A52" w:rsidRDefault="00224707" w:rsidP="00224707">
      <w:pPr>
        <w:pStyle w:val="Heading5"/>
        <w:rPr>
          <w:lang w:eastAsia="en-US" w:bidi="ar-SA"/>
        </w:rPr>
      </w:pPr>
      <w:r w:rsidRPr="00BC6A52">
        <w:rPr>
          <w:lang w:eastAsia="en-US" w:bidi="ar-SA"/>
        </w:rPr>
        <w:t xml:space="preserve">Answer </w:t>
      </w:r>
      <w:r w:rsidR="007F4B0B">
        <w:rPr>
          <w:lang w:eastAsia="en-US" w:bidi="ar-SA"/>
        </w:rPr>
        <w:t>K</w:t>
      </w:r>
      <w:r w:rsidRPr="00BC6A52">
        <w:rPr>
          <w:lang w:eastAsia="en-US" w:bidi="ar-SA"/>
        </w:rPr>
        <w:t>ey (Writing Cloze)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433"/>
        <w:gridCol w:w="3433"/>
        <w:gridCol w:w="2772"/>
      </w:tblGrid>
      <w:tr w:rsidR="00C13090" w:rsidRPr="00082603" w14:paraId="1A22F2E9" w14:textId="77777777" w:rsidTr="00B320E7">
        <w:tc>
          <w:tcPr>
            <w:tcW w:w="3433" w:type="dxa"/>
          </w:tcPr>
          <w:p w14:paraId="651C1A7D" w14:textId="77777777" w:rsidR="00C13090" w:rsidRPr="00082603" w:rsidRDefault="00C13090" w:rsidP="00FD4091">
            <w:pPr>
              <w:pStyle w:val="NumberedList"/>
              <w:numPr>
                <w:ilvl w:val="0"/>
                <w:numId w:val="31"/>
              </w:numPr>
              <w:spacing w:before="120"/>
              <w:rPr>
                <w:color w:val="EF3340" w:themeColor="text2"/>
                <w:lang w:bidi="ar-SA"/>
              </w:rPr>
            </w:pPr>
            <w:r w:rsidRPr="00082603">
              <w:rPr>
                <w:color w:val="EF3340" w:themeColor="text2"/>
                <w:lang w:bidi="ar-SA"/>
              </w:rPr>
              <w:t>was</w:t>
            </w:r>
          </w:p>
          <w:p w14:paraId="02311C15" w14:textId="77777777"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talked; knew</w:t>
            </w:r>
          </w:p>
          <w:p w14:paraId="310F0FF8" w14:textId="260B983F"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sent</w:t>
            </w:r>
          </w:p>
          <w:p w14:paraId="29E47BBB" w14:textId="6B47EDC3" w:rsidR="00C13090" w:rsidRPr="00082603" w:rsidRDefault="007F4B0B" w:rsidP="00FD4091">
            <w:pPr>
              <w:pStyle w:val="NumberedList"/>
              <w:numPr>
                <w:ilvl w:val="0"/>
                <w:numId w:val="24"/>
              </w:numPr>
              <w:spacing w:before="120"/>
              <w:rPr>
                <w:color w:val="EF3340" w:themeColor="text2"/>
                <w:lang w:bidi="ar-SA"/>
              </w:rPr>
            </w:pPr>
            <w:r>
              <w:rPr>
                <w:color w:val="EF3340" w:themeColor="text2"/>
                <w:lang w:bidi="ar-SA"/>
              </w:rPr>
              <w:t xml:space="preserve">lived; </w:t>
            </w:r>
            <w:r w:rsidR="00C13090" w:rsidRPr="00082603">
              <w:rPr>
                <w:color w:val="EF3340" w:themeColor="text2"/>
                <w:lang w:bidi="ar-SA"/>
              </w:rPr>
              <w:t xml:space="preserve">attended </w:t>
            </w:r>
          </w:p>
          <w:p w14:paraId="3D6B8F39" w14:textId="79A871C0" w:rsidR="00C13090" w:rsidRPr="00082603" w:rsidRDefault="007F4B0B" w:rsidP="00FD4091">
            <w:pPr>
              <w:pStyle w:val="NumberedList"/>
              <w:numPr>
                <w:ilvl w:val="0"/>
                <w:numId w:val="24"/>
              </w:numPr>
              <w:spacing w:before="120"/>
              <w:rPr>
                <w:color w:val="EF3340" w:themeColor="text2"/>
                <w:lang w:bidi="ar-SA"/>
              </w:rPr>
            </w:pPr>
            <w:r w:rsidRPr="00082603">
              <w:rPr>
                <w:color w:val="EF3340" w:themeColor="text2"/>
                <w:lang w:bidi="ar-SA"/>
              </w:rPr>
              <w:t>could</w:t>
            </w:r>
            <w:r>
              <w:rPr>
                <w:color w:val="EF3340" w:themeColor="text2"/>
                <w:lang w:bidi="ar-SA"/>
              </w:rPr>
              <w:t>;</w:t>
            </w:r>
            <w:r w:rsidRPr="00082603">
              <w:rPr>
                <w:color w:val="EF3340" w:themeColor="text2"/>
                <w:lang w:bidi="ar-SA"/>
              </w:rPr>
              <w:t xml:space="preserve"> </w:t>
            </w:r>
            <w:r w:rsidR="00C13090" w:rsidRPr="00082603">
              <w:rPr>
                <w:color w:val="EF3340" w:themeColor="text2"/>
                <w:lang w:bidi="ar-SA"/>
              </w:rPr>
              <w:t xml:space="preserve">was </w:t>
            </w:r>
          </w:p>
          <w:p w14:paraId="626252D3" w14:textId="36F1F49F" w:rsidR="00C13090" w:rsidRPr="00082603" w:rsidRDefault="007F4B0B" w:rsidP="00FD4091">
            <w:pPr>
              <w:pStyle w:val="NumberedList"/>
              <w:numPr>
                <w:ilvl w:val="0"/>
                <w:numId w:val="24"/>
              </w:numPr>
              <w:spacing w:before="120"/>
              <w:rPr>
                <w:color w:val="EF3340" w:themeColor="text2"/>
                <w:lang w:bidi="ar-SA"/>
              </w:rPr>
            </w:pPr>
            <w:r w:rsidRPr="00082603">
              <w:rPr>
                <w:color w:val="EF3340" w:themeColor="text2"/>
                <w:lang w:bidi="ar-SA"/>
              </w:rPr>
              <w:t>made</w:t>
            </w:r>
            <w:r>
              <w:rPr>
                <w:color w:val="EF3340" w:themeColor="text2"/>
                <w:lang w:bidi="ar-SA"/>
              </w:rPr>
              <w:t>;</w:t>
            </w:r>
            <w:r w:rsidRPr="00082603">
              <w:rPr>
                <w:color w:val="EF3340" w:themeColor="text2"/>
                <w:lang w:bidi="ar-SA"/>
              </w:rPr>
              <w:t xml:space="preserve"> </w:t>
            </w:r>
            <w:r w:rsidR="00C13090" w:rsidRPr="00082603">
              <w:rPr>
                <w:color w:val="EF3340" w:themeColor="text2"/>
                <w:lang w:bidi="ar-SA"/>
              </w:rPr>
              <w:t xml:space="preserve">called </w:t>
            </w:r>
          </w:p>
          <w:p w14:paraId="71104FAD" w14:textId="0988BF85" w:rsidR="00C13090" w:rsidRPr="00082603" w:rsidRDefault="007F4B0B" w:rsidP="00FD4091">
            <w:pPr>
              <w:pStyle w:val="NumberedList"/>
              <w:numPr>
                <w:ilvl w:val="0"/>
                <w:numId w:val="24"/>
              </w:numPr>
              <w:spacing w:before="120"/>
              <w:rPr>
                <w:color w:val="EF3340" w:themeColor="text2"/>
                <w:lang w:bidi="ar-SA"/>
              </w:rPr>
            </w:pPr>
            <w:r w:rsidRPr="00082603">
              <w:rPr>
                <w:color w:val="EF3340" w:themeColor="text2"/>
                <w:lang w:bidi="ar-SA"/>
              </w:rPr>
              <w:t xml:space="preserve">was </w:t>
            </w:r>
          </w:p>
          <w:p w14:paraId="19CD96B0" w14:textId="6BAB8B2C" w:rsidR="00C13090" w:rsidRPr="00082603" w:rsidRDefault="007F4B0B" w:rsidP="00FD4091">
            <w:pPr>
              <w:pStyle w:val="NumberedList"/>
              <w:numPr>
                <w:ilvl w:val="0"/>
                <w:numId w:val="24"/>
              </w:numPr>
              <w:spacing w:before="120"/>
              <w:rPr>
                <w:color w:val="EF3340" w:themeColor="text2"/>
                <w:lang w:bidi="ar-SA"/>
              </w:rPr>
            </w:pPr>
            <w:r w:rsidRPr="00082603">
              <w:rPr>
                <w:color w:val="EF3340" w:themeColor="text2"/>
                <w:lang w:bidi="ar-SA"/>
              </w:rPr>
              <w:t xml:space="preserve">met </w:t>
            </w:r>
          </w:p>
          <w:p w14:paraId="7F1A94B5" w14:textId="64595323" w:rsidR="00C13090" w:rsidRPr="00082603" w:rsidRDefault="007F4B0B" w:rsidP="00FD4091">
            <w:pPr>
              <w:pStyle w:val="NumberedList"/>
              <w:numPr>
                <w:ilvl w:val="0"/>
                <w:numId w:val="24"/>
              </w:numPr>
              <w:spacing w:before="120"/>
              <w:rPr>
                <w:color w:val="EF3340" w:themeColor="text2"/>
                <w:lang w:bidi="ar-SA"/>
              </w:rPr>
            </w:pPr>
            <w:r w:rsidRPr="00082603">
              <w:rPr>
                <w:color w:val="EF3340" w:themeColor="text2"/>
                <w:lang w:bidi="ar-SA"/>
              </w:rPr>
              <w:t xml:space="preserve">spent </w:t>
            </w:r>
          </w:p>
          <w:p w14:paraId="39C7DB7D" w14:textId="631D99A4" w:rsidR="00C13090" w:rsidRPr="00082603" w:rsidRDefault="007F4B0B" w:rsidP="00FD4091">
            <w:pPr>
              <w:pStyle w:val="NumberedList"/>
              <w:numPr>
                <w:ilvl w:val="0"/>
                <w:numId w:val="24"/>
              </w:numPr>
              <w:spacing w:before="120"/>
              <w:rPr>
                <w:color w:val="EF3340" w:themeColor="text2"/>
                <w:lang w:bidi="ar-SA"/>
              </w:rPr>
            </w:pPr>
            <w:r w:rsidRPr="00082603">
              <w:rPr>
                <w:color w:val="EF3340" w:themeColor="text2"/>
                <w:lang w:bidi="ar-SA"/>
              </w:rPr>
              <w:t>realized</w:t>
            </w:r>
            <w:r w:rsidR="008E65FE">
              <w:rPr>
                <w:color w:val="EF3340" w:themeColor="text2"/>
                <w:lang w:bidi="ar-SA"/>
              </w:rPr>
              <w:t>;</w:t>
            </w:r>
            <w:r w:rsidRPr="00082603">
              <w:rPr>
                <w:color w:val="EF3340" w:themeColor="text2"/>
                <w:lang w:bidi="ar-SA"/>
              </w:rPr>
              <w:t xml:space="preserve"> found </w:t>
            </w:r>
          </w:p>
          <w:p w14:paraId="433C2E71" w14:textId="15850D0D" w:rsidR="00C13090" w:rsidRPr="00082603" w:rsidRDefault="008E65FE" w:rsidP="00FD4091">
            <w:pPr>
              <w:pStyle w:val="NumberedList"/>
              <w:numPr>
                <w:ilvl w:val="0"/>
                <w:numId w:val="24"/>
              </w:numPr>
              <w:spacing w:before="120"/>
              <w:rPr>
                <w:color w:val="EF3340" w:themeColor="text2"/>
                <w:lang w:bidi="ar-SA"/>
              </w:rPr>
            </w:pPr>
            <w:r w:rsidRPr="00082603">
              <w:rPr>
                <w:color w:val="EF3340" w:themeColor="text2"/>
                <w:lang w:bidi="ar-SA"/>
              </w:rPr>
              <w:t xml:space="preserve">reported </w:t>
            </w:r>
          </w:p>
          <w:p w14:paraId="76CE6B55" w14:textId="435D1341" w:rsidR="00C13090" w:rsidRPr="00082603" w:rsidRDefault="008E65FE" w:rsidP="00FD4091">
            <w:pPr>
              <w:pStyle w:val="NumberedList"/>
              <w:numPr>
                <w:ilvl w:val="0"/>
                <w:numId w:val="24"/>
              </w:numPr>
              <w:spacing w:before="120"/>
              <w:rPr>
                <w:color w:val="EF3340" w:themeColor="text2"/>
                <w:lang w:bidi="ar-SA"/>
              </w:rPr>
            </w:pPr>
            <w:r w:rsidRPr="00082603">
              <w:rPr>
                <w:color w:val="EF3340" w:themeColor="text2"/>
                <w:lang w:bidi="ar-SA"/>
              </w:rPr>
              <w:t xml:space="preserve">tried </w:t>
            </w:r>
          </w:p>
          <w:p w14:paraId="67F88440" w14:textId="19BC194D" w:rsidR="00C13090" w:rsidRPr="00082603" w:rsidRDefault="008E65FE" w:rsidP="00FD4091">
            <w:pPr>
              <w:pStyle w:val="NumberedList"/>
              <w:numPr>
                <w:ilvl w:val="0"/>
                <w:numId w:val="24"/>
              </w:numPr>
              <w:spacing w:before="120"/>
              <w:rPr>
                <w:color w:val="EF3340" w:themeColor="text2"/>
                <w:lang w:bidi="ar-SA"/>
              </w:rPr>
            </w:pPr>
            <w:r w:rsidRPr="00082603">
              <w:rPr>
                <w:color w:val="EF3340" w:themeColor="text2"/>
                <w:lang w:bidi="ar-SA"/>
              </w:rPr>
              <w:t xml:space="preserve">caught </w:t>
            </w:r>
          </w:p>
          <w:p w14:paraId="43F68C80" w14:textId="6CB370FC" w:rsidR="00C13090" w:rsidRPr="00082603" w:rsidRDefault="0057651A" w:rsidP="00FD4091">
            <w:pPr>
              <w:pStyle w:val="NumberedList"/>
              <w:numPr>
                <w:ilvl w:val="0"/>
                <w:numId w:val="24"/>
              </w:numPr>
              <w:spacing w:before="120"/>
              <w:rPr>
                <w:color w:val="EF3340" w:themeColor="text2"/>
                <w:lang w:bidi="ar-SA"/>
              </w:rPr>
            </w:pPr>
            <w:r>
              <w:rPr>
                <w:color w:val="EF3340" w:themeColor="text2"/>
                <w:lang w:bidi="ar-SA"/>
              </w:rPr>
              <w:t>saw</w:t>
            </w:r>
          </w:p>
          <w:p w14:paraId="6DB85A81" w14:textId="78DBCAD1" w:rsidR="00C13090" w:rsidRDefault="008E65FE" w:rsidP="00FD4091">
            <w:pPr>
              <w:pStyle w:val="NumberedList"/>
              <w:numPr>
                <w:ilvl w:val="0"/>
                <w:numId w:val="24"/>
              </w:numPr>
              <w:spacing w:before="120"/>
              <w:rPr>
                <w:color w:val="EF3340" w:themeColor="text2"/>
                <w:lang w:bidi="ar-SA"/>
              </w:rPr>
            </w:pPr>
            <w:r w:rsidRPr="00082603">
              <w:rPr>
                <w:color w:val="EF3340" w:themeColor="text2"/>
                <w:lang w:bidi="ar-SA"/>
              </w:rPr>
              <w:t>feared</w:t>
            </w:r>
            <w:r>
              <w:rPr>
                <w:color w:val="EF3340" w:themeColor="text2"/>
                <w:lang w:bidi="ar-SA"/>
              </w:rPr>
              <w:t>; was</w:t>
            </w:r>
            <w:r w:rsidRPr="00082603">
              <w:rPr>
                <w:color w:val="EF3340" w:themeColor="text2"/>
                <w:lang w:bidi="ar-SA"/>
              </w:rPr>
              <w:t xml:space="preserve"> </w:t>
            </w:r>
          </w:p>
          <w:p w14:paraId="3A844E6B" w14:textId="30DC3D91" w:rsidR="001476EA" w:rsidRDefault="008E65FE" w:rsidP="00FD4091">
            <w:pPr>
              <w:pStyle w:val="NumberedList"/>
              <w:numPr>
                <w:ilvl w:val="0"/>
                <w:numId w:val="24"/>
              </w:numPr>
              <w:spacing w:before="120"/>
              <w:rPr>
                <w:color w:val="EF3340" w:themeColor="text2"/>
                <w:lang w:bidi="ar-SA"/>
              </w:rPr>
            </w:pPr>
            <w:r w:rsidRPr="00082603">
              <w:rPr>
                <w:color w:val="EF3340" w:themeColor="text2"/>
                <w:lang w:bidi="ar-SA"/>
              </w:rPr>
              <w:t>decided</w:t>
            </w:r>
          </w:p>
          <w:p w14:paraId="2F9CB9D1" w14:textId="29AA9911" w:rsidR="001476EA" w:rsidRPr="00082603" w:rsidRDefault="00B320E7" w:rsidP="00260BF4">
            <w:pPr>
              <w:pStyle w:val="NumberedList"/>
              <w:numPr>
                <w:ilvl w:val="0"/>
                <w:numId w:val="24"/>
              </w:numPr>
              <w:spacing w:before="120"/>
              <w:rPr>
                <w:color w:val="EF3340" w:themeColor="text2"/>
                <w:lang w:bidi="ar-SA"/>
              </w:rPr>
            </w:pPr>
            <w:r w:rsidRPr="00082603">
              <w:rPr>
                <w:color w:val="EF3340" w:themeColor="text2"/>
                <w:lang w:bidi="ar-SA"/>
              </w:rPr>
              <w:t>live</w:t>
            </w:r>
            <w:r>
              <w:rPr>
                <w:color w:val="EF3340" w:themeColor="text2"/>
                <w:lang w:bidi="ar-SA"/>
              </w:rPr>
              <w:t>; arrived</w:t>
            </w:r>
          </w:p>
        </w:tc>
        <w:tc>
          <w:tcPr>
            <w:tcW w:w="3433" w:type="dxa"/>
          </w:tcPr>
          <w:p w14:paraId="0EC2796D" w14:textId="7A032F8C" w:rsidR="00C13090" w:rsidRDefault="00B320E7" w:rsidP="00FD4091">
            <w:pPr>
              <w:pStyle w:val="NumberedList"/>
              <w:numPr>
                <w:ilvl w:val="0"/>
                <w:numId w:val="24"/>
              </w:numPr>
              <w:spacing w:before="120"/>
              <w:rPr>
                <w:color w:val="EF3340" w:themeColor="text2"/>
                <w:lang w:bidi="ar-SA"/>
              </w:rPr>
            </w:pPr>
            <w:r w:rsidRPr="00082603">
              <w:rPr>
                <w:color w:val="EF3340" w:themeColor="text2"/>
                <w:lang w:bidi="ar-SA"/>
              </w:rPr>
              <w:t>helped</w:t>
            </w:r>
          </w:p>
          <w:p w14:paraId="6BCD7BD6" w14:textId="77777777" w:rsidR="00B320E7" w:rsidRDefault="00B320E7" w:rsidP="00B320E7">
            <w:pPr>
              <w:pStyle w:val="NumberedList"/>
              <w:numPr>
                <w:ilvl w:val="0"/>
                <w:numId w:val="24"/>
              </w:numPr>
              <w:spacing w:before="120"/>
              <w:rPr>
                <w:color w:val="EF3340" w:themeColor="text2"/>
                <w:lang w:bidi="ar-SA"/>
              </w:rPr>
            </w:pPr>
            <w:r w:rsidRPr="00082603">
              <w:rPr>
                <w:color w:val="EF3340" w:themeColor="text2"/>
                <w:lang w:bidi="ar-SA"/>
              </w:rPr>
              <w:t xml:space="preserve">connected </w:t>
            </w:r>
          </w:p>
          <w:p w14:paraId="3BF37DAC" w14:textId="77777777" w:rsidR="00B320E7" w:rsidRPr="00082603" w:rsidRDefault="00B320E7" w:rsidP="00B320E7">
            <w:pPr>
              <w:pStyle w:val="NumberedList"/>
              <w:numPr>
                <w:ilvl w:val="0"/>
                <w:numId w:val="24"/>
              </w:numPr>
              <w:spacing w:before="120"/>
              <w:rPr>
                <w:color w:val="EF3340" w:themeColor="text2"/>
                <w:lang w:bidi="ar-SA"/>
              </w:rPr>
            </w:pPr>
            <w:r w:rsidRPr="00082603">
              <w:rPr>
                <w:color w:val="EF3340" w:themeColor="text2"/>
                <w:lang w:bidi="ar-SA"/>
              </w:rPr>
              <w:t>discovered</w:t>
            </w:r>
          </w:p>
          <w:p w14:paraId="28F793C7" w14:textId="77777777" w:rsidR="00B320E7" w:rsidRPr="00082603" w:rsidRDefault="00B320E7" w:rsidP="00B320E7">
            <w:pPr>
              <w:pStyle w:val="NumberedList"/>
              <w:numPr>
                <w:ilvl w:val="0"/>
                <w:numId w:val="24"/>
              </w:numPr>
              <w:spacing w:before="120"/>
              <w:rPr>
                <w:color w:val="EF3340" w:themeColor="text2"/>
                <w:lang w:bidi="ar-SA"/>
              </w:rPr>
            </w:pPr>
            <w:r w:rsidRPr="00082603">
              <w:rPr>
                <w:color w:val="EF3340" w:themeColor="text2"/>
                <w:lang w:bidi="ar-SA"/>
              </w:rPr>
              <w:t>knew</w:t>
            </w:r>
            <w:r>
              <w:rPr>
                <w:color w:val="EF3340" w:themeColor="text2"/>
                <w:lang w:bidi="ar-SA"/>
              </w:rPr>
              <w:t>;</w:t>
            </w:r>
            <w:r w:rsidRPr="00082603">
              <w:rPr>
                <w:color w:val="EF3340" w:themeColor="text2"/>
                <w:lang w:bidi="ar-SA"/>
              </w:rPr>
              <w:t xml:space="preserve"> was</w:t>
            </w:r>
          </w:p>
          <w:p w14:paraId="50F40D3C" w14:textId="77777777" w:rsidR="00B320E7" w:rsidRPr="00082603" w:rsidRDefault="00B320E7" w:rsidP="00B320E7">
            <w:pPr>
              <w:pStyle w:val="NumberedList"/>
              <w:numPr>
                <w:ilvl w:val="0"/>
                <w:numId w:val="24"/>
              </w:numPr>
              <w:spacing w:before="120"/>
              <w:rPr>
                <w:color w:val="EF3340" w:themeColor="text2"/>
                <w:lang w:bidi="ar-SA"/>
              </w:rPr>
            </w:pPr>
            <w:r w:rsidRPr="00082603">
              <w:rPr>
                <w:color w:val="EF3340" w:themeColor="text2"/>
                <w:lang w:bidi="ar-SA"/>
              </w:rPr>
              <w:t>shared</w:t>
            </w:r>
          </w:p>
          <w:p w14:paraId="3F9D41E4" w14:textId="77777777" w:rsidR="00B320E7" w:rsidRPr="00082603" w:rsidRDefault="00B320E7" w:rsidP="00B320E7">
            <w:pPr>
              <w:pStyle w:val="NumberedList"/>
              <w:numPr>
                <w:ilvl w:val="0"/>
                <w:numId w:val="24"/>
              </w:numPr>
              <w:spacing w:before="120"/>
              <w:rPr>
                <w:color w:val="EF3340" w:themeColor="text2"/>
                <w:lang w:bidi="ar-SA"/>
              </w:rPr>
            </w:pPr>
            <w:r w:rsidRPr="00082603">
              <w:rPr>
                <w:color w:val="EF3340" w:themeColor="text2"/>
                <w:lang w:bidi="ar-SA"/>
              </w:rPr>
              <w:t>realized</w:t>
            </w:r>
            <w:r>
              <w:rPr>
                <w:color w:val="EF3340" w:themeColor="text2"/>
                <w:lang w:bidi="ar-SA"/>
              </w:rPr>
              <w:t>;</w:t>
            </w:r>
            <w:r w:rsidRPr="00082603">
              <w:rPr>
                <w:color w:val="EF3340" w:themeColor="text2"/>
                <w:lang w:bidi="ar-SA"/>
              </w:rPr>
              <w:t xml:space="preserve"> learned</w:t>
            </w:r>
          </w:p>
          <w:p w14:paraId="7BC55D98" w14:textId="3856A4E8" w:rsidR="008E65FE" w:rsidRPr="00082603" w:rsidRDefault="00B320E7" w:rsidP="00FD4091">
            <w:pPr>
              <w:pStyle w:val="NumberedList"/>
              <w:numPr>
                <w:ilvl w:val="0"/>
                <w:numId w:val="24"/>
              </w:numPr>
              <w:spacing w:before="120"/>
              <w:rPr>
                <w:color w:val="EF3340" w:themeColor="text2"/>
                <w:lang w:bidi="ar-SA"/>
              </w:rPr>
            </w:pPr>
            <w:r>
              <w:rPr>
                <w:color w:val="EF3340" w:themeColor="text2"/>
                <w:lang w:bidi="ar-SA"/>
              </w:rPr>
              <w:t>(none)</w:t>
            </w:r>
          </w:p>
          <w:p w14:paraId="3E9B68BD" w14:textId="1673D277"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read; studied</w:t>
            </w:r>
          </w:p>
          <w:p w14:paraId="1F4E7B0D" w14:textId="2F3D89CD"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(none)</w:t>
            </w:r>
          </w:p>
          <w:p w14:paraId="1F189F90" w14:textId="6D4D1FD2"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hope; be</w:t>
            </w:r>
          </w:p>
          <w:p w14:paraId="0EAE0B2B" w14:textId="6C49C33D"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applied</w:t>
            </w:r>
          </w:p>
          <w:p w14:paraId="45EF1868" w14:textId="0AAC846E"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approved; is</w:t>
            </w:r>
          </w:p>
          <w:p w14:paraId="008838EF" w14:textId="16B1D2B8"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faces</w:t>
            </w:r>
          </w:p>
          <w:p w14:paraId="04FCD290" w14:textId="7738DFA0"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accept</w:t>
            </w:r>
          </w:p>
          <w:p w14:paraId="72269875" w14:textId="23138E22"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live</w:t>
            </w:r>
          </w:p>
          <w:p w14:paraId="543E55D4" w14:textId="10BEEFDB" w:rsidR="00B320E7" w:rsidRPr="008E65FE" w:rsidRDefault="00B320E7" w:rsidP="00260BF4">
            <w:pPr>
              <w:pStyle w:val="NumberedList"/>
              <w:numPr>
                <w:ilvl w:val="0"/>
                <w:numId w:val="24"/>
              </w:numPr>
              <w:spacing w:before="120"/>
              <w:rPr>
                <w:color w:val="EF3340" w:themeColor="text2"/>
                <w:lang w:bidi="ar-SA"/>
              </w:rPr>
            </w:pPr>
            <w:r w:rsidRPr="00082603">
              <w:rPr>
                <w:color w:val="EF3340" w:themeColor="text2"/>
                <w:lang w:bidi="ar-SA"/>
              </w:rPr>
              <w:t>talk; say</w:t>
            </w:r>
          </w:p>
        </w:tc>
        <w:tc>
          <w:tcPr>
            <w:tcW w:w="2772" w:type="dxa"/>
          </w:tcPr>
          <w:p w14:paraId="48EA7F6E" w14:textId="07F11A60" w:rsidR="00B320E7" w:rsidRPr="00B320E7" w:rsidRDefault="00B320E7" w:rsidP="00B320E7">
            <w:pPr>
              <w:pStyle w:val="NumberedList"/>
              <w:numPr>
                <w:ilvl w:val="0"/>
                <w:numId w:val="24"/>
              </w:numPr>
              <w:spacing w:before="120"/>
              <w:rPr>
                <w:color w:val="EF3340" w:themeColor="text2"/>
                <w:lang w:bidi="ar-SA"/>
              </w:rPr>
            </w:pPr>
            <w:r w:rsidRPr="00082603">
              <w:rPr>
                <w:color w:val="EF3340" w:themeColor="text2"/>
                <w:lang w:bidi="ar-SA"/>
              </w:rPr>
              <w:t>want</w:t>
            </w:r>
          </w:p>
          <w:p w14:paraId="1231A406" w14:textId="16E777C5"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know</w:t>
            </w:r>
          </w:p>
          <w:p w14:paraId="156E378D" w14:textId="37520F3C"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(none)</w:t>
            </w:r>
          </w:p>
          <w:p w14:paraId="4055C6A2" w14:textId="43839E28"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 xml:space="preserve">find </w:t>
            </w:r>
          </w:p>
          <w:p w14:paraId="35B20759" w14:textId="10BBC434"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 xml:space="preserve">live </w:t>
            </w:r>
          </w:p>
          <w:p w14:paraId="09D0BAA6" w14:textId="131DCDF3"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have</w:t>
            </w:r>
            <w:r>
              <w:rPr>
                <w:color w:val="EF3340" w:themeColor="text2"/>
                <w:lang w:bidi="ar-SA"/>
              </w:rPr>
              <w:t>;</w:t>
            </w:r>
            <w:r w:rsidRPr="00082603">
              <w:rPr>
                <w:color w:val="EF3340" w:themeColor="text2"/>
                <w:lang w:bidi="ar-SA"/>
              </w:rPr>
              <w:t xml:space="preserve"> </w:t>
            </w:r>
            <w:r w:rsidR="00C13090" w:rsidRPr="00082603">
              <w:rPr>
                <w:color w:val="EF3340" w:themeColor="text2"/>
                <w:lang w:bidi="ar-SA"/>
              </w:rPr>
              <w:t xml:space="preserve">is </w:t>
            </w:r>
          </w:p>
          <w:p w14:paraId="27953990" w14:textId="4C7B98F8" w:rsidR="00C13090" w:rsidRPr="00082603" w:rsidRDefault="00B320E7" w:rsidP="00FD4091">
            <w:pPr>
              <w:pStyle w:val="NumberedList"/>
              <w:numPr>
                <w:ilvl w:val="0"/>
                <w:numId w:val="24"/>
              </w:numPr>
              <w:spacing w:before="120"/>
              <w:rPr>
                <w:color w:val="EF3340" w:themeColor="text2"/>
                <w:lang w:bidi="ar-SA"/>
              </w:rPr>
            </w:pPr>
            <w:r w:rsidRPr="00082603">
              <w:rPr>
                <w:color w:val="EF3340" w:themeColor="text2"/>
                <w:lang w:bidi="ar-SA"/>
              </w:rPr>
              <w:t>reject</w:t>
            </w:r>
            <w:r>
              <w:rPr>
                <w:color w:val="EF3340" w:themeColor="text2"/>
                <w:lang w:bidi="ar-SA"/>
              </w:rPr>
              <w:t>;</w:t>
            </w:r>
            <w:r w:rsidRPr="00082603">
              <w:rPr>
                <w:color w:val="EF3340" w:themeColor="text2"/>
                <w:lang w:bidi="ar-SA"/>
              </w:rPr>
              <w:t xml:space="preserve"> </w:t>
            </w:r>
            <w:r w:rsidR="00C13090" w:rsidRPr="00082603">
              <w:rPr>
                <w:color w:val="EF3340" w:themeColor="text2"/>
                <w:lang w:bidi="ar-SA"/>
              </w:rPr>
              <w:t>feels</w:t>
            </w:r>
          </w:p>
          <w:p w14:paraId="226725B3" w14:textId="77777777" w:rsidR="00B320E7" w:rsidRDefault="00B320E7" w:rsidP="00FD4091">
            <w:pPr>
              <w:pStyle w:val="NumberedList"/>
              <w:numPr>
                <w:ilvl w:val="0"/>
                <w:numId w:val="24"/>
              </w:numPr>
              <w:spacing w:before="120"/>
              <w:rPr>
                <w:color w:val="EF3340" w:themeColor="text2"/>
                <w:lang w:bidi="ar-SA"/>
              </w:rPr>
            </w:pPr>
            <w:r w:rsidRPr="00082603">
              <w:rPr>
                <w:color w:val="EF3340" w:themeColor="text2"/>
                <w:lang w:bidi="ar-SA"/>
              </w:rPr>
              <w:t xml:space="preserve">talk </w:t>
            </w:r>
          </w:p>
          <w:p w14:paraId="22CE1930" w14:textId="7F134C68"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lie</w:t>
            </w:r>
          </w:p>
          <w:p w14:paraId="57A9120A" w14:textId="77777777"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(none)</w:t>
            </w:r>
          </w:p>
          <w:p w14:paraId="0C25EE0A" w14:textId="0DC59335"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hopes; talk</w:t>
            </w:r>
          </w:p>
          <w:p w14:paraId="2629B865" w14:textId="6FAD1013"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understand</w:t>
            </w:r>
          </w:p>
          <w:p w14:paraId="2993CE77" w14:textId="5D4E8F1A"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hopes</w:t>
            </w:r>
          </w:p>
          <w:p w14:paraId="2664618E" w14:textId="29D4CF5C" w:rsidR="00C13090" w:rsidRPr="00082603" w:rsidRDefault="00C13090" w:rsidP="00FD4091">
            <w:pPr>
              <w:pStyle w:val="NumberedList"/>
              <w:numPr>
                <w:ilvl w:val="0"/>
                <w:numId w:val="24"/>
              </w:numPr>
              <w:spacing w:before="120"/>
              <w:rPr>
                <w:color w:val="EF3340" w:themeColor="text2"/>
                <w:lang w:bidi="ar-SA"/>
              </w:rPr>
            </w:pPr>
            <w:r w:rsidRPr="00082603">
              <w:rPr>
                <w:color w:val="EF3340" w:themeColor="text2"/>
                <w:lang w:bidi="ar-SA"/>
              </w:rPr>
              <w:t>(none)</w:t>
            </w:r>
          </w:p>
          <w:p w14:paraId="14F3CE4E" w14:textId="2095C2F7" w:rsidR="00C13090" w:rsidRDefault="00B320E7" w:rsidP="00FD4091">
            <w:pPr>
              <w:pStyle w:val="NumberedList"/>
              <w:numPr>
                <w:ilvl w:val="0"/>
                <w:numId w:val="24"/>
              </w:numPr>
              <w:spacing w:before="120"/>
              <w:rPr>
                <w:color w:val="EF3340" w:themeColor="text2"/>
                <w:lang w:bidi="ar-SA"/>
              </w:rPr>
            </w:pPr>
            <w:r>
              <w:rPr>
                <w:color w:val="EF3340" w:themeColor="text2"/>
                <w:lang w:bidi="ar-SA"/>
              </w:rPr>
              <w:t>b</w:t>
            </w:r>
            <w:r w:rsidR="00C13090" w:rsidRPr="00082603">
              <w:rPr>
                <w:color w:val="EF3340" w:themeColor="text2"/>
                <w:lang w:bidi="ar-SA"/>
              </w:rPr>
              <w:t>e</w:t>
            </w:r>
          </w:p>
          <w:p w14:paraId="6721E389" w14:textId="63A0451A" w:rsidR="001476EA" w:rsidRPr="00082603" w:rsidRDefault="00B320E7" w:rsidP="00FD4091">
            <w:pPr>
              <w:pStyle w:val="NumberedList"/>
              <w:numPr>
                <w:ilvl w:val="0"/>
                <w:numId w:val="24"/>
              </w:numPr>
              <w:spacing w:before="120"/>
              <w:rPr>
                <w:color w:val="EF3340" w:themeColor="text2"/>
                <w:lang w:bidi="ar-SA"/>
              </w:rPr>
            </w:pPr>
            <w:r>
              <w:rPr>
                <w:color w:val="EF3340" w:themeColor="text2"/>
                <w:lang w:bidi="ar-SA"/>
              </w:rPr>
              <w:t>(none)</w:t>
            </w:r>
          </w:p>
        </w:tc>
      </w:tr>
    </w:tbl>
    <w:p w14:paraId="0C796F2C" w14:textId="77777777" w:rsidR="00260BF4" w:rsidRPr="00260BF4" w:rsidRDefault="00260BF4" w:rsidP="00260BF4">
      <w:r w:rsidRPr="00260BF4">
        <w:br w:type="page"/>
      </w:r>
    </w:p>
    <w:p w14:paraId="519F30AD" w14:textId="59B83FEE" w:rsidR="00224707" w:rsidRPr="00BC6A52" w:rsidRDefault="00224707" w:rsidP="00224707">
      <w:pPr>
        <w:pStyle w:val="Heading3"/>
      </w:pPr>
      <w:r w:rsidRPr="00BC6A52">
        <w:lastRenderedPageBreak/>
        <w:t xml:space="preserve">Activity 8: Share </w:t>
      </w:r>
      <w:r w:rsidR="00A079D3">
        <w:t>Y</w:t>
      </w:r>
      <w:r w:rsidRPr="00BC6A52">
        <w:t xml:space="preserve">our </w:t>
      </w:r>
      <w:r w:rsidR="00A079D3">
        <w:t>O</w:t>
      </w:r>
      <w:r w:rsidRPr="00BC6A52">
        <w:t xml:space="preserve">wn </w:t>
      </w:r>
      <w:r w:rsidR="00A079D3">
        <w:t>S</w:t>
      </w:r>
      <w:r w:rsidRPr="00BC6A52">
        <w:t>tory – Writing</w:t>
      </w:r>
    </w:p>
    <w:tbl>
      <w:tblPr>
        <w:tblStyle w:val="TableGrid"/>
        <w:tblW w:w="5000" w:type="pct"/>
        <w:tblLook w:val="04A0" w:firstRow="1" w:lastRow="0" w:firstColumn="1" w:lastColumn="0" w:noHBand="0" w:noVBand="1"/>
      </w:tblPr>
      <w:tblGrid>
        <w:gridCol w:w="1345"/>
        <w:gridCol w:w="6634"/>
        <w:gridCol w:w="1659"/>
      </w:tblGrid>
      <w:tr w:rsidR="00224707" w:rsidRPr="00BC6A52" w14:paraId="0E696E5E" w14:textId="77777777" w:rsidTr="00017E6A">
        <w:tc>
          <w:tcPr>
            <w:tcW w:w="1345" w:type="dxa"/>
          </w:tcPr>
          <w:p w14:paraId="579B985D" w14:textId="77777777" w:rsidR="00224707" w:rsidRPr="00BC6A52" w:rsidRDefault="00224707" w:rsidP="00224707">
            <w:pPr>
              <w:pStyle w:val="TableText"/>
              <w:rPr>
                <w:b/>
              </w:rPr>
            </w:pPr>
            <w:r w:rsidRPr="00BC6A52">
              <w:rPr>
                <w:b/>
              </w:rPr>
              <w:t>Student Package</w:t>
            </w:r>
          </w:p>
          <w:p w14:paraId="07310347" w14:textId="1BCA81C5" w:rsidR="00224707" w:rsidRPr="00BC6A52" w:rsidRDefault="00224707" w:rsidP="00A079D3">
            <w:pPr>
              <w:pStyle w:val="TableText"/>
            </w:pPr>
            <w:r w:rsidRPr="00BC6A52">
              <w:t xml:space="preserve">Page </w:t>
            </w:r>
            <w:r w:rsidR="00A079D3">
              <w:t>21</w:t>
            </w:r>
          </w:p>
        </w:tc>
        <w:tc>
          <w:tcPr>
            <w:tcW w:w="6634" w:type="dxa"/>
          </w:tcPr>
          <w:p w14:paraId="7E5765F3" w14:textId="555616ED" w:rsidR="00224707" w:rsidRPr="00BC6A52" w:rsidRDefault="00224707" w:rsidP="00224707">
            <w:pPr>
              <w:pStyle w:val="TableText"/>
              <w:rPr>
                <w:b/>
              </w:rPr>
            </w:pPr>
            <w:r w:rsidRPr="00BC6A52">
              <w:rPr>
                <w:b/>
              </w:rPr>
              <w:t>Outcomes</w:t>
            </w:r>
            <w:r w:rsidR="00011AE7">
              <w:rPr>
                <w:b/>
              </w:rPr>
              <w:t>:</w:t>
            </w:r>
          </w:p>
          <w:p w14:paraId="30F77EAF" w14:textId="0CDD4986" w:rsidR="00224707" w:rsidRPr="00BC6A52" w:rsidRDefault="00224707" w:rsidP="00224707">
            <w:pPr>
              <w:pStyle w:val="TableBullet"/>
            </w:pPr>
            <w:r w:rsidRPr="00BC6A52">
              <w:t>Write a paragraph to relate a familiar sequence of events. (CLB 5)</w:t>
            </w:r>
            <w:r w:rsidR="00A079D3">
              <w:t>.</w:t>
            </w:r>
            <w:r w:rsidRPr="00BC6A52">
              <w:t xml:space="preserve"> Write </w:t>
            </w:r>
            <w:r w:rsidR="00A079D3">
              <w:t>one or two</w:t>
            </w:r>
            <w:r w:rsidRPr="00BC6A52">
              <w:t xml:space="preserve"> connected paragraphs to relate familiar sequence of events</w:t>
            </w:r>
            <w:r w:rsidR="00A079D3">
              <w:t xml:space="preserve"> or </w:t>
            </w:r>
            <w:r w:rsidRPr="00BC6A52">
              <w:t>a story (CLB 6)</w:t>
            </w:r>
            <w:r w:rsidR="00A079D3">
              <w:t>.</w:t>
            </w:r>
          </w:p>
          <w:p w14:paraId="21C3CB54" w14:textId="77777777" w:rsidR="00224707" w:rsidRPr="00BC6A52" w:rsidRDefault="00224707" w:rsidP="00224707">
            <w:pPr>
              <w:pStyle w:val="TableBulletLevel2"/>
            </w:pPr>
            <w:r w:rsidRPr="00BC6A52">
              <w:t xml:space="preserve">Addresses the purpose of the task. </w:t>
            </w:r>
          </w:p>
          <w:p w14:paraId="6F5C217E" w14:textId="77777777" w:rsidR="00224707" w:rsidRPr="00BC6A52" w:rsidRDefault="00224707" w:rsidP="00224707">
            <w:pPr>
              <w:pStyle w:val="TableBulletLevel2"/>
            </w:pPr>
            <w:r w:rsidRPr="00BC6A52">
              <w:t xml:space="preserve">Express main idea(s) and supports them with details. </w:t>
            </w:r>
          </w:p>
          <w:p w14:paraId="3C7DBFA8" w14:textId="450141A3" w:rsidR="00224707" w:rsidRPr="00BC6A52" w:rsidRDefault="00224707" w:rsidP="00224707">
            <w:pPr>
              <w:pStyle w:val="TableBulletLevel2"/>
            </w:pPr>
            <w:r w:rsidRPr="00BC6A52">
              <w:t xml:space="preserve">Provides </w:t>
            </w:r>
            <w:r w:rsidR="00A079D3">
              <w:t xml:space="preserve">an </w:t>
            </w:r>
            <w:r w:rsidRPr="00BC6A52">
              <w:t xml:space="preserve">accurate accounts of events (in </w:t>
            </w:r>
            <w:r w:rsidR="00A079D3">
              <w:t xml:space="preserve">a </w:t>
            </w:r>
            <w:r w:rsidRPr="00BC6A52">
              <w:t>clear sequence)</w:t>
            </w:r>
            <w:r w:rsidR="00A079D3">
              <w:t>.</w:t>
            </w:r>
          </w:p>
          <w:p w14:paraId="3F2E64A0" w14:textId="6489A516" w:rsidR="00224707" w:rsidRPr="00BC6A52" w:rsidRDefault="00224707" w:rsidP="00224707">
            <w:pPr>
              <w:pStyle w:val="TableBulletLevel2"/>
            </w:pPr>
            <w:r w:rsidRPr="00BC6A52">
              <w:t>Uses appropriate connective words</w:t>
            </w:r>
            <w:r w:rsidR="00A079D3">
              <w:t>.</w:t>
            </w:r>
            <w:r w:rsidRPr="00BC6A52">
              <w:t xml:space="preserve"> </w:t>
            </w:r>
          </w:p>
          <w:p w14:paraId="71D72ABC" w14:textId="3BD3FD39" w:rsidR="00224707" w:rsidRPr="00BC6A52" w:rsidRDefault="00224707" w:rsidP="00224707">
            <w:pPr>
              <w:pStyle w:val="TableBulletLevel2"/>
            </w:pPr>
            <w:r w:rsidRPr="00BC6A52">
              <w:t>Good control of simple structures (i.e., simple tenses) (CLB 5/6). Developing control of complex structures. (CLB</w:t>
            </w:r>
            <w:r w:rsidR="00017E6A">
              <w:t> </w:t>
            </w:r>
            <w:r w:rsidRPr="00BC6A52">
              <w:t>6)</w:t>
            </w:r>
            <w:r w:rsidR="00A079D3">
              <w:t>.</w:t>
            </w:r>
          </w:p>
          <w:p w14:paraId="668F5B9D" w14:textId="7FA7CD7E" w:rsidR="00224707" w:rsidRPr="00BC6A52" w:rsidRDefault="00224707" w:rsidP="00224707">
            <w:pPr>
              <w:pStyle w:val="TableBulletLevel2"/>
            </w:pPr>
            <w:r w:rsidRPr="00BC6A52">
              <w:t>Adequate/Good range of vocabulary for most simple</w:t>
            </w:r>
            <w:r w:rsidR="00A079D3">
              <w:t>,</w:t>
            </w:r>
            <w:r w:rsidRPr="00BC6A52">
              <w:t xml:space="preserve"> everyday texts</w:t>
            </w:r>
            <w:r w:rsidR="00A079D3">
              <w:t>.</w:t>
            </w:r>
            <w:r w:rsidRPr="00BC6A52">
              <w:t xml:space="preserve"> </w:t>
            </w:r>
          </w:p>
          <w:p w14:paraId="24BA96D7" w14:textId="21CB1A41" w:rsidR="00224707" w:rsidRPr="00BC6A52" w:rsidRDefault="00224707" w:rsidP="00224707">
            <w:pPr>
              <w:pStyle w:val="TableBulletLevel2"/>
            </w:pPr>
            <w:r w:rsidRPr="00BC6A52">
              <w:t>Adequate control of spelling, punctuation</w:t>
            </w:r>
            <w:r w:rsidR="00A079D3">
              <w:t>,</w:t>
            </w:r>
            <w:r w:rsidRPr="00BC6A52">
              <w:t xml:space="preserve"> and format. </w:t>
            </w:r>
          </w:p>
          <w:p w14:paraId="62D62842" w14:textId="253972CD" w:rsidR="00224707" w:rsidRPr="00BC6A52" w:rsidRDefault="00224707" w:rsidP="00224707">
            <w:pPr>
              <w:pStyle w:val="TableBullet"/>
            </w:pPr>
            <w:r w:rsidRPr="00BC6A52">
              <w:t>Explore and describe their own intersecting identities.</w:t>
            </w:r>
          </w:p>
        </w:tc>
        <w:tc>
          <w:tcPr>
            <w:tcW w:w="1659" w:type="dxa"/>
          </w:tcPr>
          <w:p w14:paraId="4CD36463" w14:textId="77777777" w:rsidR="00224707" w:rsidRPr="00BC6A52" w:rsidRDefault="00224707" w:rsidP="00224707">
            <w:pPr>
              <w:pStyle w:val="TableText"/>
              <w:rPr>
                <w:b/>
              </w:rPr>
            </w:pPr>
            <w:r w:rsidRPr="00BC6A52">
              <w:rPr>
                <w:b/>
              </w:rPr>
              <w:t>Approximate time:</w:t>
            </w:r>
          </w:p>
          <w:p w14:paraId="64BEFFD5" w14:textId="473D8FD6" w:rsidR="00224707" w:rsidRPr="00BC6A52" w:rsidRDefault="00224707" w:rsidP="00224707">
            <w:pPr>
              <w:pStyle w:val="TableText"/>
            </w:pPr>
            <w:r w:rsidRPr="00BC6A52">
              <w:t>40 minutes</w:t>
            </w:r>
          </w:p>
        </w:tc>
      </w:tr>
    </w:tbl>
    <w:p w14:paraId="41BDCECE" w14:textId="5CF5EFBF" w:rsidR="00224707" w:rsidRPr="00BC6A52" w:rsidRDefault="00224707" w:rsidP="00224707">
      <w:pPr>
        <w:pStyle w:val="Heading4"/>
        <w:rPr>
          <w:lang w:eastAsia="en-US" w:bidi="ar-SA"/>
        </w:rPr>
      </w:pPr>
      <w:r w:rsidRPr="00BC6A52">
        <w:rPr>
          <w:lang w:eastAsia="en-US" w:bidi="ar-SA"/>
        </w:rPr>
        <w:t>Instructions</w:t>
      </w:r>
    </w:p>
    <w:p w14:paraId="327EC6CA" w14:textId="77777777" w:rsidR="00224707" w:rsidRPr="00BC6A52" w:rsidRDefault="00224707" w:rsidP="00BC6A52">
      <w:pPr>
        <w:pStyle w:val="NumberedList"/>
        <w:numPr>
          <w:ilvl w:val="0"/>
          <w:numId w:val="26"/>
        </w:numPr>
        <w:rPr>
          <w:lang w:eastAsia="en-US" w:bidi="ar-SA"/>
        </w:rPr>
      </w:pPr>
      <w:r w:rsidRPr="00BC6A52">
        <w:rPr>
          <w:lang w:eastAsia="en-US" w:bidi="ar-SA"/>
        </w:rPr>
        <w:t>Have students choose one aspect of their identity to write about.</w:t>
      </w:r>
    </w:p>
    <w:p w14:paraId="449CF70B" w14:textId="6D8A02E7" w:rsidR="00224707" w:rsidRPr="00BC6A52" w:rsidRDefault="00224707" w:rsidP="00BC6A52">
      <w:pPr>
        <w:pStyle w:val="NumberedList"/>
        <w:numPr>
          <w:ilvl w:val="0"/>
          <w:numId w:val="26"/>
        </w:numPr>
        <w:rPr>
          <w:lang w:eastAsia="en-US" w:bidi="ar-SA"/>
        </w:rPr>
      </w:pPr>
      <w:r w:rsidRPr="00BC6A52">
        <w:rPr>
          <w:lang w:eastAsia="en-US" w:bidi="ar-SA"/>
        </w:rPr>
        <w:t xml:space="preserve">Have them write </w:t>
      </w:r>
      <w:r w:rsidR="00A079D3">
        <w:rPr>
          <w:lang w:eastAsia="en-US" w:bidi="ar-SA"/>
        </w:rPr>
        <w:t>three</w:t>
      </w:r>
      <w:r w:rsidRPr="00BC6A52">
        <w:rPr>
          <w:lang w:eastAsia="en-US" w:bidi="ar-SA"/>
        </w:rPr>
        <w:t xml:space="preserve"> paragraphs answering the following questions:</w:t>
      </w:r>
    </w:p>
    <w:p w14:paraId="54BE3BA9" w14:textId="77777777" w:rsidR="00224707" w:rsidRPr="00BC6A52" w:rsidRDefault="00224707" w:rsidP="00BC6A52">
      <w:pPr>
        <w:pStyle w:val="NumberedListLevel2"/>
        <w:numPr>
          <w:ilvl w:val="1"/>
          <w:numId w:val="26"/>
        </w:numPr>
        <w:rPr>
          <w:lang w:eastAsia="en-US" w:bidi="ar-SA"/>
        </w:rPr>
      </w:pPr>
      <w:r w:rsidRPr="00BC6A52">
        <w:rPr>
          <w:lang w:eastAsia="en-US" w:bidi="ar-SA"/>
        </w:rPr>
        <w:t>What was your life like before coming to Canada?</w:t>
      </w:r>
    </w:p>
    <w:p w14:paraId="210393FE" w14:textId="523CACCB" w:rsidR="00224707" w:rsidRPr="00BC6A52" w:rsidRDefault="00224707" w:rsidP="00BC6A52">
      <w:pPr>
        <w:pStyle w:val="NumberedListLevel2"/>
        <w:numPr>
          <w:ilvl w:val="1"/>
          <w:numId w:val="26"/>
        </w:numPr>
        <w:rPr>
          <w:lang w:eastAsia="en-US" w:bidi="ar-SA"/>
        </w:rPr>
      </w:pPr>
      <w:r w:rsidRPr="00BC6A52">
        <w:rPr>
          <w:lang w:eastAsia="en-US" w:bidi="ar-SA"/>
        </w:rPr>
        <w:t xml:space="preserve">What is </w:t>
      </w:r>
      <w:r w:rsidR="00D86ED3">
        <w:rPr>
          <w:lang w:eastAsia="en-US" w:bidi="ar-SA"/>
        </w:rPr>
        <w:t xml:space="preserve">your </w:t>
      </w:r>
      <w:r w:rsidRPr="00BC6A52">
        <w:rPr>
          <w:lang w:eastAsia="en-US" w:bidi="ar-SA"/>
        </w:rPr>
        <w:t>life like now?</w:t>
      </w:r>
    </w:p>
    <w:p w14:paraId="215149B2" w14:textId="77777777" w:rsidR="00224707" w:rsidRPr="00BC6A52" w:rsidRDefault="00224707" w:rsidP="00BC6A52">
      <w:pPr>
        <w:pStyle w:val="NumberedListLevel2"/>
        <w:numPr>
          <w:ilvl w:val="1"/>
          <w:numId w:val="26"/>
        </w:numPr>
        <w:rPr>
          <w:lang w:eastAsia="en-US" w:bidi="ar-SA"/>
        </w:rPr>
      </w:pPr>
      <w:r w:rsidRPr="00BC6A52">
        <w:rPr>
          <w:lang w:eastAsia="en-US" w:bidi="ar-SA"/>
        </w:rPr>
        <w:t>What do you hope will happen in the future?</w:t>
      </w:r>
    </w:p>
    <w:p w14:paraId="231AFD6C" w14:textId="3A772C26" w:rsidR="00224707" w:rsidRPr="00BC6A52" w:rsidRDefault="00224707" w:rsidP="00224707">
      <w:pPr>
        <w:pStyle w:val="BodyText"/>
        <w:rPr>
          <w:lang w:eastAsia="en-US" w:bidi="ar-SA"/>
        </w:rPr>
      </w:pPr>
      <w:r w:rsidRPr="00BC6A52">
        <w:rPr>
          <w:lang w:eastAsia="en-US" w:bidi="ar-SA"/>
        </w:rPr>
        <w:t xml:space="preserve">The assessment rubric on the next page is designed to be used in a multi-level class. </w:t>
      </w:r>
      <w:r w:rsidR="00D86ED3">
        <w:rPr>
          <w:lang w:eastAsia="en-US" w:bidi="ar-SA"/>
        </w:rPr>
        <w:br/>
      </w:r>
      <w:r w:rsidRPr="00BC6A52">
        <w:rPr>
          <w:lang w:eastAsia="en-US" w:bidi="ar-SA"/>
        </w:rPr>
        <w:t>CLB 6 learners would be expected to get a “</w:t>
      </w:r>
      <w:r w:rsidR="00D86ED3">
        <w:rPr>
          <w:lang w:eastAsia="en-US" w:bidi="ar-SA"/>
        </w:rPr>
        <w:t>Y</w:t>
      </w:r>
      <w:r w:rsidRPr="00BC6A52">
        <w:rPr>
          <w:lang w:eastAsia="en-US" w:bidi="ar-SA"/>
        </w:rPr>
        <w:t>es” on more of the analytic criteria than the CLB 5 learners. Also, the CLB 6 language criteria are each worth 2 points, while the CLB 5 language criteria are each worth 1 point. (</w:t>
      </w:r>
      <w:r w:rsidRPr="00D86ED3">
        <w:rPr>
          <w:b/>
          <w:lang w:eastAsia="en-US" w:bidi="ar-SA"/>
        </w:rPr>
        <w:t>Note:</w:t>
      </w:r>
      <w:r w:rsidRPr="00BC6A52">
        <w:rPr>
          <w:lang w:eastAsia="en-US" w:bidi="ar-SA"/>
        </w:rPr>
        <w:t xml:space="preserve"> Only mark either </w:t>
      </w:r>
      <w:r w:rsidR="00D86ED3">
        <w:rPr>
          <w:lang w:eastAsia="en-US" w:bidi="ar-SA"/>
        </w:rPr>
        <w:t xml:space="preserve">a </w:t>
      </w:r>
      <w:r w:rsidRPr="00BC6A52">
        <w:rPr>
          <w:lang w:eastAsia="en-US" w:bidi="ar-SA"/>
        </w:rPr>
        <w:t xml:space="preserve">CLB </w:t>
      </w:r>
      <w:r w:rsidR="00D86ED3">
        <w:rPr>
          <w:lang w:eastAsia="en-US" w:bidi="ar-SA"/>
        </w:rPr>
        <w:t>5</w:t>
      </w:r>
      <w:r w:rsidRPr="00BC6A52">
        <w:rPr>
          <w:lang w:eastAsia="en-US" w:bidi="ar-SA"/>
        </w:rPr>
        <w:t xml:space="preserve"> or CLB </w:t>
      </w:r>
      <w:r w:rsidR="00D86ED3">
        <w:rPr>
          <w:lang w:eastAsia="en-US" w:bidi="ar-SA"/>
        </w:rPr>
        <w:t>6</w:t>
      </w:r>
      <w:r w:rsidRPr="00BC6A52">
        <w:rPr>
          <w:lang w:eastAsia="en-US" w:bidi="ar-SA"/>
        </w:rPr>
        <w:t xml:space="preserve"> criterion, not both.)</w:t>
      </w:r>
      <w:r w:rsidR="00BC6A52" w:rsidRPr="00BC6A52">
        <w:rPr>
          <w:lang w:eastAsia="en-US" w:bidi="ar-SA"/>
        </w:rPr>
        <w:t xml:space="preserve"> </w:t>
      </w:r>
    </w:p>
    <w:p w14:paraId="0239881B" w14:textId="33193C3A" w:rsidR="00224707" w:rsidRPr="00BC6A52" w:rsidRDefault="00224707" w:rsidP="00224707">
      <w:pPr>
        <w:pStyle w:val="BodyText"/>
        <w:rPr>
          <w:lang w:eastAsia="en-US" w:bidi="ar-SA"/>
        </w:rPr>
      </w:pPr>
      <w:r w:rsidRPr="00BC6A52">
        <w:rPr>
          <w:b/>
          <w:lang w:eastAsia="en-US" w:bidi="ar-SA"/>
        </w:rPr>
        <w:t>Extension Activity 1:</w:t>
      </w:r>
      <w:r w:rsidRPr="00BC6A52">
        <w:rPr>
          <w:lang w:eastAsia="en-US" w:bidi="ar-SA"/>
        </w:rPr>
        <w:t xml:space="preserve"> Read about other stories of LGBTQ+ refugees at </w:t>
      </w:r>
      <w:hyperlink r:id="rId12" w:history="1">
        <w:r w:rsidRPr="00BC6A52">
          <w:rPr>
            <w:rStyle w:val="Hyperlink"/>
            <w:lang w:eastAsia="en-US" w:bidi="ar-SA"/>
          </w:rPr>
          <w:t>http://www.sogica.org/en/life-stories/</w:t>
        </w:r>
      </w:hyperlink>
      <w:r w:rsidRPr="00BC6A52">
        <w:rPr>
          <w:lang w:eastAsia="en-US" w:bidi="ar-SA"/>
        </w:rPr>
        <w:t>.</w:t>
      </w:r>
      <w:r w:rsidR="00BC6A52" w:rsidRPr="00BC6A52">
        <w:rPr>
          <w:lang w:eastAsia="en-US" w:bidi="ar-SA"/>
        </w:rPr>
        <w:t xml:space="preserve"> </w:t>
      </w:r>
      <w:r w:rsidRPr="00BC6A52">
        <w:rPr>
          <w:lang w:eastAsia="en-US" w:bidi="ar-SA"/>
        </w:rPr>
        <w:t>Read and summarize one of these stories.</w:t>
      </w:r>
    </w:p>
    <w:p w14:paraId="1E4E7F5C" w14:textId="3DF346D0" w:rsidR="00224707" w:rsidRPr="00BC6A52" w:rsidRDefault="00224707" w:rsidP="00224707">
      <w:pPr>
        <w:pStyle w:val="BodyText"/>
        <w:rPr>
          <w:lang w:eastAsia="en-US" w:bidi="ar-SA"/>
        </w:rPr>
      </w:pPr>
      <w:r w:rsidRPr="00BC6A52">
        <w:rPr>
          <w:b/>
          <w:lang w:eastAsia="en-US" w:bidi="ar-SA"/>
        </w:rPr>
        <w:t>Extension Activity 2:</w:t>
      </w:r>
      <w:r w:rsidRPr="00BC6A52">
        <w:rPr>
          <w:lang w:eastAsia="en-US" w:bidi="ar-SA"/>
        </w:rPr>
        <w:t xml:space="preserve"> Go to </w:t>
      </w:r>
      <w:hyperlink r:id="rId13" w:history="1">
        <w:r w:rsidR="00D86ED3" w:rsidRPr="00D86ED3">
          <w:rPr>
            <w:rStyle w:val="Hyperlink"/>
            <w:lang w:eastAsia="en-US" w:bidi="ar-SA"/>
          </w:rPr>
          <w:t>ilga</w:t>
        </w:r>
        <w:r w:rsidRPr="00D86ED3">
          <w:rPr>
            <w:rStyle w:val="Hyperlink"/>
            <w:lang w:eastAsia="en-US" w:bidi="ar-SA"/>
          </w:rPr>
          <w:t>.org</w:t>
        </w:r>
      </w:hyperlink>
      <w:r w:rsidRPr="00BC6A52">
        <w:rPr>
          <w:lang w:eastAsia="en-US" w:bidi="ar-SA"/>
        </w:rPr>
        <w:t xml:space="preserve"> to learn more about LGBTQ+ </w:t>
      </w:r>
      <w:r w:rsidR="00D86ED3">
        <w:rPr>
          <w:lang w:eastAsia="en-US" w:bidi="ar-SA"/>
        </w:rPr>
        <w:t>h</w:t>
      </w:r>
      <w:r w:rsidRPr="00BC6A52">
        <w:rPr>
          <w:lang w:eastAsia="en-US" w:bidi="ar-SA"/>
        </w:rPr>
        <w:t xml:space="preserve">uman </w:t>
      </w:r>
      <w:r w:rsidR="00D86ED3">
        <w:rPr>
          <w:lang w:eastAsia="en-US" w:bidi="ar-SA"/>
        </w:rPr>
        <w:t>r</w:t>
      </w:r>
      <w:r w:rsidRPr="00BC6A52">
        <w:rPr>
          <w:lang w:eastAsia="en-US" w:bidi="ar-SA"/>
        </w:rPr>
        <w:t xml:space="preserve">ights </w:t>
      </w:r>
      <w:r w:rsidR="00D86ED3">
        <w:rPr>
          <w:lang w:eastAsia="en-US" w:bidi="ar-SA"/>
        </w:rPr>
        <w:t>l</w:t>
      </w:r>
      <w:r w:rsidRPr="00BC6A52">
        <w:rPr>
          <w:lang w:eastAsia="en-US" w:bidi="ar-SA"/>
        </w:rPr>
        <w:t>aws around the world. Give a short presentation to a small group about the laws in your country of origin.</w:t>
      </w:r>
    </w:p>
    <w:p w14:paraId="1FC3EE2B" w14:textId="50A8FF3F" w:rsidR="00224707" w:rsidRPr="00BC6A52" w:rsidRDefault="00224707" w:rsidP="00224707">
      <w:pPr>
        <w:pStyle w:val="BodyText"/>
        <w:rPr>
          <w:lang w:eastAsia="en-US" w:bidi="ar-SA"/>
        </w:rPr>
      </w:pPr>
      <w:r w:rsidRPr="00BC6A52">
        <w:rPr>
          <w:b/>
          <w:lang w:eastAsia="en-US" w:bidi="ar-SA"/>
        </w:rPr>
        <w:t>Extension Activity 3:</w:t>
      </w:r>
      <w:r w:rsidRPr="00BC6A52">
        <w:rPr>
          <w:lang w:eastAsia="en-US" w:bidi="ar-SA"/>
        </w:rPr>
        <w:t xml:space="preserve"> Listen to Kimberle Crenshaw TED talk about intersectionality at </w:t>
      </w:r>
      <w:hyperlink r:id="rId14" w:history="1">
        <w:r w:rsidRPr="00BC6A52">
          <w:rPr>
            <w:rStyle w:val="Hyperlink"/>
            <w:lang w:eastAsia="en-US" w:bidi="ar-SA"/>
          </w:rPr>
          <w:t>https://www.ted.com/talks/kimberle_crenshaw_the_urgency_of_intersectionality</w:t>
        </w:r>
      </w:hyperlink>
      <w:r w:rsidRPr="00BC6A52">
        <w:rPr>
          <w:lang w:eastAsia="en-US" w:bidi="ar-SA"/>
        </w:rPr>
        <w:t xml:space="preserve">. </w:t>
      </w:r>
      <w:r w:rsidRPr="00BC6A52">
        <w:t>As you listen, take notes and try to identify the main idea and some details from her talk.</w:t>
      </w:r>
    </w:p>
    <w:p w14:paraId="52C354F5" w14:textId="77777777" w:rsidR="00224707" w:rsidRPr="00BC6A52" w:rsidRDefault="00224707" w:rsidP="00224707">
      <w:r w:rsidRPr="00BC6A52">
        <w:br w:type="page"/>
      </w:r>
    </w:p>
    <w:p w14:paraId="3E4D139E" w14:textId="200CAB46" w:rsidR="00224707" w:rsidRPr="00BC6A52" w:rsidRDefault="00224707" w:rsidP="00082603">
      <w:pPr>
        <w:pStyle w:val="Heading2"/>
        <w:jc w:val="center"/>
      </w:pPr>
      <w:r w:rsidRPr="00BC6A52">
        <w:lastRenderedPageBreak/>
        <w:t xml:space="preserve">CLB 5/6 Share </w:t>
      </w:r>
      <w:r w:rsidR="00FD4091" w:rsidRPr="00BC6A52">
        <w:t>Your Own Story</w:t>
      </w:r>
    </w:p>
    <w:p w14:paraId="24AF2741" w14:textId="10AE65BB" w:rsidR="00224707" w:rsidRPr="00BC6A52" w:rsidRDefault="008002E2" w:rsidP="00675147">
      <w:pPr>
        <w:pStyle w:val="BodyText"/>
        <w:spacing w:after="200"/>
      </w:pPr>
      <w:r w:rsidRPr="00BC6A52">
        <w:t>Student’s name: ____________</w:t>
      </w:r>
      <w:r w:rsidRPr="00BC6A52">
        <w:tab/>
        <w:t>Date: ______________</w:t>
      </w:r>
      <w:r w:rsidRPr="00BC6A52">
        <w:tab/>
        <w:t>Teacher’s name: ___________</w:t>
      </w:r>
    </w:p>
    <w:tbl>
      <w:tblPr>
        <w:tblStyle w:val="TableGrid"/>
        <w:tblW w:w="5000" w:type="pct"/>
        <w:tblLayout w:type="fixed"/>
        <w:tblLook w:val="04A0" w:firstRow="1" w:lastRow="0" w:firstColumn="1" w:lastColumn="0" w:noHBand="0" w:noVBand="1"/>
      </w:tblPr>
      <w:tblGrid>
        <w:gridCol w:w="4495"/>
        <w:gridCol w:w="2278"/>
        <w:gridCol w:w="955"/>
        <w:gridCol w:w="955"/>
        <w:gridCol w:w="955"/>
      </w:tblGrid>
      <w:tr w:rsidR="008002E2" w:rsidRPr="00BC6A52" w14:paraId="4B743C24" w14:textId="77777777" w:rsidTr="00675147">
        <w:trPr>
          <w:cantSplit/>
        </w:trPr>
        <w:tc>
          <w:tcPr>
            <w:tcW w:w="9638" w:type="dxa"/>
            <w:gridSpan w:val="5"/>
            <w:vAlign w:val="center"/>
          </w:tcPr>
          <w:p w14:paraId="0473042F" w14:textId="77777777" w:rsidR="008002E2" w:rsidRPr="00BC6A52" w:rsidRDefault="008002E2" w:rsidP="008002E2">
            <w:pPr>
              <w:pStyle w:val="TableHeading"/>
              <w:rPr>
                <w:sz w:val="22"/>
              </w:rPr>
            </w:pPr>
            <w:r w:rsidRPr="00BC6A52">
              <w:rPr>
                <w:sz w:val="22"/>
              </w:rPr>
              <w:t>CLB 5/6 Writing: Sharing information</w:t>
            </w:r>
          </w:p>
        </w:tc>
      </w:tr>
      <w:tr w:rsidR="008002E2" w:rsidRPr="00BC6A52" w14:paraId="768EA4CF" w14:textId="77777777" w:rsidTr="00675147">
        <w:trPr>
          <w:cantSplit/>
        </w:trPr>
        <w:tc>
          <w:tcPr>
            <w:tcW w:w="6773" w:type="dxa"/>
            <w:gridSpan w:val="2"/>
            <w:tcBorders>
              <w:right w:val="single" w:sz="4" w:space="0" w:color="auto"/>
            </w:tcBorders>
          </w:tcPr>
          <w:p w14:paraId="45340C57" w14:textId="77777777" w:rsidR="008002E2" w:rsidRPr="00BC6A52" w:rsidRDefault="008002E2" w:rsidP="008002E2">
            <w:pPr>
              <w:pStyle w:val="TableText"/>
              <w:rPr>
                <w:b/>
              </w:rPr>
            </w:pPr>
            <w:r w:rsidRPr="00BC6A52">
              <w:rPr>
                <w:b/>
              </w:rPr>
              <w:t xml:space="preserve">Task: </w:t>
            </w:r>
          </w:p>
          <w:p w14:paraId="78CA4895" w14:textId="77777777" w:rsidR="008002E2" w:rsidRPr="00BC6A52" w:rsidRDefault="008002E2" w:rsidP="008002E2">
            <w:pPr>
              <w:pStyle w:val="TableText"/>
            </w:pPr>
            <w:r w:rsidRPr="00BC6A52">
              <w:t xml:space="preserve">Write a paragraph (CLB 5) or paragraphs (CLB 6) about one aspect of your identity. Keep that one aspect of your identity in mind. Describe what your life was like before coming to Canada, what it is like now, and what you hope will happen in the future. </w:t>
            </w:r>
          </w:p>
          <w:p w14:paraId="034F7A50" w14:textId="77777777" w:rsidR="008002E2" w:rsidRPr="00BC6A52" w:rsidRDefault="008002E2" w:rsidP="008002E2">
            <w:pPr>
              <w:pStyle w:val="TableText"/>
            </w:pPr>
            <w:r w:rsidRPr="00BC6A52">
              <w:t xml:space="preserve">Pay attention to the tenses you use. </w:t>
            </w:r>
          </w:p>
        </w:tc>
        <w:tc>
          <w:tcPr>
            <w:tcW w:w="955" w:type="dxa"/>
            <w:tcBorders>
              <w:left w:val="single" w:sz="4" w:space="0" w:color="auto"/>
            </w:tcBorders>
            <w:vAlign w:val="bottom"/>
          </w:tcPr>
          <w:p w14:paraId="6905C190" w14:textId="7A079D20" w:rsidR="008002E2" w:rsidRPr="00675147" w:rsidRDefault="008002E2" w:rsidP="008002E2">
            <w:pPr>
              <w:pStyle w:val="TableText"/>
              <w:jc w:val="center"/>
              <w:rPr>
                <w:b/>
                <w:sz w:val="18"/>
              </w:rPr>
            </w:pPr>
            <w:r w:rsidRPr="00675147">
              <w:rPr>
                <w:b/>
                <w:sz w:val="18"/>
              </w:rPr>
              <w:t>Yes</w:t>
            </w:r>
            <w:r w:rsidRPr="00675147">
              <w:rPr>
                <w:b/>
                <w:sz w:val="18"/>
              </w:rPr>
              <w:br/>
              <w:t>3</w:t>
            </w:r>
          </w:p>
        </w:tc>
        <w:tc>
          <w:tcPr>
            <w:tcW w:w="955" w:type="dxa"/>
            <w:tcBorders>
              <w:left w:val="single" w:sz="4" w:space="0" w:color="auto"/>
            </w:tcBorders>
            <w:vAlign w:val="bottom"/>
          </w:tcPr>
          <w:p w14:paraId="4CDAC46D" w14:textId="23B49CB4" w:rsidR="008002E2" w:rsidRPr="00675147" w:rsidRDefault="008002E2" w:rsidP="008002E2">
            <w:pPr>
              <w:pStyle w:val="TableText"/>
              <w:jc w:val="center"/>
              <w:rPr>
                <w:b/>
                <w:sz w:val="18"/>
              </w:rPr>
            </w:pPr>
            <w:r w:rsidRPr="00675147">
              <w:rPr>
                <w:b/>
                <w:sz w:val="18"/>
              </w:rPr>
              <w:t>Almost</w:t>
            </w:r>
            <w:r w:rsidRPr="00675147">
              <w:rPr>
                <w:b/>
                <w:sz w:val="18"/>
              </w:rPr>
              <w:br/>
              <w:t>2</w:t>
            </w:r>
          </w:p>
        </w:tc>
        <w:tc>
          <w:tcPr>
            <w:tcW w:w="955" w:type="dxa"/>
            <w:tcBorders>
              <w:left w:val="single" w:sz="4" w:space="0" w:color="auto"/>
            </w:tcBorders>
            <w:vAlign w:val="bottom"/>
          </w:tcPr>
          <w:p w14:paraId="611826A0" w14:textId="256D0838" w:rsidR="008002E2" w:rsidRPr="00675147" w:rsidRDefault="008002E2" w:rsidP="008002E2">
            <w:pPr>
              <w:pStyle w:val="TableText"/>
              <w:jc w:val="center"/>
              <w:rPr>
                <w:b/>
                <w:sz w:val="18"/>
              </w:rPr>
            </w:pPr>
            <w:r w:rsidRPr="00675147">
              <w:rPr>
                <w:b/>
                <w:sz w:val="18"/>
              </w:rPr>
              <w:t>No</w:t>
            </w:r>
            <w:r w:rsidRPr="00675147">
              <w:rPr>
                <w:b/>
                <w:sz w:val="18"/>
              </w:rPr>
              <w:br/>
              <w:t>1</w:t>
            </w:r>
          </w:p>
        </w:tc>
      </w:tr>
      <w:tr w:rsidR="008002E2" w:rsidRPr="00BC6A52" w14:paraId="4221CAA7" w14:textId="77777777" w:rsidTr="00675147">
        <w:trPr>
          <w:cantSplit/>
        </w:trPr>
        <w:tc>
          <w:tcPr>
            <w:tcW w:w="9638" w:type="dxa"/>
            <w:gridSpan w:val="5"/>
            <w:shd w:val="clear" w:color="auto" w:fill="FFE695" w:themeFill="background1" w:themeFillTint="66"/>
          </w:tcPr>
          <w:p w14:paraId="59558D7D" w14:textId="77777777" w:rsidR="008002E2" w:rsidRPr="00BC6A52" w:rsidRDefault="008002E2" w:rsidP="008002E2">
            <w:pPr>
              <w:pStyle w:val="TableText"/>
              <w:rPr>
                <w:b/>
              </w:rPr>
            </w:pPr>
            <w:r w:rsidRPr="00BC6A52">
              <w:rPr>
                <w:b/>
              </w:rPr>
              <w:t>Holistic</w:t>
            </w:r>
          </w:p>
        </w:tc>
      </w:tr>
      <w:tr w:rsidR="008002E2" w:rsidRPr="00BC6A52" w14:paraId="46725ABF" w14:textId="77777777" w:rsidTr="00675147">
        <w:trPr>
          <w:cantSplit/>
        </w:trPr>
        <w:tc>
          <w:tcPr>
            <w:tcW w:w="6773" w:type="dxa"/>
            <w:gridSpan w:val="2"/>
            <w:vAlign w:val="center"/>
          </w:tcPr>
          <w:p w14:paraId="25684522" w14:textId="77777777" w:rsidR="008002E2" w:rsidRPr="00BC6A52" w:rsidRDefault="008002E2" w:rsidP="008002E2">
            <w:pPr>
              <w:pStyle w:val="TableText"/>
              <w:spacing w:before="100" w:after="60"/>
            </w:pPr>
            <w:r w:rsidRPr="00BC6A52">
              <w:t>*The paragraph(s) address the task above.</w:t>
            </w:r>
          </w:p>
        </w:tc>
        <w:tc>
          <w:tcPr>
            <w:tcW w:w="955" w:type="dxa"/>
          </w:tcPr>
          <w:p w14:paraId="2C30E260" w14:textId="77777777" w:rsidR="008002E2" w:rsidRPr="00BC6A52" w:rsidRDefault="008002E2" w:rsidP="008002E2">
            <w:pPr>
              <w:pStyle w:val="TableText"/>
              <w:spacing w:before="100" w:after="60"/>
              <w:jc w:val="center"/>
            </w:pPr>
          </w:p>
        </w:tc>
        <w:tc>
          <w:tcPr>
            <w:tcW w:w="955" w:type="dxa"/>
          </w:tcPr>
          <w:p w14:paraId="6A69391D" w14:textId="77777777" w:rsidR="008002E2" w:rsidRPr="00BC6A52" w:rsidRDefault="008002E2" w:rsidP="008002E2">
            <w:pPr>
              <w:pStyle w:val="TableText"/>
              <w:spacing w:before="100" w:after="60"/>
              <w:jc w:val="center"/>
            </w:pPr>
          </w:p>
        </w:tc>
        <w:tc>
          <w:tcPr>
            <w:tcW w:w="955" w:type="dxa"/>
          </w:tcPr>
          <w:p w14:paraId="61C10F3C" w14:textId="77777777" w:rsidR="008002E2" w:rsidRPr="00BC6A52" w:rsidRDefault="008002E2" w:rsidP="008002E2">
            <w:pPr>
              <w:pStyle w:val="TableText"/>
              <w:spacing w:before="100" w:after="60"/>
              <w:jc w:val="center"/>
            </w:pPr>
          </w:p>
        </w:tc>
      </w:tr>
      <w:tr w:rsidR="008002E2" w:rsidRPr="00BC6A52" w14:paraId="026B6C5A" w14:textId="77777777" w:rsidTr="00675147">
        <w:trPr>
          <w:cantSplit/>
        </w:trPr>
        <w:tc>
          <w:tcPr>
            <w:tcW w:w="9638" w:type="dxa"/>
            <w:gridSpan w:val="5"/>
            <w:shd w:val="clear" w:color="auto" w:fill="FFE695" w:themeFill="background1" w:themeFillTint="66"/>
          </w:tcPr>
          <w:p w14:paraId="2C102515" w14:textId="77777777" w:rsidR="008002E2" w:rsidRPr="00BC6A52" w:rsidRDefault="008002E2" w:rsidP="008002E2">
            <w:pPr>
              <w:pStyle w:val="TableText"/>
              <w:rPr>
                <w:b/>
              </w:rPr>
            </w:pPr>
            <w:r w:rsidRPr="00BC6A52">
              <w:rPr>
                <w:b/>
              </w:rPr>
              <w:t>Analytic</w:t>
            </w:r>
          </w:p>
        </w:tc>
      </w:tr>
      <w:tr w:rsidR="008002E2" w:rsidRPr="00BC6A52" w14:paraId="09BA3A92" w14:textId="77777777" w:rsidTr="00675147">
        <w:trPr>
          <w:cantSplit/>
        </w:trPr>
        <w:tc>
          <w:tcPr>
            <w:tcW w:w="6773" w:type="dxa"/>
            <w:gridSpan w:val="2"/>
            <w:vAlign w:val="center"/>
          </w:tcPr>
          <w:p w14:paraId="6E286460" w14:textId="48DD44D9" w:rsidR="008002E2" w:rsidRPr="00BC6A52" w:rsidRDefault="008002E2" w:rsidP="00D86ED3">
            <w:pPr>
              <w:pStyle w:val="TableText"/>
              <w:spacing w:before="100" w:after="60"/>
            </w:pPr>
            <w:r w:rsidRPr="00BC6A52">
              <w:t>Describes one aspect of their identity</w:t>
            </w:r>
          </w:p>
        </w:tc>
        <w:tc>
          <w:tcPr>
            <w:tcW w:w="955" w:type="dxa"/>
          </w:tcPr>
          <w:p w14:paraId="1E9FB31C" w14:textId="77777777" w:rsidR="008002E2" w:rsidRPr="00BC6A52" w:rsidRDefault="008002E2" w:rsidP="008002E2">
            <w:pPr>
              <w:pStyle w:val="TableText"/>
              <w:spacing w:before="100" w:after="60"/>
              <w:jc w:val="center"/>
            </w:pPr>
          </w:p>
        </w:tc>
        <w:tc>
          <w:tcPr>
            <w:tcW w:w="955" w:type="dxa"/>
          </w:tcPr>
          <w:p w14:paraId="6FA709DE" w14:textId="77777777" w:rsidR="008002E2" w:rsidRPr="00BC6A52" w:rsidRDefault="008002E2" w:rsidP="008002E2">
            <w:pPr>
              <w:pStyle w:val="TableText"/>
              <w:spacing w:before="100" w:after="60"/>
              <w:jc w:val="center"/>
            </w:pPr>
          </w:p>
        </w:tc>
        <w:tc>
          <w:tcPr>
            <w:tcW w:w="955" w:type="dxa"/>
          </w:tcPr>
          <w:p w14:paraId="76327B89" w14:textId="77777777" w:rsidR="008002E2" w:rsidRPr="00BC6A52" w:rsidRDefault="008002E2" w:rsidP="008002E2">
            <w:pPr>
              <w:pStyle w:val="TableText"/>
              <w:spacing w:before="100" w:after="60"/>
              <w:jc w:val="center"/>
            </w:pPr>
          </w:p>
        </w:tc>
      </w:tr>
      <w:tr w:rsidR="008002E2" w:rsidRPr="00BC6A52" w14:paraId="4F2B23E7" w14:textId="77777777" w:rsidTr="00675147">
        <w:trPr>
          <w:cantSplit/>
        </w:trPr>
        <w:tc>
          <w:tcPr>
            <w:tcW w:w="6773" w:type="dxa"/>
            <w:gridSpan w:val="2"/>
            <w:vAlign w:val="center"/>
          </w:tcPr>
          <w:p w14:paraId="4865B9FF" w14:textId="45C55A3F" w:rsidR="008002E2" w:rsidRPr="00BC6A52" w:rsidRDefault="008002E2" w:rsidP="00D86ED3">
            <w:pPr>
              <w:pStyle w:val="TableText"/>
            </w:pPr>
            <w:r w:rsidRPr="00BC6A52">
              <w:t>Uses the following tenses appropriately: simple past, simple present, and simple future</w:t>
            </w:r>
            <w:r w:rsidR="00BC6A52" w:rsidRPr="00BC6A52">
              <w:t xml:space="preserve"> </w:t>
            </w:r>
          </w:p>
        </w:tc>
        <w:tc>
          <w:tcPr>
            <w:tcW w:w="955" w:type="dxa"/>
          </w:tcPr>
          <w:p w14:paraId="019D4601" w14:textId="77777777" w:rsidR="008002E2" w:rsidRPr="00BC6A52" w:rsidRDefault="008002E2" w:rsidP="008002E2">
            <w:pPr>
              <w:pStyle w:val="TableText"/>
              <w:spacing w:before="100" w:after="60"/>
              <w:jc w:val="center"/>
            </w:pPr>
          </w:p>
        </w:tc>
        <w:tc>
          <w:tcPr>
            <w:tcW w:w="955" w:type="dxa"/>
          </w:tcPr>
          <w:p w14:paraId="09934A17" w14:textId="77777777" w:rsidR="008002E2" w:rsidRPr="00BC6A52" w:rsidRDefault="008002E2" w:rsidP="008002E2">
            <w:pPr>
              <w:pStyle w:val="TableText"/>
              <w:spacing w:before="100" w:after="60"/>
              <w:jc w:val="center"/>
            </w:pPr>
          </w:p>
        </w:tc>
        <w:tc>
          <w:tcPr>
            <w:tcW w:w="955" w:type="dxa"/>
          </w:tcPr>
          <w:p w14:paraId="728E10E5" w14:textId="77777777" w:rsidR="008002E2" w:rsidRPr="00BC6A52" w:rsidRDefault="008002E2" w:rsidP="008002E2">
            <w:pPr>
              <w:pStyle w:val="TableText"/>
              <w:spacing w:before="100" w:after="60"/>
              <w:jc w:val="center"/>
            </w:pPr>
          </w:p>
        </w:tc>
      </w:tr>
      <w:tr w:rsidR="008002E2" w:rsidRPr="00BC6A52" w14:paraId="2FC90FEE" w14:textId="77777777" w:rsidTr="00675147">
        <w:trPr>
          <w:cantSplit/>
        </w:trPr>
        <w:tc>
          <w:tcPr>
            <w:tcW w:w="6773" w:type="dxa"/>
            <w:gridSpan w:val="2"/>
            <w:vAlign w:val="center"/>
          </w:tcPr>
          <w:p w14:paraId="450D3D25" w14:textId="6246A8DD" w:rsidR="008002E2" w:rsidRPr="00BC6A52" w:rsidRDefault="008002E2" w:rsidP="00D86ED3">
            <w:pPr>
              <w:pStyle w:val="TableText"/>
              <w:spacing w:before="100" w:after="60"/>
            </w:pPr>
            <w:r w:rsidRPr="00BC6A52">
              <w:t>Uses appropriate connective words</w:t>
            </w:r>
          </w:p>
        </w:tc>
        <w:tc>
          <w:tcPr>
            <w:tcW w:w="955" w:type="dxa"/>
          </w:tcPr>
          <w:p w14:paraId="27EF8152" w14:textId="77777777" w:rsidR="008002E2" w:rsidRPr="00BC6A52" w:rsidRDefault="008002E2" w:rsidP="008002E2">
            <w:pPr>
              <w:pStyle w:val="TableText"/>
              <w:spacing w:before="100" w:after="60"/>
              <w:jc w:val="center"/>
            </w:pPr>
          </w:p>
        </w:tc>
        <w:tc>
          <w:tcPr>
            <w:tcW w:w="955" w:type="dxa"/>
          </w:tcPr>
          <w:p w14:paraId="2A40E834" w14:textId="77777777" w:rsidR="008002E2" w:rsidRPr="00BC6A52" w:rsidRDefault="008002E2" w:rsidP="008002E2">
            <w:pPr>
              <w:pStyle w:val="TableText"/>
              <w:spacing w:before="100" w:after="60"/>
              <w:jc w:val="center"/>
            </w:pPr>
          </w:p>
        </w:tc>
        <w:tc>
          <w:tcPr>
            <w:tcW w:w="955" w:type="dxa"/>
          </w:tcPr>
          <w:p w14:paraId="1718DC53" w14:textId="77777777" w:rsidR="008002E2" w:rsidRPr="00BC6A52" w:rsidRDefault="008002E2" w:rsidP="008002E2">
            <w:pPr>
              <w:pStyle w:val="TableText"/>
              <w:spacing w:before="100" w:after="60"/>
              <w:jc w:val="center"/>
            </w:pPr>
          </w:p>
        </w:tc>
      </w:tr>
      <w:tr w:rsidR="008002E2" w:rsidRPr="00BC6A52" w14:paraId="6400B4AE" w14:textId="77777777" w:rsidTr="00675147">
        <w:trPr>
          <w:cantSplit/>
        </w:trPr>
        <w:tc>
          <w:tcPr>
            <w:tcW w:w="6773" w:type="dxa"/>
            <w:gridSpan w:val="2"/>
            <w:vAlign w:val="center"/>
          </w:tcPr>
          <w:p w14:paraId="4F74E4A4" w14:textId="78A73BA1" w:rsidR="008002E2" w:rsidRPr="00BC6A52" w:rsidRDefault="008002E2" w:rsidP="00D86ED3">
            <w:pPr>
              <w:pStyle w:val="TableText"/>
            </w:pPr>
            <w:r w:rsidRPr="00BC6A52">
              <w:t>Provides</w:t>
            </w:r>
            <w:r w:rsidR="00D86ED3">
              <w:t xml:space="preserve"> an</w:t>
            </w:r>
            <w:r w:rsidRPr="00BC6A52">
              <w:t xml:space="preserve"> introduction, development, and </w:t>
            </w:r>
            <w:r w:rsidR="00D86ED3">
              <w:t xml:space="preserve">a </w:t>
            </w:r>
            <w:r w:rsidRPr="00BC6A52">
              <w:t>conclusion in an adequate paragraph structure</w:t>
            </w:r>
          </w:p>
        </w:tc>
        <w:tc>
          <w:tcPr>
            <w:tcW w:w="955" w:type="dxa"/>
          </w:tcPr>
          <w:p w14:paraId="527456D9" w14:textId="77777777" w:rsidR="008002E2" w:rsidRPr="00BC6A52" w:rsidRDefault="008002E2" w:rsidP="008002E2">
            <w:pPr>
              <w:pStyle w:val="TableText"/>
              <w:spacing w:before="100" w:after="60"/>
              <w:jc w:val="center"/>
            </w:pPr>
          </w:p>
        </w:tc>
        <w:tc>
          <w:tcPr>
            <w:tcW w:w="955" w:type="dxa"/>
          </w:tcPr>
          <w:p w14:paraId="5434928E" w14:textId="77777777" w:rsidR="008002E2" w:rsidRPr="00BC6A52" w:rsidRDefault="008002E2" w:rsidP="008002E2">
            <w:pPr>
              <w:pStyle w:val="TableText"/>
              <w:spacing w:before="100" w:after="60"/>
              <w:jc w:val="center"/>
            </w:pPr>
          </w:p>
        </w:tc>
        <w:tc>
          <w:tcPr>
            <w:tcW w:w="955" w:type="dxa"/>
          </w:tcPr>
          <w:p w14:paraId="7FE7359D" w14:textId="77777777" w:rsidR="008002E2" w:rsidRPr="00BC6A52" w:rsidRDefault="008002E2" w:rsidP="008002E2">
            <w:pPr>
              <w:pStyle w:val="TableText"/>
              <w:spacing w:before="100" w:after="60"/>
              <w:jc w:val="center"/>
            </w:pPr>
          </w:p>
        </w:tc>
      </w:tr>
      <w:tr w:rsidR="008002E2" w:rsidRPr="00BC6A52" w14:paraId="589799A2" w14:textId="77777777" w:rsidTr="00675147">
        <w:trPr>
          <w:cantSplit/>
        </w:trPr>
        <w:tc>
          <w:tcPr>
            <w:tcW w:w="6773" w:type="dxa"/>
            <w:gridSpan w:val="2"/>
            <w:vAlign w:val="center"/>
          </w:tcPr>
          <w:p w14:paraId="0A205FBD" w14:textId="7AFFC00A" w:rsidR="008002E2" w:rsidRPr="00BC6A52" w:rsidRDefault="008002E2" w:rsidP="00D86ED3">
            <w:pPr>
              <w:pStyle w:val="TableText"/>
              <w:spacing w:before="100" w:after="60"/>
            </w:pPr>
            <w:r w:rsidRPr="00BC6A52">
              <w:t>Adequate control of spelling, punctuation</w:t>
            </w:r>
            <w:r w:rsidR="00D86ED3">
              <w:t>,</w:t>
            </w:r>
            <w:r w:rsidRPr="00BC6A52">
              <w:t xml:space="preserve"> and format</w:t>
            </w:r>
          </w:p>
        </w:tc>
        <w:tc>
          <w:tcPr>
            <w:tcW w:w="955" w:type="dxa"/>
          </w:tcPr>
          <w:p w14:paraId="1705980D" w14:textId="77777777" w:rsidR="008002E2" w:rsidRPr="00BC6A52" w:rsidRDefault="008002E2" w:rsidP="008002E2">
            <w:pPr>
              <w:pStyle w:val="TableText"/>
              <w:spacing w:before="100" w:after="60"/>
              <w:jc w:val="center"/>
            </w:pPr>
          </w:p>
        </w:tc>
        <w:tc>
          <w:tcPr>
            <w:tcW w:w="955" w:type="dxa"/>
          </w:tcPr>
          <w:p w14:paraId="4CA6DBA6" w14:textId="77777777" w:rsidR="008002E2" w:rsidRPr="00BC6A52" w:rsidRDefault="008002E2" w:rsidP="008002E2">
            <w:pPr>
              <w:pStyle w:val="TableText"/>
              <w:spacing w:before="100" w:after="60"/>
              <w:jc w:val="center"/>
            </w:pPr>
          </w:p>
        </w:tc>
        <w:tc>
          <w:tcPr>
            <w:tcW w:w="955" w:type="dxa"/>
          </w:tcPr>
          <w:p w14:paraId="38456099" w14:textId="77777777" w:rsidR="008002E2" w:rsidRPr="00BC6A52" w:rsidRDefault="008002E2" w:rsidP="008002E2">
            <w:pPr>
              <w:pStyle w:val="TableText"/>
              <w:spacing w:before="100" w:after="60"/>
              <w:jc w:val="center"/>
            </w:pPr>
          </w:p>
        </w:tc>
      </w:tr>
      <w:tr w:rsidR="008002E2" w:rsidRPr="00BC6A52" w14:paraId="3A2E08B2" w14:textId="77777777" w:rsidTr="00675147">
        <w:trPr>
          <w:cantSplit/>
        </w:trPr>
        <w:tc>
          <w:tcPr>
            <w:tcW w:w="4495" w:type="dxa"/>
          </w:tcPr>
          <w:p w14:paraId="4AEDC3B4" w14:textId="77777777" w:rsidR="008002E2" w:rsidRPr="00BC6A52" w:rsidRDefault="008002E2" w:rsidP="008002E2">
            <w:pPr>
              <w:pStyle w:val="TableText"/>
              <w:rPr>
                <w:rFonts w:eastAsia="Arial Unicode MS"/>
                <w:szCs w:val="22"/>
              </w:rPr>
            </w:pPr>
            <w:r w:rsidRPr="00BC6A52">
              <w:rPr>
                <w:b/>
              </w:rPr>
              <w:t>CLB</w:t>
            </w:r>
            <w:r w:rsidRPr="00BC6A52">
              <w:rPr>
                <w:rFonts w:eastAsia="Arial Unicode MS"/>
                <w:b/>
                <w:szCs w:val="22"/>
              </w:rPr>
              <w:t xml:space="preserve"> 5</w:t>
            </w:r>
            <w:r w:rsidRPr="00BC6A52">
              <w:rPr>
                <w:rFonts w:eastAsia="Arial Unicode MS"/>
                <w:szCs w:val="22"/>
              </w:rPr>
              <w:t xml:space="preserve"> (3 points – 1 point each)</w:t>
            </w:r>
          </w:p>
          <w:p w14:paraId="1E79A0CB" w14:textId="161F3587" w:rsidR="008002E2" w:rsidRPr="00BC6A52" w:rsidRDefault="008002E2" w:rsidP="00675147">
            <w:pPr>
              <w:numPr>
                <w:ilvl w:val="0"/>
                <w:numId w:val="27"/>
              </w:numPr>
              <w:spacing w:before="60" w:after="40"/>
              <w:rPr>
                <w:rFonts w:eastAsia="Arial Unicode MS"/>
                <w:szCs w:val="22"/>
              </w:rPr>
            </w:pPr>
            <w:r w:rsidRPr="00BC6A52">
              <w:rPr>
                <w:rFonts w:eastAsia="Arial Unicode MS"/>
                <w:szCs w:val="22"/>
              </w:rPr>
              <w:t>Writes a paragraph with a main idea and supports it with details.</w:t>
            </w:r>
          </w:p>
          <w:p w14:paraId="3B1A3B67" w14:textId="46553510" w:rsidR="008002E2" w:rsidRPr="00BC6A52" w:rsidRDefault="008002E2" w:rsidP="00675147">
            <w:pPr>
              <w:numPr>
                <w:ilvl w:val="0"/>
                <w:numId w:val="27"/>
              </w:numPr>
              <w:spacing w:before="60" w:after="40"/>
              <w:rPr>
                <w:rFonts w:eastAsia="Arial Unicode MS"/>
                <w:szCs w:val="22"/>
              </w:rPr>
            </w:pPr>
            <w:r w:rsidRPr="00BC6A52">
              <w:rPr>
                <w:rFonts w:eastAsia="Arial Unicode MS"/>
                <w:szCs w:val="22"/>
              </w:rPr>
              <w:t>Demonstrates adequate range of vocabulary for the task.</w:t>
            </w:r>
          </w:p>
          <w:p w14:paraId="6E9D2D34" w14:textId="73581B60" w:rsidR="008002E2" w:rsidRPr="00BC6A52" w:rsidRDefault="008002E2" w:rsidP="00675147">
            <w:pPr>
              <w:numPr>
                <w:ilvl w:val="0"/>
                <w:numId w:val="27"/>
              </w:numPr>
              <w:spacing w:before="60" w:after="40"/>
              <w:rPr>
                <w:rFonts w:eastAsia="Arial Unicode MS"/>
                <w:szCs w:val="22"/>
              </w:rPr>
            </w:pPr>
            <w:r w:rsidRPr="00BC6A52">
              <w:rPr>
                <w:rFonts w:eastAsia="Arial Unicode MS"/>
                <w:szCs w:val="22"/>
              </w:rPr>
              <w:t>Demonstrates good control of simple structures (difficulty with complex structures).</w:t>
            </w:r>
          </w:p>
        </w:tc>
        <w:tc>
          <w:tcPr>
            <w:tcW w:w="5143" w:type="dxa"/>
            <w:gridSpan w:val="4"/>
          </w:tcPr>
          <w:p w14:paraId="1EDC0586" w14:textId="77777777" w:rsidR="008002E2" w:rsidRPr="00BC6A52" w:rsidRDefault="008002E2" w:rsidP="008002E2">
            <w:pPr>
              <w:pStyle w:val="TableText"/>
              <w:rPr>
                <w:rFonts w:eastAsia="Arial Unicode MS"/>
                <w:szCs w:val="22"/>
              </w:rPr>
            </w:pPr>
            <w:r w:rsidRPr="00BC6A52">
              <w:rPr>
                <w:rFonts w:eastAsia="Arial Unicode MS"/>
                <w:b/>
                <w:szCs w:val="22"/>
              </w:rPr>
              <w:t>CLB 6</w:t>
            </w:r>
            <w:r w:rsidRPr="00BC6A52">
              <w:rPr>
                <w:rFonts w:eastAsia="Arial Unicode MS"/>
                <w:szCs w:val="22"/>
              </w:rPr>
              <w:t xml:space="preserve"> (6 points – 2 points each)</w:t>
            </w:r>
          </w:p>
          <w:p w14:paraId="79CCB33A" w14:textId="77777777" w:rsidR="008002E2" w:rsidRPr="00BC6A52" w:rsidRDefault="008002E2" w:rsidP="00675147">
            <w:pPr>
              <w:numPr>
                <w:ilvl w:val="0"/>
                <w:numId w:val="27"/>
              </w:numPr>
              <w:spacing w:before="60" w:after="40"/>
              <w:rPr>
                <w:rFonts w:eastAsia="Arial Unicode MS"/>
                <w:szCs w:val="22"/>
              </w:rPr>
            </w:pPr>
            <w:r w:rsidRPr="00BC6A52">
              <w:rPr>
                <w:rFonts w:eastAsia="Arial Unicode MS"/>
                <w:szCs w:val="22"/>
              </w:rPr>
              <w:t>Writes two connected paragraphs with clearly expressed main ideas supported with details.</w:t>
            </w:r>
          </w:p>
          <w:p w14:paraId="3D04B833" w14:textId="7A3DC084" w:rsidR="008002E2" w:rsidRPr="00BC6A52" w:rsidRDefault="008002E2" w:rsidP="00675147">
            <w:pPr>
              <w:numPr>
                <w:ilvl w:val="0"/>
                <w:numId w:val="27"/>
              </w:numPr>
              <w:spacing w:before="60" w:after="40"/>
              <w:rPr>
                <w:rFonts w:eastAsia="Arial Unicode MS"/>
                <w:szCs w:val="22"/>
              </w:rPr>
            </w:pPr>
            <w:r w:rsidRPr="00BC6A52">
              <w:rPr>
                <w:rFonts w:eastAsia="Arial Unicode MS"/>
                <w:szCs w:val="22"/>
              </w:rPr>
              <w:t>Demonstrates good range of vocabulary for the task</w:t>
            </w:r>
            <w:r w:rsidR="00D86ED3">
              <w:rPr>
                <w:rFonts w:eastAsia="Arial Unicode MS"/>
                <w:szCs w:val="22"/>
              </w:rPr>
              <w:t>. U</w:t>
            </w:r>
            <w:r w:rsidRPr="00BC6A52">
              <w:rPr>
                <w:rFonts w:eastAsia="Arial Unicode MS"/>
                <w:szCs w:val="22"/>
              </w:rPr>
              <w:t>ses a limited range of natural idiomatic language, cultural references, and figures of speech.</w:t>
            </w:r>
          </w:p>
          <w:p w14:paraId="268E3FB0" w14:textId="5F9AD136" w:rsidR="008002E2" w:rsidRPr="00BC6A52" w:rsidRDefault="008002E2" w:rsidP="00D86ED3">
            <w:pPr>
              <w:numPr>
                <w:ilvl w:val="0"/>
                <w:numId w:val="27"/>
              </w:numPr>
              <w:spacing w:before="60" w:after="40"/>
              <w:rPr>
                <w:rFonts w:eastAsia="Arial Unicode MS"/>
                <w:szCs w:val="22"/>
              </w:rPr>
            </w:pPr>
            <w:r w:rsidRPr="00BC6A52">
              <w:rPr>
                <w:rFonts w:eastAsia="Arial Unicode MS"/>
                <w:szCs w:val="22"/>
              </w:rPr>
              <w:t>Demonstrates good control of simple structures</w:t>
            </w:r>
            <w:r w:rsidR="00D86ED3">
              <w:rPr>
                <w:rFonts w:eastAsia="Arial Unicode MS"/>
                <w:szCs w:val="22"/>
              </w:rPr>
              <w:t>. D</w:t>
            </w:r>
            <w:r w:rsidRPr="00BC6A52">
              <w:rPr>
                <w:rFonts w:eastAsia="Arial Unicode MS"/>
                <w:szCs w:val="22"/>
              </w:rPr>
              <w:t>eveloping control of complex structures (e.g., attempts the perfect tense)</w:t>
            </w:r>
            <w:r w:rsidR="00D86ED3">
              <w:rPr>
                <w:rFonts w:eastAsia="Arial Unicode MS"/>
                <w:szCs w:val="22"/>
              </w:rPr>
              <w:t>.</w:t>
            </w:r>
          </w:p>
        </w:tc>
      </w:tr>
      <w:tr w:rsidR="008002E2" w:rsidRPr="00BC6A52" w14:paraId="0E6B7A70" w14:textId="77777777" w:rsidTr="00675147">
        <w:trPr>
          <w:cantSplit/>
        </w:trPr>
        <w:tc>
          <w:tcPr>
            <w:tcW w:w="4495" w:type="dxa"/>
            <w:tcBorders>
              <w:bottom w:val="nil"/>
            </w:tcBorders>
          </w:tcPr>
          <w:p w14:paraId="131072A1" w14:textId="4C3F2226" w:rsidR="008002E2" w:rsidRPr="00BC6A52" w:rsidRDefault="008002E2" w:rsidP="008002E2">
            <w:pPr>
              <w:pStyle w:val="TableText"/>
              <w:rPr>
                <w:sz w:val="19"/>
                <w:szCs w:val="19"/>
              </w:rPr>
            </w:pPr>
            <w:r w:rsidRPr="00BC6A52">
              <w:rPr>
                <w:sz w:val="19"/>
                <w:szCs w:val="19"/>
              </w:rPr>
              <w:t>* This criteria must be checked “</w:t>
            </w:r>
            <w:r w:rsidR="00D86ED3">
              <w:rPr>
                <w:sz w:val="19"/>
                <w:szCs w:val="19"/>
              </w:rPr>
              <w:t>Y</w:t>
            </w:r>
            <w:r w:rsidRPr="00BC6A52">
              <w:rPr>
                <w:sz w:val="19"/>
                <w:szCs w:val="19"/>
              </w:rPr>
              <w:t>es” to be successful.</w:t>
            </w:r>
          </w:p>
          <w:p w14:paraId="618C6745" w14:textId="49E924D3" w:rsidR="008002E2" w:rsidRPr="00BC6A52" w:rsidRDefault="008002E2" w:rsidP="00675147">
            <w:pPr>
              <w:pStyle w:val="TableText"/>
            </w:pPr>
            <w:r w:rsidRPr="00BC6A52">
              <w:rPr>
                <w:sz w:val="19"/>
                <w:szCs w:val="19"/>
              </w:rPr>
              <w:t>Must receive 15 or more points to be successful.</w:t>
            </w:r>
          </w:p>
        </w:tc>
        <w:tc>
          <w:tcPr>
            <w:tcW w:w="5143" w:type="dxa"/>
            <w:gridSpan w:val="4"/>
            <w:tcBorders>
              <w:bottom w:val="nil"/>
            </w:tcBorders>
          </w:tcPr>
          <w:p w14:paraId="6262B24F" w14:textId="15A590D4" w:rsidR="008002E2" w:rsidRPr="00BC6A52" w:rsidRDefault="008002E2" w:rsidP="008002E2">
            <w:pPr>
              <w:pStyle w:val="TableText"/>
              <w:rPr>
                <w:sz w:val="19"/>
                <w:szCs w:val="19"/>
              </w:rPr>
            </w:pPr>
            <w:r w:rsidRPr="00BC6A52">
              <w:rPr>
                <w:sz w:val="19"/>
                <w:szCs w:val="19"/>
              </w:rPr>
              <w:t>* This criteria must be checked “</w:t>
            </w:r>
            <w:r w:rsidR="00D86ED3">
              <w:rPr>
                <w:sz w:val="19"/>
                <w:szCs w:val="19"/>
              </w:rPr>
              <w:t>Y</w:t>
            </w:r>
            <w:r w:rsidRPr="00BC6A52">
              <w:rPr>
                <w:sz w:val="19"/>
                <w:szCs w:val="19"/>
              </w:rPr>
              <w:t>es” to be successful.</w:t>
            </w:r>
          </w:p>
          <w:p w14:paraId="064133C3" w14:textId="103686E0" w:rsidR="008002E2" w:rsidRPr="00BC6A52" w:rsidRDefault="008002E2" w:rsidP="00675147">
            <w:pPr>
              <w:pStyle w:val="TableText"/>
            </w:pPr>
            <w:r w:rsidRPr="00BC6A52">
              <w:rPr>
                <w:sz w:val="19"/>
                <w:szCs w:val="19"/>
              </w:rPr>
              <w:t>Must receive 19 or more points to be successful.</w:t>
            </w:r>
          </w:p>
        </w:tc>
      </w:tr>
      <w:tr w:rsidR="00675147" w:rsidRPr="00BC6A52" w14:paraId="2BD2DEA7" w14:textId="77777777" w:rsidTr="00675147">
        <w:trPr>
          <w:cantSplit/>
        </w:trPr>
        <w:tc>
          <w:tcPr>
            <w:tcW w:w="4495" w:type="dxa"/>
            <w:tcBorders>
              <w:top w:val="nil"/>
            </w:tcBorders>
          </w:tcPr>
          <w:p w14:paraId="59ADE08C" w14:textId="77777777" w:rsidR="00675147" w:rsidRPr="00BC6A52" w:rsidRDefault="00675147" w:rsidP="00675147">
            <w:pPr>
              <w:pStyle w:val="TableText"/>
              <w:jc w:val="right"/>
            </w:pPr>
            <w:r w:rsidRPr="00BC6A52">
              <w:t xml:space="preserve">Successful </w:t>
            </w:r>
            <w:sdt>
              <w:sdtPr>
                <w:id w:val="864014499"/>
                <w14:checkbox>
                  <w14:checked w14:val="0"/>
                  <w14:checkedState w14:val="2612" w14:font="MS Gothic"/>
                  <w14:uncheckedState w14:val="2610" w14:font="MS Gothic"/>
                </w14:checkbox>
              </w:sdtPr>
              <w:sdtEndPr/>
              <w:sdtContent>
                <w:r w:rsidRPr="00BC6A52">
                  <w:rPr>
                    <w:rFonts w:ascii="MS Gothic" w:eastAsia="MS Gothic" w:hAnsi="MS Gothic"/>
                  </w:rPr>
                  <w:t>☐</w:t>
                </w:r>
              </w:sdtContent>
            </w:sdt>
          </w:p>
          <w:p w14:paraId="4DCE6D2D" w14:textId="7E8C2DA7" w:rsidR="00675147" w:rsidRPr="00BC6A52" w:rsidRDefault="00675147" w:rsidP="00675147">
            <w:pPr>
              <w:pStyle w:val="TableText"/>
              <w:jc w:val="right"/>
              <w:rPr>
                <w:sz w:val="19"/>
                <w:szCs w:val="19"/>
              </w:rPr>
            </w:pPr>
            <w:r w:rsidRPr="00BC6A52">
              <w:t xml:space="preserve">Not successful yet </w:t>
            </w:r>
            <w:sdt>
              <w:sdtPr>
                <w:id w:val="505638643"/>
                <w14:checkbox>
                  <w14:checked w14:val="0"/>
                  <w14:checkedState w14:val="2612" w14:font="MS Gothic"/>
                  <w14:uncheckedState w14:val="2610" w14:font="MS Gothic"/>
                </w14:checkbox>
              </w:sdtPr>
              <w:sdtEndPr/>
              <w:sdtContent>
                <w:r w:rsidRPr="00BC6A52">
                  <w:rPr>
                    <w:rFonts w:ascii="MS Gothic" w:eastAsia="MS Gothic" w:hAnsi="MS Gothic"/>
                  </w:rPr>
                  <w:t>☐</w:t>
                </w:r>
              </w:sdtContent>
            </w:sdt>
          </w:p>
        </w:tc>
        <w:tc>
          <w:tcPr>
            <w:tcW w:w="5143" w:type="dxa"/>
            <w:gridSpan w:val="4"/>
            <w:tcBorders>
              <w:top w:val="nil"/>
            </w:tcBorders>
          </w:tcPr>
          <w:p w14:paraId="4ED4D291" w14:textId="77777777" w:rsidR="00675147" w:rsidRPr="00BC6A52" w:rsidRDefault="00675147" w:rsidP="00675147">
            <w:pPr>
              <w:pStyle w:val="TableText"/>
              <w:jc w:val="right"/>
            </w:pPr>
            <w:r w:rsidRPr="00BC6A52">
              <w:t xml:space="preserve">Successful </w:t>
            </w:r>
            <w:sdt>
              <w:sdtPr>
                <w:id w:val="1358008096"/>
                <w14:checkbox>
                  <w14:checked w14:val="0"/>
                  <w14:checkedState w14:val="2612" w14:font="MS Gothic"/>
                  <w14:uncheckedState w14:val="2610" w14:font="MS Gothic"/>
                </w14:checkbox>
              </w:sdtPr>
              <w:sdtEndPr/>
              <w:sdtContent>
                <w:r w:rsidRPr="00BC6A52">
                  <w:rPr>
                    <w:rFonts w:ascii="MS Gothic" w:eastAsia="MS Gothic" w:hAnsi="MS Gothic"/>
                  </w:rPr>
                  <w:t>☐</w:t>
                </w:r>
              </w:sdtContent>
            </w:sdt>
          </w:p>
          <w:p w14:paraId="033F3B4E" w14:textId="559EEA94" w:rsidR="00675147" w:rsidRPr="00BC6A52" w:rsidRDefault="00675147" w:rsidP="00675147">
            <w:pPr>
              <w:pStyle w:val="TableText"/>
              <w:jc w:val="right"/>
              <w:rPr>
                <w:sz w:val="19"/>
                <w:szCs w:val="19"/>
              </w:rPr>
            </w:pPr>
            <w:r w:rsidRPr="00BC6A52">
              <w:t xml:space="preserve">Not successful yet </w:t>
            </w:r>
            <w:sdt>
              <w:sdtPr>
                <w:id w:val="-410009547"/>
                <w14:checkbox>
                  <w14:checked w14:val="0"/>
                  <w14:checkedState w14:val="2612" w14:font="MS Gothic"/>
                  <w14:uncheckedState w14:val="2610" w14:font="MS Gothic"/>
                </w14:checkbox>
              </w:sdtPr>
              <w:sdtEndPr/>
              <w:sdtContent>
                <w:r w:rsidRPr="00BC6A52">
                  <w:rPr>
                    <w:rFonts w:ascii="MS Gothic" w:eastAsia="MS Gothic" w:hAnsi="MS Gothic"/>
                  </w:rPr>
                  <w:t>☐</w:t>
                </w:r>
              </w:sdtContent>
            </w:sdt>
          </w:p>
        </w:tc>
      </w:tr>
      <w:tr w:rsidR="008002E2" w:rsidRPr="00BC6A52" w14:paraId="21728772" w14:textId="77777777" w:rsidTr="00675147">
        <w:trPr>
          <w:cantSplit/>
        </w:trPr>
        <w:tc>
          <w:tcPr>
            <w:tcW w:w="9638" w:type="dxa"/>
            <w:gridSpan w:val="5"/>
          </w:tcPr>
          <w:p w14:paraId="4C44CFD0" w14:textId="4B8F2D49" w:rsidR="008002E2" w:rsidRPr="00BC6A52" w:rsidRDefault="00260BF4" w:rsidP="008002E2">
            <w:pPr>
              <w:pStyle w:val="BodyText"/>
              <w:spacing w:after="200"/>
            </w:pPr>
            <w:r>
              <w:rPr>
                <w:rFonts w:eastAsia="Arial Unicode MS"/>
                <w:szCs w:val="22"/>
              </w:rPr>
              <w:pict w14:anchorId="54DBAD92">
                <v:rect id="_x0000_i1027" alt="" style="width:482.4pt;height:.05pt;mso-width-percent:0;mso-height-percent:0;mso-width-percent:0;mso-height-percent:0" o:hralign="center" o:hrstd="t" o:hr="t" fillcolor="#a0a0a0" stroked="f"/>
              </w:pict>
            </w:r>
          </w:p>
          <w:p w14:paraId="06E53017" w14:textId="77777777" w:rsidR="008002E2" w:rsidRPr="00BC6A52" w:rsidRDefault="00260BF4" w:rsidP="008002E2">
            <w:pPr>
              <w:pStyle w:val="BodyText"/>
              <w:spacing w:after="200"/>
            </w:pPr>
            <w:r>
              <w:rPr>
                <w:rFonts w:eastAsia="Arial Unicode MS"/>
                <w:szCs w:val="22"/>
              </w:rPr>
              <w:pict w14:anchorId="0A9EAD82">
                <v:rect id="_x0000_i1028" alt="" style="width:482.4pt;height:.05pt;mso-width-percent:0;mso-height-percent:0;mso-width-percent:0;mso-height-percent:0" o:hralign="center" o:hrstd="t" o:hr="t" fillcolor="#a0a0a0" stroked="f"/>
              </w:pict>
            </w:r>
          </w:p>
        </w:tc>
      </w:tr>
    </w:tbl>
    <w:p w14:paraId="3AC4B9D5" w14:textId="1EB4463A" w:rsidR="008002E2" w:rsidRPr="00BC6A52" w:rsidRDefault="00F87718" w:rsidP="00260BF4">
      <w:pPr>
        <w:pStyle w:val="Heading2"/>
        <w:tabs>
          <w:tab w:val="left" w:pos="2250"/>
        </w:tabs>
        <w:ind w:left="2246" w:hanging="2246"/>
      </w:pPr>
      <w:r>
        <w:lastRenderedPageBreak/>
        <w:t>Appendix</w:t>
      </w:r>
      <w:r w:rsidR="000C262F" w:rsidRPr="00BC6A52">
        <w:t>:</w:t>
      </w:r>
      <w:r w:rsidR="000C262F" w:rsidRPr="00BC6A52">
        <w:tab/>
        <w:t>Alternate Listening Activity for Activity 6</w:t>
      </w:r>
    </w:p>
    <w:p w14:paraId="6DBE1E2F" w14:textId="1A0F6C24" w:rsidR="000C262F" w:rsidRPr="00BC6A52" w:rsidRDefault="00D86ED3" w:rsidP="000C262F">
      <w:pPr>
        <w:pStyle w:val="BodyText"/>
      </w:pPr>
      <w:r>
        <w:t>This</w:t>
      </w:r>
      <w:r w:rsidR="000C262F" w:rsidRPr="00BC6A52">
        <w:t xml:space="preserve"> is an alternate version to Activity 6 in the Student Package. Use the “Alternate Listening for Nors Youth </w:t>
      </w:r>
      <w:r>
        <w:t>S</w:t>
      </w:r>
      <w:r w:rsidR="000C262F" w:rsidRPr="00BC6A52">
        <w:t xml:space="preserve">ection” audio. This audio does not contain the account of Nor watching his boyfriend being thrown from a building. The </w:t>
      </w:r>
      <w:r>
        <w:t xml:space="preserve">answer key for the </w:t>
      </w:r>
      <w:r w:rsidR="000C262F" w:rsidRPr="00BC6A52">
        <w:t xml:space="preserve">student handout on the </w:t>
      </w:r>
      <w:r>
        <w:t>following</w:t>
      </w:r>
      <w:r w:rsidR="000C262F" w:rsidRPr="00BC6A52">
        <w:t xml:space="preserve"> page</w:t>
      </w:r>
      <w:r>
        <w:t>s</w:t>
      </w:r>
      <w:r w:rsidR="000C262F" w:rsidRPr="00BC6A52">
        <w:t xml:space="preserve"> does not contain the trigger warning or the questions that went with that section.</w:t>
      </w:r>
    </w:p>
    <w:p w14:paraId="648C2041" w14:textId="4774785C" w:rsidR="000C262F" w:rsidRPr="00BC6A52" w:rsidRDefault="00DF38E6" w:rsidP="00DF38E6">
      <w:pPr>
        <w:pStyle w:val="Heading5"/>
      </w:pPr>
      <w:r w:rsidRPr="00BC6A52">
        <w:t>Answer Key</w:t>
      </w:r>
    </w:p>
    <w:p w14:paraId="7B53586E" w14:textId="21EB7170" w:rsidR="00DF38E6" w:rsidRPr="00BC6A52" w:rsidRDefault="00DF38E6" w:rsidP="00DF38E6">
      <w:pPr>
        <w:pStyle w:val="Heading6"/>
      </w:pPr>
      <w:r w:rsidRPr="00BC6A52">
        <w:t>A. Nor’s Identity</w:t>
      </w:r>
    </w:p>
    <w:p w14:paraId="668E718F" w14:textId="77777777" w:rsidR="00DF38E6" w:rsidRPr="00BC6A52" w:rsidRDefault="00DF38E6" w:rsidP="00BC6A52">
      <w:pPr>
        <w:pStyle w:val="NumberedList"/>
        <w:numPr>
          <w:ilvl w:val="0"/>
          <w:numId w:val="28"/>
        </w:numPr>
        <w:rPr>
          <w:lang w:bidi="en-US"/>
        </w:rPr>
      </w:pPr>
      <w:r w:rsidRPr="00BC6A52">
        <w:rPr>
          <w:lang w:bidi="en-US"/>
        </w:rPr>
        <w:t xml:space="preserve">What is Nor’s sexual orientation? </w:t>
      </w:r>
    </w:p>
    <w:p w14:paraId="01A759F6" w14:textId="77777777" w:rsidR="00DF38E6" w:rsidRPr="00BC6A52" w:rsidRDefault="00DF38E6" w:rsidP="00B52FA5">
      <w:pPr>
        <w:pStyle w:val="BodyText2"/>
        <w:rPr>
          <w:color w:val="EF3340" w:themeColor="text2"/>
          <w:lang w:bidi="en-US"/>
        </w:rPr>
      </w:pPr>
      <w:r w:rsidRPr="00BC6A52">
        <w:rPr>
          <w:color w:val="EF3340" w:themeColor="text2"/>
          <w:lang w:bidi="en-US"/>
        </w:rPr>
        <w:t>Gay</w:t>
      </w:r>
    </w:p>
    <w:p w14:paraId="0C32F222" w14:textId="77777777" w:rsidR="00DF38E6" w:rsidRPr="00BC6A52" w:rsidRDefault="00DF38E6" w:rsidP="00BC6A52">
      <w:pPr>
        <w:pStyle w:val="NumberedList"/>
        <w:numPr>
          <w:ilvl w:val="0"/>
          <w:numId w:val="28"/>
        </w:numPr>
        <w:rPr>
          <w:lang w:bidi="en-US"/>
        </w:rPr>
      </w:pPr>
      <w:r w:rsidRPr="00BC6A52">
        <w:rPr>
          <w:lang w:bidi="en-US"/>
        </w:rPr>
        <w:t xml:space="preserve">What is Nor’s gender identity? </w:t>
      </w:r>
    </w:p>
    <w:p w14:paraId="197FCBEF" w14:textId="77777777" w:rsidR="00DF38E6" w:rsidRPr="00BC6A52" w:rsidRDefault="00DF38E6" w:rsidP="00B52FA5">
      <w:pPr>
        <w:pStyle w:val="BodyText2"/>
        <w:rPr>
          <w:color w:val="EF3340" w:themeColor="text2"/>
          <w:lang w:bidi="en-US"/>
        </w:rPr>
      </w:pPr>
      <w:r w:rsidRPr="00BC6A52">
        <w:rPr>
          <w:color w:val="EF3340" w:themeColor="text2"/>
          <w:lang w:bidi="en-US"/>
        </w:rPr>
        <w:t>Male/Man</w:t>
      </w:r>
    </w:p>
    <w:p w14:paraId="56BF5D09" w14:textId="77777777" w:rsidR="00DF38E6" w:rsidRPr="00BC6A52" w:rsidRDefault="00DF38E6" w:rsidP="00BC6A52">
      <w:pPr>
        <w:pStyle w:val="NumberedList"/>
        <w:numPr>
          <w:ilvl w:val="0"/>
          <w:numId w:val="28"/>
        </w:numPr>
        <w:rPr>
          <w:lang w:bidi="en-US"/>
        </w:rPr>
      </w:pPr>
      <w:r w:rsidRPr="00BC6A52">
        <w:rPr>
          <w:lang w:bidi="en-US"/>
        </w:rPr>
        <w:t>List three words he uses to describe different aspects of his identity.</w:t>
      </w:r>
    </w:p>
    <w:p w14:paraId="0661163A" w14:textId="281CA3DB" w:rsidR="00DF38E6" w:rsidRPr="00BC6A52" w:rsidRDefault="00D14C69" w:rsidP="00BC6A52">
      <w:pPr>
        <w:pStyle w:val="NumberedListLevel2"/>
        <w:numPr>
          <w:ilvl w:val="1"/>
          <w:numId w:val="28"/>
        </w:numPr>
        <w:rPr>
          <w:color w:val="EF3340" w:themeColor="text2"/>
          <w:lang w:bidi="en-US"/>
        </w:rPr>
      </w:pPr>
      <w:r>
        <w:rPr>
          <w:color w:val="EF3340" w:themeColor="text2"/>
          <w:lang w:bidi="en-US"/>
        </w:rPr>
        <w:t>G</w:t>
      </w:r>
      <w:r w:rsidR="00DF38E6" w:rsidRPr="00BC6A52">
        <w:rPr>
          <w:color w:val="EF3340" w:themeColor="text2"/>
          <w:lang w:bidi="en-US"/>
        </w:rPr>
        <w:t>ay</w:t>
      </w:r>
    </w:p>
    <w:p w14:paraId="559E52BC" w14:textId="5A1045D2" w:rsidR="00DF38E6" w:rsidRPr="00BC6A52" w:rsidRDefault="00D14C69" w:rsidP="00BC6A52">
      <w:pPr>
        <w:pStyle w:val="NumberedListLevel2"/>
        <w:numPr>
          <w:ilvl w:val="1"/>
          <w:numId w:val="28"/>
        </w:numPr>
        <w:rPr>
          <w:color w:val="EF3340" w:themeColor="text2"/>
          <w:lang w:bidi="en-US"/>
        </w:rPr>
      </w:pPr>
      <w:r>
        <w:rPr>
          <w:color w:val="EF3340" w:themeColor="text2"/>
          <w:lang w:bidi="en-US"/>
        </w:rPr>
        <w:t>T</w:t>
      </w:r>
      <w:r w:rsidR="00DF38E6" w:rsidRPr="00BC6A52">
        <w:rPr>
          <w:color w:val="EF3340" w:themeColor="text2"/>
          <w:lang w:bidi="en-US"/>
        </w:rPr>
        <w:t>eacher</w:t>
      </w:r>
    </w:p>
    <w:p w14:paraId="35D8E1D2" w14:textId="034C6667" w:rsidR="00DF38E6" w:rsidRPr="00BC6A52" w:rsidRDefault="00D14C69" w:rsidP="00BC6A52">
      <w:pPr>
        <w:pStyle w:val="NumberedListLevel2"/>
        <w:numPr>
          <w:ilvl w:val="1"/>
          <w:numId w:val="28"/>
        </w:numPr>
        <w:rPr>
          <w:color w:val="EF3340" w:themeColor="text2"/>
          <w:lang w:bidi="en-US"/>
        </w:rPr>
      </w:pPr>
      <w:r>
        <w:rPr>
          <w:color w:val="EF3340" w:themeColor="text2"/>
          <w:lang w:bidi="en-US"/>
        </w:rPr>
        <w:t>S</w:t>
      </w:r>
      <w:r w:rsidR="00DF38E6" w:rsidRPr="00BC6A52">
        <w:rPr>
          <w:color w:val="EF3340" w:themeColor="text2"/>
          <w:lang w:bidi="en-US"/>
        </w:rPr>
        <w:t>tudent</w:t>
      </w:r>
    </w:p>
    <w:p w14:paraId="5C5C01DD" w14:textId="77777777" w:rsidR="00DF38E6" w:rsidRPr="00BC6A52" w:rsidRDefault="00DF38E6" w:rsidP="00B52FA5">
      <w:pPr>
        <w:pStyle w:val="Heading6"/>
      </w:pPr>
      <w:r w:rsidRPr="00BC6A52">
        <w:t xml:space="preserve">B. Nor’s Youth </w:t>
      </w:r>
    </w:p>
    <w:p w14:paraId="50C06D8D" w14:textId="77777777" w:rsidR="00DF38E6" w:rsidRPr="00BC6A52" w:rsidRDefault="00DF38E6" w:rsidP="00BC6A52">
      <w:pPr>
        <w:pStyle w:val="NumberedList"/>
        <w:numPr>
          <w:ilvl w:val="0"/>
          <w:numId w:val="28"/>
        </w:numPr>
        <w:rPr>
          <w:lang w:bidi="en-US"/>
        </w:rPr>
      </w:pPr>
      <w:r w:rsidRPr="00BC6A52">
        <w:rPr>
          <w:lang w:bidi="en-US"/>
        </w:rPr>
        <w:t>What happened to Nor at his school when he was a child?</w:t>
      </w:r>
    </w:p>
    <w:p w14:paraId="01379424" w14:textId="342D700D" w:rsidR="00DF38E6" w:rsidRPr="00BC6A52" w:rsidRDefault="00DF38E6" w:rsidP="00B52FA5">
      <w:pPr>
        <w:pStyle w:val="BodyText2"/>
        <w:rPr>
          <w:color w:val="EF3340" w:themeColor="text2"/>
          <w:lang w:bidi="en-US"/>
        </w:rPr>
      </w:pPr>
      <w:r w:rsidRPr="00BC6A52">
        <w:rPr>
          <w:color w:val="EF3340" w:themeColor="text2"/>
          <w:lang w:bidi="en-US"/>
        </w:rPr>
        <w:t>Kids at school made fun of him because he was “like a girl” and had “different behaviour</w:t>
      </w:r>
      <w:r w:rsidR="0090450D">
        <w:rPr>
          <w:color w:val="EF3340" w:themeColor="text2"/>
          <w:lang w:bidi="en-US"/>
        </w:rPr>
        <w:t>.</w:t>
      </w:r>
      <w:r w:rsidRPr="00BC6A52">
        <w:rPr>
          <w:color w:val="EF3340" w:themeColor="text2"/>
          <w:lang w:bidi="en-US"/>
        </w:rPr>
        <w:t>”</w:t>
      </w:r>
    </w:p>
    <w:p w14:paraId="4C3ADB5B" w14:textId="65528846" w:rsidR="00DF38E6" w:rsidRPr="00BC6A52" w:rsidRDefault="00DF38E6" w:rsidP="00BC6A52">
      <w:pPr>
        <w:pStyle w:val="NumberedList"/>
        <w:numPr>
          <w:ilvl w:val="0"/>
          <w:numId w:val="28"/>
        </w:numPr>
        <w:rPr>
          <w:lang w:bidi="en-US"/>
        </w:rPr>
      </w:pPr>
      <w:r w:rsidRPr="00BC6A52">
        <w:rPr>
          <w:lang w:bidi="en-US"/>
        </w:rPr>
        <w:t>How old was Nor when he met his boyfriend?</w:t>
      </w:r>
      <w:r w:rsidR="00BC6A52" w:rsidRPr="00BC6A52">
        <w:rPr>
          <w:lang w:bidi="en-US"/>
        </w:rPr>
        <w:t xml:space="preserve"> </w:t>
      </w:r>
    </w:p>
    <w:p w14:paraId="08FE0755" w14:textId="77777777" w:rsidR="00DF38E6" w:rsidRPr="00BC6A52" w:rsidRDefault="00DF38E6" w:rsidP="00B52FA5">
      <w:pPr>
        <w:pStyle w:val="BodyText2"/>
        <w:rPr>
          <w:color w:val="EF3340" w:themeColor="text2"/>
          <w:lang w:bidi="en-US"/>
        </w:rPr>
      </w:pPr>
      <w:r w:rsidRPr="00BC6A52">
        <w:rPr>
          <w:color w:val="EF3340" w:themeColor="text2"/>
          <w:lang w:bidi="en-US"/>
        </w:rPr>
        <w:t>18</w:t>
      </w:r>
    </w:p>
    <w:p w14:paraId="146BFB95" w14:textId="77777777" w:rsidR="00DF38E6" w:rsidRPr="00BC6A52" w:rsidRDefault="00DF38E6" w:rsidP="00BC6A52">
      <w:pPr>
        <w:pStyle w:val="NumberedList"/>
        <w:numPr>
          <w:ilvl w:val="0"/>
          <w:numId w:val="28"/>
        </w:numPr>
        <w:rPr>
          <w:lang w:bidi="en-US"/>
        </w:rPr>
      </w:pPr>
      <w:r w:rsidRPr="00BC6A52">
        <w:rPr>
          <w:lang w:bidi="en-US"/>
        </w:rPr>
        <w:t xml:space="preserve">Where did he meet his boyfriend? </w:t>
      </w:r>
    </w:p>
    <w:p w14:paraId="0D9F4359" w14:textId="77777777" w:rsidR="00DF38E6" w:rsidRPr="00BC6A52" w:rsidRDefault="00DF38E6" w:rsidP="00B52FA5">
      <w:pPr>
        <w:pStyle w:val="BodyText2"/>
        <w:rPr>
          <w:color w:val="EF3340" w:themeColor="text2"/>
          <w:lang w:bidi="en-US"/>
        </w:rPr>
      </w:pPr>
      <w:r w:rsidRPr="00BC6A52">
        <w:rPr>
          <w:color w:val="EF3340" w:themeColor="text2"/>
          <w:lang w:bidi="en-US"/>
        </w:rPr>
        <w:t>At university</w:t>
      </w:r>
    </w:p>
    <w:p w14:paraId="31E753FF" w14:textId="77777777" w:rsidR="00DF38E6" w:rsidRPr="00BC6A52" w:rsidRDefault="00DF38E6" w:rsidP="00B52FA5">
      <w:pPr>
        <w:pStyle w:val="Heading6"/>
      </w:pPr>
      <w:r w:rsidRPr="00BC6A52">
        <w:t xml:space="preserve">C. To a Safer Country </w:t>
      </w:r>
    </w:p>
    <w:p w14:paraId="128E2CFD" w14:textId="77777777" w:rsidR="00DF38E6" w:rsidRPr="00BC6A52" w:rsidRDefault="00DF38E6" w:rsidP="00BC6A52">
      <w:pPr>
        <w:pStyle w:val="NumberedList"/>
        <w:numPr>
          <w:ilvl w:val="0"/>
          <w:numId w:val="28"/>
        </w:numPr>
        <w:rPr>
          <w:lang w:bidi="en-US"/>
        </w:rPr>
      </w:pPr>
      <w:r w:rsidRPr="00BC6A52">
        <w:rPr>
          <w:lang w:bidi="en-US"/>
        </w:rPr>
        <w:t xml:space="preserve">How did Nor feel once he arrived in Turkey? </w:t>
      </w:r>
    </w:p>
    <w:p w14:paraId="7360A718" w14:textId="1EF77788" w:rsidR="00DF38E6" w:rsidRPr="00BC6A52" w:rsidRDefault="00DF38E6" w:rsidP="00B52FA5">
      <w:pPr>
        <w:pStyle w:val="BodyText2"/>
        <w:rPr>
          <w:color w:val="EF3340" w:themeColor="text2"/>
          <w:lang w:bidi="en-US"/>
        </w:rPr>
      </w:pPr>
      <w:r w:rsidRPr="00BC6A52">
        <w:rPr>
          <w:color w:val="EF3340" w:themeColor="text2"/>
          <w:lang w:bidi="en-US"/>
        </w:rPr>
        <w:t>He didn’t trust anyone</w:t>
      </w:r>
      <w:r w:rsidR="0090450D">
        <w:rPr>
          <w:color w:val="EF3340" w:themeColor="text2"/>
          <w:lang w:bidi="en-US"/>
        </w:rPr>
        <w:t>.</w:t>
      </w:r>
    </w:p>
    <w:p w14:paraId="5DF744F8" w14:textId="77777777" w:rsidR="00DF38E6" w:rsidRPr="00BC6A52" w:rsidRDefault="00DF38E6" w:rsidP="00BC6A52">
      <w:pPr>
        <w:pStyle w:val="NumberedList"/>
        <w:numPr>
          <w:ilvl w:val="0"/>
          <w:numId w:val="28"/>
        </w:numPr>
        <w:rPr>
          <w:lang w:bidi="en-US"/>
        </w:rPr>
      </w:pPr>
      <w:r w:rsidRPr="00BC6A52">
        <w:rPr>
          <w:lang w:bidi="en-US"/>
        </w:rPr>
        <w:t>At first, how did Nor decide to live his life?</w:t>
      </w:r>
    </w:p>
    <w:p w14:paraId="721DC4AB" w14:textId="4F085F57" w:rsidR="00DF38E6" w:rsidRPr="00BC6A52" w:rsidRDefault="00DF38E6" w:rsidP="00B52FA5">
      <w:pPr>
        <w:pStyle w:val="BodyText2"/>
        <w:rPr>
          <w:color w:val="EF3340" w:themeColor="text2"/>
          <w:lang w:bidi="en-US"/>
        </w:rPr>
      </w:pPr>
      <w:r w:rsidRPr="00BC6A52">
        <w:rPr>
          <w:color w:val="EF3340" w:themeColor="text2"/>
          <w:lang w:bidi="en-US"/>
        </w:rPr>
        <w:t>He decided that he would not live his life as a gay person and live without a partner</w:t>
      </w:r>
      <w:r w:rsidR="0090450D">
        <w:rPr>
          <w:color w:val="EF3340" w:themeColor="text2"/>
          <w:lang w:bidi="en-US"/>
        </w:rPr>
        <w:t>.</w:t>
      </w:r>
    </w:p>
    <w:p w14:paraId="7B0EC782" w14:textId="77777777" w:rsidR="00DF38E6" w:rsidRPr="00BC6A52" w:rsidRDefault="00DF38E6" w:rsidP="00BC6A52">
      <w:pPr>
        <w:pStyle w:val="NumberedList"/>
        <w:numPr>
          <w:ilvl w:val="0"/>
          <w:numId w:val="28"/>
        </w:numPr>
        <w:rPr>
          <w:lang w:bidi="en-US"/>
        </w:rPr>
      </w:pPr>
      <w:r w:rsidRPr="00BC6A52">
        <w:rPr>
          <w:lang w:bidi="en-US"/>
        </w:rPr>
        <w:t xml:space="preserve">Why did he change his mind? </w:t>
      </w:r>
    </w:p>
    <w:p w14:paraId="7E89DB2E" w14:textId="77777777" w:rsidR="0090450D" w:rsidRDefault="00DF38E6" w:rsidP="00B52FA5">
      <w:pPr>
        <w:pStyle w:val="BodyText2"/>
        <w:rPr>
          <w:color w:val="EF3340" w:themeColor="text2"/>
          <w:lang w:bidi="en-US"/>
        </w:rPr>
      </w:pPr>
      <w:r w:rsidRPr="00BC6A52">
        <w:rPr>
          <w:color w:val="EF3340" w:themeColor="text2"/>
          <w:lang w:bidi="en-US"/>
        </w:rPr>
        <w:t>Because he met others who were also LGBTQ+ and they helped him to feel safer</w:t>
      </w:r>
      <w:r w:rsidR="0090450D">
        <w:rPr>
          <w:color w:val="EF3340" w:themeColor="text2"/>
          <w:lang w:bidi="en-US"/>
        </w:rPr>
        <w:t>.</w:t>
      </w:r>
    </w:p>
    <w:p w14:paraId="0108BBF1" w14:textId="255619F4" w:rsidR="00DF38E6" w:rsidRPr="00BC6A52" w:rsidRDefault="0090450D" w:rsidP="00B52FA5">
      <w:pPr>
        <w:pStyle w:val="BodyText2"/>
        <w:rPr>
          <w:color w:val="EF3340" w:themeColor="text2"/>
          <w:lang w:bidi="en-US"/>
        </w:rPr>
      </w:pPr>
      <w:r>
        <w:rPr>
          <w:color w:val="EF3340" w:themeColor="text2"/>
          <w:lang w:bidi="en-US"/>
        </w:rPr>
        <w:t>H</w:t>
      </w:r>
      <w:r w:rsidR="00DF38E6" w:rsidRPr="00BC6A52">
        <w:rPr>
          <w:color w:val="EF3340" w:themeColor="text2"/>
          <w:lang w:bidi="en-US"/>
        </w:rPr>
        <w:t>e read and studied about LGBTQ+ identities</w:t>
      </w:r>
      <w:r>
        <w:rPr>
          <w:color w:val="EF3340" w:themeColor="text2"/>
          <w:lang w:bidi="en-US"/>
        </w:rPr>
        <w:t>.</w:t>
      </w:r>
    </w:p>
    <w:p w14:paraId="471ECDD0" w14:textId="77777777" w:rsidR="00DF38E6" w:rsidRPr="00BC6A52" w:rsidRDefault="00DF38E6" w:rsidP="00260BF4">
      <w:pPr>
        <w:pStyle w:val="NumberedList"/>
        <w:keepNext/>
        <w:numPr>
          <w:ilvl w:val="0"/>
          <w:numId w:val="28"/>
        </w:numPr>
        <w:rPr>
          <w:lang w:bidi="en-US"/>
        </w:rPr>
      </w:pPr>
      <w:r w:rsidRPr="00BC6A52">
        <w:rPr>
          <w:lang w:bidi="en-US"/>
        </w:rPr>
        <w:lastRenderedPageBreak/>
        <w:t>Why did Nor decide to leave Turkey?</w:t>
      </w:r>
    </w:p>
    <w:p w14:paraId="03CA866D" w14:textId="32B9459E" w:rsidR="00DF38E6" w:rsidRPr="00BC6A52" w:rsidRDefault="00DF38E6" w:rsidP="00B52FA5">
      <w:pPr>
        <w:pStyle w:val="BodyText2"/>
        <w:rPr>
          <w:color w:val="EF3340" w:themeColor="text2"/>
          <w:lang w:bidi="en-US"/>
        </w:rPr>
      </w:pPr>
      <w:r w:rsidRPr="00BC6A52">
        <w:rPr>
          <w:color w:val="EF3340" w:themeColor="text2"/>
          <w:lang w:bidi="en-US"/>
        </w:rPr>
        <w:t>He received threatening messages from the authorities in his country on Facebook</w:t>
      </w:r>
      <w:r w:rsidR="0090450D">
        <w:rPr>
          <w:color w:val="EF3340" w:themeColor="text2"/>
          <w:lang w:bidi="en-US"/>
        </w:rPr>
        <w:t>,</w:t>
      </w:r>
      <w:r w:rsidRPr="00BC6A52">
        <w:rPr>
          <w:color w:val="EF3340" w:themeColor="text2"/>
          <w:lang w:bidi="en-US"/>
        </w:rPr>
        <w:t xml:space="preserve"> and he knew he wasn’t safe</w:t>
      </w:r>
      <w:r w:rsidR="0090450D">
        <w:rPr>
          <w:color w:val="EF3340" w:themeColor="text2"/>
          <w:lang w:bidi="en-US"/>
        </w:rPr>
        <w:t>.</w:t>
      </w:r>
      <w:r w:rsidRPr="00BC6A52">
        <w:rPr>
          <w:color w:val="EF3340" w:themeColor="text2"/>
          <w:lang w:bidi="en-US"/>
        </w:rPr>
        <w:t xml:space="preserve"> </w:t>
      </w:r>
    </w:p>
    <w:p w14:paraId="0B93A4B8" w14:textId="77777777" w:rsidR="00DF38E6" w:rsidRPr="00BC6A52" w:rsidRDefault="00DF38E6" w:rsidP="00BC6A52">
      <w:pPr>
        <w:pStyle w:val="NumberedList"/>
        <w:numPr>
          <w:ilvl w:val="0"/>
          <w:numId w:val="28"/>
        </w:numPr>
        <w:rPr>
          <w:lang w:bidi="en-US"/>
        </w:rPr>
      </w:pPr>
      <w:r w:rsidRPr="00BC6A52">
        <w:rPr>
          <w:lang w:bidi="en-US"/>
        </w:rPr>
        <w:t>Who helped Nor travel safely to Canada?</w:t>
      </w:r>
    </w:p>
    <w:p w14:paraId="3A22E542" w14:textId="77777777" w:rsidR="00DF38E6" w:rsidRPr="00BC6A52" w:rsidRDefault="00DF38E6" w:rsidP="00B52FA5">
      <w:pPr>
        <w:pStyle w:val="BodyText2"/>
        <w:rPr>
          <w:color w:val="EF3340" w:themeColor="text2"/>
          <w:lang w:bidi="en-US"/>
        </w:rPr>
      </w:pPr>
      <w:r w:rsidRPr="00BC6A52">
        <w:rPr>
          <w:color w:val="EF3340" w:themeColor="text2"/>
          <w:lang w:bidi="en-US"/>
        </w:rPr>
        <w:t>The UN (United Nations)</w:t>
      </w:r>
    </w:p>
    <w:p w14:paraId="67C1FA94" w14:textId="77777777" w:rsidR="00DF38E6" w:rsidRPr="00BC6A52" w:rsidRDefault="00DF38E6" w:rsidP="00B52FA5">
      <w:pPr>
        <w:pStyle w:val="Heading6"/>
      </w:pPr>
      <w:r w:rsidRPr="00BC6A52">
        <w:t xml:space="preserve">D. Search for Community </w:t>
      </w:r>
    </w:p>
    <w:p w14:paraId="17B6E54C" w14:textId="77777777" w:rsidR="00DF38E6" w:rsidRPr="00BC6A52" w:rsidRDefault="00DF38E6" w:rsidP="00BC6A52">
      <w:pPr>
        <w:pStyle w:val="NumberedList"/>
        <w:numPr>
          <w:ilvl w:val="0"/>
          <w:numId w:val="28"/>
        </w:numPr>
        <w:rPr>
          <w:lang w:bidi="en-US"/>
        </w:rPr>
      </w:pPr>
      <w:r w:rsidRPr="00BC6A52">
        <w:rPr>
          <w:lang w:bidi="en-US"/>
        </w:rPr>
        <w:t xml:space="preserve">Why was it difficult for Nor to make friends when he arrived in Canada? </w:t>
      </w:r>
    </w:p>
    <w:p w14:paraId="5E874CCE" w14:textId="77777777" w:rsidR="00DF38E6" w:rsidRPr="00BC6A52" w:rsidRDefault="00DF38E6" w:rsidP="00B52FA5">
      <w:pPr>
        <w:pStyle w:val="BodyText2"/>
        <w:rPr>
          <w:color w:val="EF3340" w:themeColor="text2"/>
          <w:lang w:bidi="en-US"/>
        </w:rPr>
      </w:pPr>
      <w:r w:rsidRPr="00BC6A52">
        <w:rPr>
          <w:color w:val="EF3340" w:themeColor="text2"/>
          <w:lang w:bidi="en-US"/>
        </w:rPr>
        <w:t>When people from his home community or Turkish community found out he was gay, they talked about him and made fun of him; he didn’t meet anyone LGBTQ+</w:t>
      </w:r>
    </w:p>
    <w:p w14:paraId="079A5D85" w14:textId="77777777" w:rsidR="00DF38E6" w:rsidRPr="00BC6A52" w:rsidRDefault="00DF38E6" w:rsidP="00BC6A52">
      <w:pPr>
        <w:pStyle w:val="NumberedList"/>
        <w:numPr>
          <w:ilvl w:val="0"/>
          <w:numId w:val="28"/>
        </w:numPr>
        <w:rPr>
          <w:lang w:bidi="en-US"/>
        </w:rPr>
      </w:pPr>
      <w:r w:rsidRPr="00BC6A52">
        <w:rPr>
          <w:lang w:bidi="en-US"/>
        </w:rPr>
        <w:t>Where did Nor finally meet some friends in the LGBTQ+ Community?</w:t>
      </w:r>
    </w:p>
    <w:p w14:paraId="48027342" w14:textId="209167C0" w:rsidR="00DF38E6" w:rsidRPr="00BC6A52" w:rsidRDefault="00DF38E6" w:rsidP="00B52FA5">
      <w:pPr>
        <w:pStyle w:val="BodyText2"/>
        <w:rPr>
          <w:color w:val="EF3340" w:themeColor="text2"/>
          <w:lang w:bidi="en-US"/>
        </w:rPr>
      </w:pPr>
      <w:r w:rsidRPr="00BC6A52">
        <w:rPr>
          <w:color w:val="EF3340" w:themeColor="text2"/>
          <w:lang w:bidi="en-US"/>
        </w:rPr>
        <w:t>A friend took him to a gay bar</w:t>
      </w:r>
      <w:r w:rsidR="0090450D">
        <w:rPr>
          <w:color w:val="EF3340" w:themeColor="text2"/>
          <w:lang w:bidi="en-US"/>
        </w:rPr>
        <w:t>—</w:t>
      </w:r>
      <w:r w:rsidRPr="00BC6A52">
        <w:rPr>
          <w:color w:val="EF3340" w:themeColor="text2"/>
          <w:lang w:bidi="en-US"/>
        </w:rPr>
        <w:t>Evolution Bar</w:t>
      </w:r>
    </w:p>
    <w:p w14:paraId="210C90CE" w14:textId="48418A27" w:rsidR="00DF38E6" w:rsidRPr="00BC6A52" w:rsidRDefault="00DF38E6" w:rsidP="00BC6A52">
      <w:pPr>
        <w:pStyle w:val="NumberedList"/>
        <w:numPr>
          <w:ilvl w:val="0"/>
          <w:numId w:val="28"/>
        </w:numPr>
        <w:rPr>
          <w:lang w:bidi="en-US"/>
        </w:rPr>
      </w:pPr>
      <w:r w:rsidRPr="00BC6A52">
        <w:rPr>
          <w:lang w:bidi="en-US"/>
        </w:rPr>
        <w:t>What happened when Nor went to church?</w:t>
      </w:r>
      <w:r w:rsidR="00BC6A52" w:rsidRPr="00BC6A52">
        <w:rPr>
          <w:lang w:bidi="en-US"/>
        </w:rPr>
        <w:t xml:space="preserve"> </w:t>
      </w:r>
    </w:p>
    <w:p w14:paraId="7A1C02E7" w14:textId="5514D036" w:rsidR="00DF38E6" w:rsidRPr="00BC6A52" w:rsidRDefault="00DF38E6" w:rsidP="00B52FA5">
      <w:pPr>
        <w:pStyle w:val="BodyText2"/>
        <w:rPr>
          <w:color w:val="EF3340" w:themeColor="text2"/>
          <w:lang w:bidi="en-US"/>
        </w:rPr>
      </w:pPr>
      <w:r w:rsidRPr="00BC6A52">
        <w:rPr>
          <w:color w:val="EF3340" w:themeColor="text2"/>
          <w:lang w:bidi="en-US"/>
        </w:rPr>
        <w:t>The pastor wanted to “turn him back as a man”</w:t>
      </w:r>
      <w:r w:rsidR="0090450D">
        <w:rPr>
          <w:color w:val="EF3340" w:themeColor="text2"/>
          <w:lang w:bidi="en-US"/>
        </w:rPr>
        <w:t>; the</w:t>
      </w:r>
      <w:r w:rsidRPr="00BC6A52">
        <w:rPr>
          <w:color w:val="EF3340" w:themeColor="text2"/>
          <w:lang w:bidi="en-US"/>
        </w:rPr>
        <w:t xml:space="preserve"> pastor wanted to pray for him, put him in a big meeting, and “turn him back as a man”</w:t>
      </w:r>
    </w:p>
    <w:p w14:paraId="1FA8507B" w14:textId="77777777" w:rsidR="00DF38E6" w:rsidRPr="00BC6A52" w:rsidRDefault="00DF38E6" w:rsidP="00B52FA5">
      <w:pPr>
        <w:pStyle w:val="Heading6"/>
      </w:pPr>
      <w:r w:rsidRPr="00BC6A52">
        <w:t>E. In the Classroom</w:t>
      </w:r>
    </w:p>
    <w:p w14:paraId="64264F3C" w14:textId="77777777" w:rsidR="00DF38E6" w:rsidRPr="00BC6A52" w:rsidRDefault="00DF38E6" w:rsidP="00BC6A52">
      <w:pPr>
        <w:pStyle w:val="NumberedList"/>
        <w:numPr>
          <w:ilvl w:val="0"/>
          <w:numId w:val="28"/>
        </w:numPr>
        <w:rPr>
          <w:lang w:bidi="en-US"/>
        </w:rPr>
      </w:pPr>
      <w:r w:rsidRPr="00BC6A52">
        <w:rPr>
          <w:lang w:bidi="en-US"/>
        </w:rPr>
        <w:t xml:space="preserve">How often did Nor’s teachers talk about LGBTQ+ identities? </w:t>
      </w:r>
    </w:p>
    <w:p w14:paraId="2CBAA16A" w14:textId="47B4A239" w:rsidR="00DF38E6" w:rsidRPr="00BC6A52" w:rsidRDefault="00DF38E6" w:rsidP="00B52FA5">
      <w:pPr>
        <w:pStyle w:val="BodyText2"/>
        <w:rPr>
          <w:color w:val="EF3340" w:themeColor="text2"/>
          <w:lang w:bidi="en-US"/>
        </w:rPr>
      </w:pPr>
      <w:r w:rsidRPr="00BC6A52">
        <w:rPr>
          <w:color w:val="EF3340" w:themeColor="text2"/>
          <w:lang w:bidi="en-US"/>
        </w:rPr>
        <w:t xml:space="preserve">Only one time, </w:t>
      </w:r>
      <w:r w:rsidR="0090450D">
        <w:rPr>
          <w:color w:val="EF3340" w:themeColor="text2"/>
          <w:lang w:bidi="en-US"/>
        </w:rPr>
        <w:t>and only</w:t>
      </w:r>
      <w:r w:rsidRPr="00BC6A52">
        <w:rPr>
          <w:color w:val="EF3340" w:themeColor="text2"/>
          <w:lang w:bidi="en-US"/>
        </w:rPr>
        <w:t xml:space="preserve"> one teacher</w:t>
      </w:r>
    </w:p>
    <w:p w14:paraId="3EE07C9E" w14:textId="77777777" w:rsidR="00DF38E6" w:rsidRPr="00BC6A52" w:rsidRDefault="00DF38E6" w:rsidP="00BC6A52">
      <w:pPr>
        <w:pStyle w:val="NumberedList"/>
        <w:numPr>
          <w:ilvl w:val="0"/>
          <w:numId w:val="28"/>
        </w:numPr>
        <w:rPr>
          <w:lang w:bidi="en-US"/>
        </w:rPr>
      </w:pPr>
      <w:r w:rsidRPr="00BC6A52">
        <w:rPr>
          <w:lang w:bidi="en-US"/>
        </w:rPr>
        <w:t>What does Nor mean by “even in the ‘Pride’ time, they didn’t explain to the people what it means”?</w:t>
      </w:r>
    </w:p>
    <w:p w14:paraId="4519866D" w14:textId="508A74F3" w:rsidR="00DF38E6" w:rsidRPr="00BC6A52" w:rsidRDefault="00DF38E6" w:rsidP="00B52FA5">
      <w:pPr>
        <w:pStyle w:val="BodyText2"/>
        <w:rPr>
          <w:color w:val="EF3340" w:themeColor="text2"/>
          <w:lang w:bidi="en-US"/>
        </w:rPr>
      </w:pPr>
      <w:r w:rsidRPr="00BC6A52">
        <w:rPr>
          <w:color w:val="EF3340" w:themeColor="text2"/>
          <w:lang w:bidi="en-US"/>
        </w:rPr>
        <w:t>The Pride Festival is an annu</w:t>
      </w:r>
      <w:r w:rsidR="0090450D">
        <w:rPr>
          <w:color w:val="EF3340" w:themeColor="text2"/>
          <w:lang w:bidi="en-US"/>
        </w:rPr>
        <w:t>al celebration of LGBTQ+ rights.</w:t>
      </w:r>
    </w:p>
    <w:p w14:paraId="5B177577" w14:textId="023870E3" w:rsidR="00DF38E6" w:rsidRPr="00BC6A52" w:rsidRDefault="00DF38E6" w:rsidP="00BC6A52">
      <w:pPr>
        <w:pStyle w:val="NumberedList"/>
        <w:numPr>
          <w:ilvl w:val="0"/>
          <w:numId w:val="28"/>
        </w:numPr>
        <w:rPr>
          <w:lang w:bidi="en-US"/>
        </w:rPr>
      </w:pPr>
      <w:r w:rsidRPr="00BC6A52">
        <w:rPr>
          <w:lang w:bidi="en-US"/>
        </w:rPr>
        <w:t xml:space="preserve">Nor said </w:t>
      </w:r>
      <w:r w:rsidR="0090450D">
        <w:rPr>
          <w:lang w:bidi="en-US"/>
        </w:rPr>
        <w:t xml:space="preserve">that </w:t>
      </w:r>
      <w:r w:rsidRPr="00BC6A52">
        <w:rPr>
          <w:lang w:bidi="en-US"/>
        </w:rPr>
        <w:t xml:space="preserve">his teacher shared a personal story about her kids. What do you think her story was about? </w:t>
      </w:r>
    </w:p>
    <w:p w14:paraId="2E023145" w14:textId="77777777" w:rsidR="00DF38E6" w:rsidRPr="00BC6A52" w:rsidRDefault="00DF38E6" w:rsidP="00B52FA5">
      <w:pPr>
        <w:pStyle w:val="BodyText2"/>
        <w:rPr>
          <w:color w:val="EF3340" w:themeColor="text2"/>
          <w:lang w:bidi="en-US"/>
        </w:rPr>
      </w:pPr>
      <w:r w:rsidRPr="00BC6A52">
        <w:rPr>
          <w:color w:val="EF3340" w:themeColor="text2"/>
          <w:lang w:bidi="en-US"/>
        </w:rPr>
        <w:t>Inference: Perhaps she has a kid or kids that are gay.</w:t>
      </w:r>
    </w:p>
    <w:p w14:paraId="2EDE3342" w14:textId="77777777" w:rsidR="00DF38E6" w:rsidRPr="00BC6A52" w:rsidRDefault="00DF38E6" w:rsidP="00BC6A52">
      <w:pPr>
        <w:pStyle w:val="NumberedList"/>
        <w:numPr>
          <w:ilvl w:val="0"/>
          <w:numId w:val="28"/>
        </w:numPr>
        <w:rPr>
          <w:lang w:bidi="en-US"/>
        </w:rPr>
      </w:pPr>
      <w:r w:rsidRPr="00BC6A52">
        <w:rPr>
          <w:lang w:bidi="en-US"/>
        </w:rPr>
        <w:t>How did students react to the personal information Nor’s teacher shared?</w:t>
      </w:r>
    </w:p>
    <w:p w14:paraId="1D613F33" w14:textId="77777777" w:rsidR="00DF38E6" w:rsidRPr="00BC6A52" w:rsidRDefault="00DF38E6" w:rsidP="00B52FA5">
      <w:pPr>
        <w:pStyle w:val="BodyText2"/>
        <w:rPr>
          <w:color w:val="EF3340" w:themeColor="text2"/>
          <w:lang w:bidi="en-US"/>
        </w:rPr>
      </w:pPr>
      <w:r w:rsidRPr="00BC6A52">
        <w:rPr>
          <w:color w:val="EF3340" w:themeColor="text2"/>
          <w:lang w:bidi="en-US"/>
        </w:rPr>
        <w:t>Students had different opinions: some said had to kill them, had to kick them outside, they are free, you can do whatever you want, just don’t hurt other people</w:t>
      </w:r>
    </w:p>
    <w:p w14:paraId="554FDC2C" w14:textId="77777777" w:rsidR="00DF38E6" w:rsidRPr="00BC6A52" w:rsidRDefault="00DF38E6" w:rsidP="00BC6A52">
      <w:pPr>
        <w:pStyle w:val="NumberedList"/>
        <w:numPr>
          <w:ilvl w:val="0"/>
          <w:numId w:val="28"/>
        </w:numPr>
        <w:rPr>
          <w:lang w:bidi="en-US"/>
        </w:rPr>
      </w:pPr>
      <w:r w:rsidRPr="00BC6A52">
        <w:rPr>
          <w:lang w:bidi="en-US"/>
        </w:rPr>
        <w:t xml:space="preserve">Why did Nor trust his teacher? </w:t>
      </w:r>
    </w:p>
    <w:p w14:paraId="73BE5C79" w14:textId="0B4A09D7" w:rsidR="00DF38E6" w:rsidRPr="00BC6A52" w:rsidRDefault="00DF38E6" w:rsidP="00B52FA5">
      <w:pPr>
        <w:pStyle w:val="BodyText2"/>
        <w:rPr>
          <w:color w:val="EF3340" w:themeColor="text2"/>
          <w:lang w:bidi="en-US"/>
        </w:rPr>
      </w:pPr>
      <w:r w:rsidRPr="00BC6A52">
        <w:rPr>
          <w:color w:val="EF3340" w:themeColor="text2"/>
          <w:lang w:bidi="en-US"/>
        </w:rPr>
        <w:t>She has the same experience and has a positive feeling toward LGBTQ+ individuals</w:t>
      </w:r>
      <w:r w:rsidR="0090450D">
        <w:rPr>
          <w:color w:val="EF3340" w:themeColor="text2"/>
          <w:lang w:bidi="en-US"/>
        </w:rPr>
        <w:t>.</w:t>
      </w:r>
    </w:p>
    <w:p w14:paraId="200A8C83" w14:textId="77777777" w:rsidR="00DF38E6" w:rsidRPr="00BC6A52" w:rsidRDefault="00DF38E6" w:rsidP="00BC6A52">
      <w:pPr>
        <w:pStyle w:val="NumberedList"/>
        <w:numPr>
          <w:ilvl w:val="0"/>
          <w:numId w:val="28"/>
        </w:numPr>
        <w:rPr>
          <w:lang w:bidi="en-US"/>
        </w:rPr>
      </w:pPr>
      <w:r w:rsidRPr="00BC6A52">
        <w:rPr>
          <w:lang w:bidi="en-US"/>
        </w:rPr>
        <w:t>List three ways Nor mentions that we could help LGBTQ+ individuals in our classrooms feel safer.</w:t>
      </w:r>
    </w:p>
    <w:p w14:paraId="4FBD4512" w14:textId="39818E4F" w:rsidR="00DF38E6" w:rsidRPr="00BC6A52" w:rsidRDefault="0090450D" w:rsidP="00BC6A52">
      <w:pPr>
        <w:pStyle w:val="NumberedListLevel2"/>
        <w:numPr>
          <w:ilvl w:val="1"/>
          <w:numId w:val="28"/>
        </w:numPr>
        <w:rPr>
          <w:color w:val="EF3340" w:themeColor="text2"/>
          <w:lang w:bidi="en-US"/>
        </w:rPr>
      </w:pPr>
      <w:r>
        <w:rPr>
          <w:color w:val="EF3340" w:themeColor="text2"/>
          <w:lang w:bidi="en-US"/>
        </w:rPr>
        <w:t>T</w:t>
      </w:r>
      <w:r w:rsidR="00DF38E6" w:rsidRPr="00BC6A52">
        <w:rPr>
          <w:color w:val="EF3340" w:themeColor="text2"/>
          <w:lang w:bidi="en-US"/>
        </w:rPr>
        <w:t>eachers sharing about LGBTQ+ people in their lives</w:t>
      </w:r>
    </w:p>
    <w:p w14:paraId="2B0FA852" w14:textId="0B5EC99E" w:rsidR="00DF38E6" w:rsidRPr="00BC6A52" w:rsidRDefault="0090450D" w:rsidP="00BC6A52">
      <w:pPr>
        <w:pStyle w:val="NumberedListLevel2"/>
        <w:numPr>
          <w:ilvl w:val="1"/>
          <w:numId w:val="28"/>
        </w:numPr>
        <w:rPr>
          <w:color w:val="EF3340" w:themeColor="text2"/>
          <w:lang w:bidi="en-US"/>
        </w:rPr>
      </w:pPr>
      <w:r>
        <w:rPr>
          <w:color w:val="EF3340" w:themeColor="text2"/>
          <w:lang w:bidi="en-US"/>
        </w:rPr>
        <w:t>M</w:t>
      </w:r>
      <w:r w:rsidR="00DF38E6" w:rsidRPr="00BC6A52">
        <w:rPr>
          <w:color w:val="EF3340" w:themeColor="text2"/>
          <w:lang w:bidi="en-US"/>
        </w:rPr>
        <w:t>ake some class activities that include LGBTQ+ identities</w:t>
      </w:r>
    </w:p>
    <w:p w14:paraId="12B91108" w14:textId="256950A4" w:rsidR="00DF38E6" w:rsidRPr="00BC6A52" w:rsidRDefault="0090450D" w:rsidP="00BC6A52">
      <w:pPr>
        <w:pStyle w:val="NumberedListLevel2"/>
        <w:numPr>
          <w:ilvl w:val="1"/>
          <w:numId w:val="28"/>
        </w:numPr>
        <w:rPr>
          <w:color w:val="EF3340" w:themeColor="text2"/>
          <w:lang w:bidi="en-US"/>
        </w:rPr>
      </w:pPr>
      <w:r>
        <w:rPr>
          <w:color w:val="EF3340" w:themeColor="text2"/>
          <w:lang w:bidi="en-US"/>
        </w:rPr>
        <w:t>M</w:t>
      </w:r>
      <w:r w:rsidR="00DF38E6" w:rsidRPr="00BC6A52">
        <w:rPr>
          <w:color w:val="EF3340" w:themeColor="text2"/>
          <w:lang w:bidi="en-US"/>
        </w:rPr>
        <w:t>eet with other students to talk about problems</w:t>
      </w:r>
    </w:p>
    <w:p w14:paraId="04E7D41A" w14:textId="77777777" w:rsidR="00DF38E6" w:rsidRPr="00BC6A52" w:rsidRDefault="00DF38E6" w:rsidP="00BC6A52">
      <w:pPr>
        <w:pStyle w:val="NumberedList"/>
        <w:numPr>
          <w:ilvl w:val="0"/>
          <w:numId w:val="28"/>
        </w:numPr>
        <w:rPr>
          <w:lang w:bidi="en-US"/>
        </w:rPr>
      </w:pPr>
      <w:r w:rsidRPr="00BC6A52">
        <w:rPr>
          <w:lang w:bidi="en-US"/>
        </w:rPr>
        <w:t xml:space="preserve">Why do you think Nor is telling his story? </w:t>
      </w:r>
    </w:p>
    <w:p w14:paraId="4CC0A5C3" w14:textId="521DBD68" w:rsidR="00DF38E6" w:rsidRPr="00BC6A52" w:rsidRDefault="00DF38E6" w:rsidP="00B52FA5">
      <w:pPr>
        <w:pStyle w:val="BodyText2"/>
        <w:rPr>
          <w:color w:val="EF3340" w:themeColor="text2"/>
          <w:lang w:bidi="en-US"/>
        </w:rPr>
      </w:pPr>
      <w:r w:rsidRPr="00BC6A52">
        <w:rPr>
          <w:color w:val="EF3340" w:themeColor="text2"/>
          <w:lang w:bidi="en-US"/>
        </w:rPr>
        <w:t>He hopes more teachers will talk about LGBTQ+ people and issues in class</w:t>
      </w:r>
      <w:r w:rsidR="0090450D">
        <w:rPr>
          <w:color w:val="EF3340" w:themeColor="text2"/>
          <w:lang w:bidi="en-US"/>
        </w:rPr>
        <w:t>.</w:t>
      </w:r>
    </w:p>
    <w:p w14:paraId="15A40C26" w14:textId="6B75BFC3" w:rsidR="00DF38E6" w:rsidRPr="00BC6A52" w:rsidRDefault="00DF38E6" w:rsidP="00B52FA5">
      <w:pPr>
        <w:pStyle w:val="BodyText2"/>
        <w:rPr>
          <w:color w:val="EF3340" w:themeColor="text2"/>
          <w:lang w:bidi="en-US"/>
        </w:rPr>
      </w:pPr>
      <w:r w:rsidRPr="00BC6A52">
        <w:rPr>
          <w:color w:val="EF3340" w:themeColor="text2"/>
          <w:lang w:bidi="en-US"/>
        </w:rPr>
        <w:t>He hopes that students will be more kind, open, and accepting of LGBTQ+ people</w:t>
      </w:r>
      <w:r w:rsidR="0090450D">
        <w:rPr>
          <w:color w:val="EF3340" w:themeColor="text2"/>
          <w:lang w:bidi="en-US"/>
        </w:rPr>
        <w:t>.</w:t>
      </w:r>
    </w:p>
    <w:p w14:paraId="606B8D0F" w14:textId="77777777" w:rsidR="00DF38E6" w:rsidRPr="00BC6A52" w:rsidRDefault="00DF38E6" w:rsidP="00B52FA5"/>
    <w:sectPr w:rsidR="00DF38E6" w:rsidRPr="00BC6A52" w:rsidSect="005039E6">
      <w:footerReference w:type="default" r:id="rId15"/>
      <w:headerReference w:type="first" r:id="rId16"/>
      <w:footerReference w:type="first" r:id="rId17"/>
      <w:type w:val="continuous"/>
      <w:pgSz w:w="12240" w:h="15840" w:code="1"/>
      <w:pgMar w:top="1080" w:right="1296" w:bottom="1080" w:left="1296" w:header="706" w:footer="706"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54B237F" w16cid:durableId="5DA8A6C8"/>
  <w16cid:commentId w16cid:paraId="7C0A7663" w16cid:durableId="49E5FA0A"/>
  <w16cid:commentId w16cid:paraId="7DE2482A" w16cid:durableId="4B7A1AF0"/>
  <w16cid:commentId w16cid:paraId="5C5AAA0F" w16cid:durableId="47F731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683D" w14:textId="77777777" w:rsidR="00A079D3" w:rsidRDefault="00A079D3" w:rsidP="00131B73">
      <w:pPr>
        <w:spacing w:line="240" w:lineRule="auto"/>
      </w:pPr>
      <w:r>
        <w:separator/>
      </w:r>
    </w:p>
  </w:endnote>
  <w:endnote w:type="continuationSeparator" w:id="0">
    <w:p w14:paraId="41042E7D" w14:textId="77777777" w:rsidR="00A079D3" w:rsidRDefault="00A079D3" w:rsidP="001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EE56" w14:textId="31EDFC8F" w:rsidR="00A079D3" w:rsidRDefault="00260BF4" w:rsidP="00064BF7">
    <w:pPr>
      <w:pStyle w:val="Footer"/>
      <w:spacing w:before="120"/>
    </w:pPr>
    <w:r>
      <w:pict w14:anchorId="1449308E">
        <v:rect id="_x0000_i1029" alt="" style="width:482.4pt;height:1pt;mso-width-percent:0;mso-height-percent:0;mso-position-horizontal:absolute;mso-width-percent:0;mso-height-percent:0" o:hralign="center" o:hrstd="t" o:hrnoshade="t" o:hr="t" fillcolor="#dc8633 [3214]" stroked="f"/>
      </w:pict>
    </w:r>
  </w:p>
  <w:p w14:paraId="50360BF8" w14:textId="270DD0B9" w:rsidR="00A079D3" w:rsidRDefault="00A079D3" w:rsidP="00137C07">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rsidR="00260BF4">
      <w:t>2</w:t>
    </w:r>
    <w:r>
      <w:fldChar w:fldCharType="end"/>
    </w:r>
    <w:r>
      <w:t xml:space="preserve"> of </w:t>
    </w:r>
    <w:r w:rsidR="00260BF4">
      <w:fldChar w:fldCharType="begin"/>
    </w:r>
    <w:r w:rsidR="00260BF4">
      <w:instrText xml:space="preserve"> NUMPAGES   \* MERGEFORMAT </w:instrText>
    </w:r>
    <w:r w:rsidR="00260BF4">
      <w:fldChar w:fldCharType="separate"/>
    </w:r>
    <w:r w:rsidR="00260BF4">
      <w:t>19</w:t>
    </w:r>
    <w:r w:rsidR="00260BF4">
      <w:fldChar w:fldCharType="end"/>
    </w:r>
    <w:r>
      <w:tab/>
      <w:t xml:space="preserve">CLB 5/6 Lesson Plan: </w:t>
    </w:r>
    <w:r w:rsidRPr="00C13090">
      <w:t>Intersectionality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4F60" w14:textId="77777777" w:rsidR="00A079D3" w:rsidRDefault="00260BF4" w:rsidP="00064BF7">
    <w:pPr>
      <w:pStyle w:val="Footer"/>
      <w:spacing w:before="120"/>
    </w:pPr>
    <w:r>
      <w:pict w14:anchorId="770997D5">
        <v:rect id="_x0000_i1030" alt="" style="width:482.4pt;height:.05pt;mso-width-percent:0;mso-height-percent:0;mso-width-percent:0;mso-height-percent:0" o:hralign="center" o:hrstd="t" o:hrnoshade="t" o:hr="t" fillcolor="#dc8633 [3214]" stroked="f"/>
      </w:pict>
    </w:r>
  </w:p>
  <w:p w14:paraId="59D3FE06" w14:textId="635AA30A" w:rsidR="00A079D3" w:rsidRDefault="00A079D3" w:rsidP="00B7528D">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t>1</w:t>
    </w:r>
    <w:r>
      <w:fldChar w:fldCharType="end"/>
    </w:r>
    <w:r>
      <w:t xml:space="preserve"> of </w:t>
    </w:r>
    <w:r w:rsidR="00260BF4">
      <w:fldChar w:fldCharType="begin"/>
    </w:r>
    <w:r w:rsidR="00260BF4">
      <w:instrText xml:space="preserve"> NUMPAGES   \* MERGEFORMAT </w:instrText>
    </w:r>
    <w:r w:rsidR="00260BF4">
      <w:fldChar w:fldCharType="separate"/>
    </w:r>
    <w:r>
      <w:t>19</w:t>
    </w:r>
    <w:r w:rsidR="00260BF4">
      <w:fldChar w:fldCharType="end"/>
    </w:r>
    <w:r>
      <w:tab/>
      <w:t>CLB 3/4 Lesson Plan: LGBTQ+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E7D9" w14:textId="77777777" w:rsidR="00A079D3" w:rsidRDefault="00A079D3" w:rsidP="00131B73">
      <w:pPr>
        <w:spacing w:line="240" w:lineRule="auto"/>
      </w:pPr>
      <w:r>
        <w:separator/>
      </w:r>
    </w:p>
  </w:footnote>
  <w:footnote w:type="continuationSeparator" w:id="0">
    <w:p w14:paraId="1994085B" w14:textId="77777777" w:rsidR="00A079D3" w:rsidRDefault="00A079D3" w:rsidP="00131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3E6F" w14:textId="77777777" w:rsidR="00A079D3" w:rsidRDefault="00A079D3" w:rsidP="00AF23A7">
    <w:pPr>
      <w:pStyle w:val="Header"/>
      <w:jc w:val="right"/>
    </w:pPr>
    <w:r>
      <w:rPr>
        <w:noProof/>
        <w:lang w:eastAsia="en-CA" w:bidi="ar-SA"/>
      </w:rPr>
      <w:drawing>
        <wp:inline distT="0" distB="0" distL="0" distR="0" wp14:anchorId="4A7E54BB" wp14:editId="6B8561E6">
          <wp:extent cx="1457325" cy="6940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809" r="9468"/>
                  <a:stretch/>
                </pic:blipFill>
                <pic:spPr bwMode="auto">
                  <a:xfrm>
                    <a:off x="0" y="0"/>
                    <a:ext cx="1457325" cy="694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0D99"/>
    <w:multiLevelType w:val="multilevel"/>
    <w:tmpl w:val="78B89916"/>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pStyle w:val="BulletList3IndentLevel2"/>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1" w15:restartNumberingAfterBreak="0">
    <w:nsid w:val="1F4F5232"/>
    <w:multiLevelType w:val="multilevel"/>
    <w:tmpl w:val="6DF82DF0"/>
    <w:lvl w:ilvl="0">
      <w:start w:val="1"/>
      <w:numFmt w:val="bullet"/>
      <w:pStyle w:val="BulletList6Indent"/>
      <w:lvlText w:val=""/>
      <w:lvlJc w:val="left"/>
      <w:pPr>
        <w:tabs>
          <w:tab w:val="num" w:pos="1224"/>
        </w:tabs>
        <w:ind w:left="1152" w:hanging="288"/>
      </w:pPr>
      <w:rPr>
        <w:rFonts w:ascii="Symbol" w:hAnsi="Symbol" w:hint="default"/>
        <w:sz w:val="18"/>
      </w:rPr>
    </w:lvl>
    <w:lvl w:ilvl="1">
      <w:start w:val="1"/>
      <w:numFmt w:val="bullet"/>
      <w:lvlText w:val=""/>
      <w:lvlJc w:val="left"/>
      <w:pPr>
        <w:tabs>
          <w:tab w:val="num" w:pos="1512"/>
        </w:tabs>
        <w:ind w:left="1440" w:hanging="288"/>
      </w:pPr>
      <w:rPr>
        <w:rFonts w:ascii="Symbol" w:hAnsi="Symbol" w:hint="default"/>
        <w:sz w:val="20"/>
      </w:rPr>
    </w:lvl>
    <w:lvl w:ilvl="2">
      <w:start w:val="1"/>
      <w:numFmt w:val="bullet"/>
      <w:lvlText w:val=""/>
      <w:lvlJc w:val="left"/>
      <w:pPr>
        <w:tabs>
          <w:tab w:val="num" w:pos="1800"/>
        </w:tabs>
        <w:ind w:left="1728" w:hanging="288"/>
      </w:pPr>
      <w:rPr>
        <w:rFonts w:ascii="Wingdings" w:hAnsi="Wingdings" w:hint="default"/>
      </w:rPr>
    </w:lvl>
    <w:lvl w:ilvl="3">
      <w:start w:val="1"/>
      <w:numFmt w:val="bullet"/>
      <w:lvlText w:val=""/>
      <w:lvlJc w:val="left"/>
      <w:pPr>
        <w:tabs>
          <w:tab w:val="num" w:pos="2088"/>
        </w:tabs>
        <w:ind w:left="2016" w:hanging="288"/>
      </w:pPr>
      <w:rPr>
        <w:rFonts w:ascii="Symbol" w:hAnsi="Symbol" w:hint="default"/>
      </w:rPr>
    </w:lvl>
    <w:lvl w:ilvl="4">
      <w:start w:val="1"/>
      <w:numFmt w:val="bullet"/>
      <w:lvlText w:val="o"/>
      <w:lvlJc w:val="left"/>
      <w:pPr>
        <w:tabs>
          <w:tab w:val="num" w:pos="2376"/>
        </w:tabs>
        <w:ind w:left="2304" w:hanging="288"/>
      </w:pPr>
      <w:rPr>
        <w:rFonts w:ascii="Courier New" w:hAnsi="Courier New" w:cs="Courier New" w:hint="default"/>
      </w:rPr>
    </w:lvl>
    <w:lvl w:ilvl="5">
      <w:start w:val="1"/>
      <w:numFmt w:val="bullet"/>
      <w:lvlText w:val=""/>
      <w:lvlJc w:val="left"/>
      <w:pPr>
        <w:tabs>
          <w:tab w:val="num" w:pos="2664"/>
        </w:tabs>
        <w:ind w:left="2592" w:hanging="288"/>
      </w:pPr>
      <w:rPr>
        <w:rFonts w:ascii="Wingdings" w:hAnsi="Wingdings" w:hint="default"/>
      </w:rPr>
    </w:lvl>
    <w:lvl w:ilvl="6">
      <w:start w:val="1"/>
      <w:numFmt w:val="bullet"/>
      <w:lvlText w:val=""/>
      <w:lvlJc w:val="left"/>
      <w:pPr>
        <w:tabs>
          <w:tab w:val="num" w:pos="2952"/>
        </w:tabs>
        <w:ind w:left="2880" w:hanging="288"/>
      </w:pPr>
      <w:rPr>
        <w:rFonts w:ascii="Symbol" w:hAnsi="Symbol" w:hint="default"/>
      </w:rPr>
    </w:lvl>
    <w:lvl w:ilvl="7">
      <w:start w:val="1"/>
      <w:numFmt w:val="bullet"/>
      <w:lvlText w:val="o"/>
      <w:lvlJc w:val="left"/>
      <w:pPr>
        <w:tabs>
          <w:tab w:val="num" w:pos="3240"/>
        </w:tabs>
        <w:ind w:left="3168" w:hanging="288"/>
      </w:pPr>
      <w:rPr>
        <w:rFonts w:ascii="Courier New" w:hAnsi="Courier New" w:cs="Courier New" w:hint="default"/>
      </w:rPr>
    </w:lvl>
    <w:lvl w:ilvl="8">
      <w:start w:val="1"/>
      <w:numFmt w:val="bullet"/>
      <w:lvlText w:val=""/>
      <w:lvlJc w:val="left"/>
      <w:pPr>
        <w:tabs>
          <w:tab w:val="num" w:pos="3528"/>
        </w:tabs>
        <w:ind w:left="3456" w:hanging="288"/>
      </w:pPr>
      <w:rPr>
        <w:rFonts w:ascii="Wingdings" w:hAnsi="Wingdings" w:hint="default"/>
      </w:rPr>
    </w:lvl>
  </w:abstractNum>
  <w:abstractNum w:abstractNumId="2" w15:restartNumberingAfterBreak="0">
    <w:nsid w:val="2060459B"/>
    <w:multiLevelType w:val="hybridMultilevel"/>
    <w:tmpl w:val="1980BAD2"/>
    <w:lvl w:ilvl="0" w:tplc="05E4788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334C1E"/>
    <w:multiLevelType w:val="multilevel"/>
    <w:tmpl w:val="5516AB24"/>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4" w15:restartNumberingAfterBreak="0">
    <w:nsid w:val="2614053E"/>
    <w:multiLevelType w:val="multilevel"/>
    <w:tmpl w:val="BDAE5E0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5"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6" w15:restartNumberingAfterBreak="0">
    <w:nsid w:val="42421F73"/>
    <w:multiLevelType w:val="multilevel"/>
    <w:tmpl w:val="7BDC3BD4"/>
    <w:lvl w:ilvl="0">
      <w:start w:val="1"/>
      <w:numFmt w:val="decimal"/>
      <w:pStyle w:val="NumberedList"/>
      <w:lvlText w:val="%1."/>
      <w:lvlJc w:val="left"/>
      <w:pPr>
        <w:tabs>
          <w:tab w:val="num" w:pos="432"/>
        </w:tabs>
        <w:ind w:left="432" w:hanging="432"/>
      </w:pPr>
      <w:rPr>
        <w:rFonts w:hint="default"/>
        <w:b w:val="0"/>
        <w:color w:val="auto"/>
      </w:rPr>
    </w:lvl>
    <w:lvl w:ilvl="1">
      <w:start w:val="1"/>
      <w:numFmt w:val="lowerLetter"/>
      <w:pStyle w:val="NumberedListLevel2"/>
      <w:lvlText w:val="%2."/>
      <w:lvlJc w:val="left"/>
      <w:pPr>
        <w:tabs>
          <w:tab w:val="num" w:pos="864"/>
        </w:tabs>
        <w:ind w:left="864" w:hanging="432"/>
      </w:pPr>
      <w:rPr>
        <w:rFonts w:hint="default"/>
        <w:i w:val="0"/>
      </w:rPr>
    </w:lvl>
    <w:lvl w:ilvl="2">
      <w:start w:val="1"/>
      <w:numFmt w:val="lowerRoman"/>
      <w:pStyle w:val="NumberedListLevel3"/>
      <w:lvlText w:val="%3."/>
      <w:lvlJc w:val="left"/>
      <w:pPr>
        <w:tabs>
          <w:tab w:val="num" w:pos="1296"/>
        </w:tabs>
        <w:ind w:left="1296" w:hanging="432"/>
      </w:pPr>
      <w:rPr>
        <w:rFonts w:hint="default"/>
      </w:rPr>
    </w:lvl>
    <w:lvl w:ilvl="3">
      <w:start w:val="1"/>
      <w:numFmt w:val="decimal"/>
      <w:pStyle w:val="NumberedListLevel4"/>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7" w15:restartNumberingAfterBreak="0">
    <w:nsid w:val="5F476122"/>
    <w:multiLevelType w:val="multilevel"/>
    <w:tmpl w:val="8F147B24"/>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8" w15:restartNumberingAfterBreak="0">
    <w:nsid w:val="6FFD1EBE"/>
    <w:multiLevelType w:val="hybridMultilevel"/>
    <w:tmpl w:val="5344CBCC"/>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CF730E"/>
    <w:multiLevelType w:val="multilevel"/>
    <w:tmpl w:val="ECBCA384"/>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0" w15:restartNumberingAfterBreak="0">
    <w:nsid w:val="73584EF5"/>
    <w:multiLevelType w:val="multilevel"/>
    <w:tmpl w:val="D500F130"/>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pStyle w:val="BulletList3Indent"/>
        <w:lvlText w:val=""/>
        <w:lvlJc w:val="left"/>
        <w:pPr>
          <w:tabs>
            <w:tab w:val="num" w:pos="1224"/>
          </w:tabs>
          <w:ind w:left="720" w:hanging="288"/>
        </w:pPr>
        <w:rPr>
          <w:rFonts w:ascii="Symbol" w:hAnsi="Symbol" w:hint="default"/>
          <w:sz w:val="18"/>
        </w:rPr>
      </w:lvl>
    </w:lvlOverride>
    <w:lvlOverride w:ilvl="1">
      <w:lvl w:ilvl="1">
        <w:start w:val="1"/>
        <w:numFmt w:val="bullet"/>
        <w:pStyle w:val="BulletList3IndentLevel2"/>
        <w:lvlText w:val=""/>
        <w:lvlJc w:val="left"/>
        <w:pPr>
          <w:tabs>
            <w:tab w:val="num" w:pos="1512"/>
          </w:tabs>
          <w:ind w:left="1008" w:hanging="288"/>
        </w:pPr>
        <w:rPr>
          <w:rFonts w:ascii="Wingdings" w:hAnsi="Wingdings" w:hint="default"/>
          <w:sz w:val="20"/>
        </w:rPr>
      </w:lvl>
    </w:lvlOverride>
    <w:lvlOverride w:ilvl="2">
      <w:lvl w:ilvl="2">
        <w:start w:val="1"/>
        <w:numFmt w:val="bullet"/>
        <w:lvlText w:val=""/>
        <w:lvlJc w:val="left"/>
        <w:pPr>
          <w:tabs>
            <w:tab w:val="num" w:pos="1800"/>
          </w:tabs>
          <w:ind w:left="1296" w:hanging="288"/>
        </w:pPr>
        <w:rPr>
          <w:rFonts w:ascii="Symbol" w:hAnsi="Symbol" w:hint="default"/>
        </w:rPr>
      </w:lvl>
    </w:lvlOverride>
    <w:lvlOverride w:ilvl="3">
      <w:lvl w:ilvl="3">
        <w:start w:val="1"/>
        <w:numFmt w:val="bullet"/>
        <w:lvlText w:val=""/>
        <w:lvlJc w:val="left"/>
        <w:pPr>
          <w:tabs>
            <w:tab w:val="num" w:pos="2088"/>
          </w:tabs>
          <w:ind w:left="1584" w:hanging="288"/>
        </w:pPr>
        <w:rPr>
          <w:rFonts w:ascii="Symbol" w:hAnsi="Symbol" w:hint="default"/>
        </w:rPr>
      </w:lvl>
    </w:lvlOverride>
    <w:lvlOverride w:ilvl="4">
      <w:lvl w:ilvl="4">
        <w:start w:val="1"/>
        <w:numFmt w:val="bullet"/>
        <w:lvlText w:val="o"/>
        <w:lvlJc w:val="left"/>
        <w:pPr>
          <w:tabs>
            <w:tab w:val="num" w:pos="2376"/>
          </w:tabs>
          <w:ind w:left="1872" w:hanging="288"/>
        </w:pPr>
        <w:rPr>
          <w:rFonts w:ascii="Courier New" w:hAnsi="Courier New" w:cs="Courier New" w:hint="default"/>
        </w:rPr>
      </w:lvl>
    </w:lvlOverride>
    <w:lvlOverride w:ilvl="5">
      <w:lvl w:ilvl="5">
        <w:start w:val="1"/>
        <w:numFmt w:val="bullet"/>
        <w:lvlText w:val=""/>
        <w:lvlJc w:val="left"/>
        <w:pPr>
          <w:tabs>
            <w:tab w:val="num" w:pos="2664"/>
          </w:tabs>
          <w:ind w:left="2160" w:hanging="288"/>
        </w:pPr>
        <w:rPr>
          <w:rFonts w:ascii="Wingdings" w:hAnsi="Wingdings" w:hint="default"/>
        </w:rPr>
      </w:lvl>
    </w:lvlOverride>
    <w:lvlOverride w:ilvl="6">
      <w:lvl w:ilvl="6">
        <w:start w:val="1"/>
        <w:numFmt w:val="bullet"/>
        <w:lvlText w:val=""/>
        <w:lvlJc w:val="left"/>
        <w:pPr>
          <w:tabs>
            <w:tab w:val="num" w:pos="2952"/>
          </w:tabs>
          <w:ind w:left="2448" w:hanging="288"/>
        </w:pPr>
        <w:rPr>
          <w:rFonts w:ascii="Symbol" w:hAnsi="Symbol" w:hint="default"/>
        </w:rPr>
      </w:lvl>
    </w:lvlOverride>
    <w:lvlOverride w:ilvl="7">
      <w:lvl w:ilvl="7">
        <w:start w:val="1"/>
        <w:numFmt w:val="bullet"/>
        <w:lvlText w:val="o"/>
        <w:lvlJc w:val="left"/>
        <w:pPr>
          <w:tabs>
            <w:tab w:val="num" w:pos="3240"/>
          </w:tabs>
          <w:ind w:left="2736" w:hanging="288"/>
        </w:pPr>
        <w:rPr>
          <w:rFonts w:ascii="Courier New" w:hAnsi="Courier New" w:cs="Courier New" w:hint="default"/>
        </w:rPr>
      </w:lvl>
    </w:lvlOverride>
    <w:lvlOverride w:ilvl="8">
      <w:lvl w:ilvl="8">
        <w:start w:val="1"/>
        <w:numFmt w:val="bullet"/>
        <w:lvlText w:val=""/>
        <w:lvlJc w:val="left"/>
        <w:pPr>
          <w:tabs>
            <w:tab w:val="num" w:pos="3528"/>
          </w:tabs>
          <w:ind w:left="3024" w:hanging="288"/>
        </w:pPr>
        <w:rPr>
          <w:rFonts w:ascii="Wingdings" w:hAnsi="Wingdings" w:hint="default"/>
        </w:rPr>
      </w:lvl>
    </w:lvlOverride>
  </w:num>
  <w:num w:numId="6">
    <w:abstractNumId w:val="1"/>
  </w:num>
  <w:num w:numId="7">
    <w:abstractNumId w:val="10"/>
    <w:lvlOverride w:ilvl="0">
      <w:lvl w:ilvl="0">
        <w:start w:val="1"/>
        <w:numFmt w:val="bullet"/>
        <w:pStyle w:val="BulletList"/>
        <w:lvlText w:val=""/>
        <w:lvlJc w:val="left"/>
        <w:pPr>
          <w:tabs>
            <w:tab w:val="num" w:pos="360"/>
          </w:tabs>
          <w:ind w:left="288" w:hanging="288"/>
        </w:pPr>
        <w:rPr>
          <w:rFonts w:ascii="Symbol" w:hAnsi="Symbol" w:hint="default"/>
          <w:sz w:val="19"/>
        </w:rPr>
      </w:lvl>
    </w:lvlOverride>
    <w:lvlOverride w:ilvl="1">
      <w:lvl w:ilvl="1">
        <w:start w:val="1"/>
        <w:numFmt w:val="bullet"/>
        <w:pStyle w:val="BulletListLevel2"/>
        <w:lvlText w:val=""/>
        <w:lvlJc w:val="left"/>
        <w:pPr>
          <w:tabs>
            <w:tab w:val="num" w:pos="648"/>
          </w:tabs>
          <w:ind w:left="576" w:hanging="288"/>
        </w:pPr>
        <w:rPr>
          <w:rFonts w:ascii="Wingdings" w:hAnsi="Wingdings" w:hint="default"/>
          <w:sz w:val="14"/>
        </w:rPr>
      </w:lvl>
    </w:lvlOverride>
    <w:lvlOverride w:ilvl="2">
      <w:lvl w:ilvl="2">
        <w:start w:val="1"/>
        <w:numFmt w:val="bullet"/>
        <w:pStyle w:val="BulletListLevel3"/>
        <w:lvlText w:val=""/>
        <w:lvlJc w:val="left"/>
        <w:pPr>
          <w:tabs>
            <w:tab w:val="num" w:pos="936"/>
          </w:tabs>
          <w:ind w:left="864" w:hanging="288"/>
        </w:pPr>
        <w:rPr>
          <w:rFonts w:ascii="Symbol" w:hAnsi="Symbol" w:hint="default"/>
        </w:rPr>
      </w:lvl>
    </w:lvlOverride>
    <w:lvlOverride w:ilvl="3">
      <w:lvl w:ilvl="3">
        <w:start w:val="1"/>
        <w:numFmt w:val="bullet"/>
        <w:pStyle w:val="BulletListLevel4"/>
        <w:lvlText w:val=""/>
        <w:lvlJc w:val="left"/>
        <w:pPr>
          <w:tabs>
            <w:tab w:val="num" w:pos="1224"/>
          </w:tabs>
          <w:ind w:left="1152" w:hanging="288"/>
        </w:pPr>
        <w:rPr>
          <w:rFonts w:ascii="Symbol" w:hAnsi="Symbol" w:hint="default"/>
        </w:rPr>
      </w:lvl>
    </w:lvlOverride>
    <w:lvlOverride w:ilvl="4">
      <w:lvl w:ilvl="4">
        <w:start w:val="1"/>
        <w:numFmt w:val="bullet"/>
        <w:pStyle w:val="BulletListLevel5"/>
        <w:lvlText w:val=""/>
        <w:lvlJc w:val="left"/>
        <w:pPr>
          <w:tabs>
            <w:tab w:val="num" w:pos="1512"/>
          </w:tabs>
          <w:ind w:left="1440" w:hanging="288"/>
        </w:pPr>
        <w:rPr>
          <w:rFonts w:ascii="Wingdings 3" w:hAnsi="Wingdings 3"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8">
    <w:abstractNumId w:val="5"/>
  </w:num>
  <w:num w:numId="9">
    <w:abstractNumId w:val="8"/>
  </w:num>
  <w:num w:numId="10">
    <w:abstractNumId w:val="4"/>
  </w:num>
  <w:num w:numId="11">
    <w:abstractNumId w:val="6"/>
  </w:num>
  <w:num w:numId="12">
    <w:abstractNumId w:val="7"/>
  </w:num>
  <w:num w:numId="13">
    <w:abstractNumId w:val="9"/>
    <w:lvlOverride w:ilvl="0">
      <w:lvl w:ilvl="0">
        <w:start w:val="1"/>
        <w:numFmt w:val="bullet"/>
        <w:pStyle w:val="TableBullet"/>
        <w:lvlText w:val=""/>
        <w:lvlJc w:val="left"/>
        <w:pPr>
          <w:tabs>
            <w:tab w:val="num" w:pos="216"/>
          </w:tabs>
          <w:ind w:left="216" w:hanging="216"/>
        </w:pPr>
        <w:rPr>
          <w:rFonts w:ascii="Symbol" w:hAnsi="Symbol" w:hint="default"/>
          <w:sz w:val="20"/>
        </w:rPr>
      </w:lvl>
    </w:lvlOverride>
    <w:lvlOverride w:ilvl="1">
      <w:lvl w:ilvl="1">
        <w:start w:val="1"/>
        <w:numFmt w:val="bullet"/>
        <w:pStyle w:val="TableBulletLevel2"/>
        <w:lvlText w:val=""/>
        <w:lvlJc w:val="left"/>
        <w:pPr>
          <w:tabs>
            <w:tab w:val="num" w:pos="432"/>
          </w:tabs>
          <w:ind w:left="432" w:hanging="216"/>
        </w:pPr>
        <w:rPr>
          <w:rFonts w:ascii="Symbol" w:hAnsi="Symbol" w:hint="default"/>
          <w:sz w:val="18"/>
        </w:rPr>
      </w:lvl>
    </w:lvlOverride>
    <w:lvlOverride w:ilvl="2">
      <w:lvl w:ilvl="2">
        <w:start w:val="1"/>
        <w:numFmt w:val="bullet"/>
        <w:lvlText w:val=""/>
        <w:lvlJc w:val="left"/>
        <w:pPr>
          <w:tabs>
            <w:tab w:val="num" w:pos="648"/>
          </w:tabs>
          <w:ind w:left="648" w:hanging="216"/>
        </w:pPr>
        <w:rPr>
          <w:rFonts w:ascii="Wingdings" w:hAnsi="Wingdings" w:hint="default"/>
        </w:rPr>
      </w:lvl>
    </w:lvlOverride>
    <w:lvlOverride w:ilvl="3">
      <w:lvl w:ilvl="3">
        <w:start w:val="1"/>
        <w:numFmt w:val="bullet"/>
        <w:lvlText w:val=""/>
        <w:lvlJc w:val="left"/>
        <w:pPr>
          <w:tabs>
            <w:tab w:val="num" w:pos="864"/>
          </w:tabs>
          <w:ind w:left="864" w:hanging="216"/>
        </w:pPr>
        <w:rPr>
          <w:rFonts w:ascii="Symbol" w:hAnsi="Symbol" w:hint="default"/>
        </w:rPr>
      </w:lvl>
    </w:lvlOverride>
    <w:lvlOverride w:ilvl="4">
      <w:lvl w:ilvl="4">
        <w:start w:val="1"/>
        <w:numFmt w:val="bullet"/>
        <w:lvlText w:val="o"/>
        <w:lvlJc w:val="left"/>
        <w:pPr>
          <w:tabs>
            <w:tab w:val="num" w:pos="1080"/>
          </w:tabs>
          <w:ind w:left="1080" w:hanging="216"/>
        </w:pPr>
        <w:rPr>
          <w:rFonts w:ascii="Courier New" w:hAnsi="Courier New" w:cs="Courier New" w:hint="default"/>
        </w:rPr>
      </w:lvl>
    </w:lvlOverride>
    <w:lvlOverride w:ilvl="5">
      <w:lvl w:ilvl="5">
        <w:start w:val="1"/>
        <w:numFmt w:val="bullet"/>
        <w:lvlText w:val=""/>
        <w:lvlJc w:val="left"/>
        <w:pPr>
          <w:tabs>
            <w:tab w:val="num" w:pos="1296"/>
          </w:tabs>
          <w:ind w:left="1296" w:hanging="216"/>
        </w:pPr>
        <w:rPr>
          <w:rFonts w:ascii="Wingdings" w:hAnsi="Wingdings" w:hint="default"/>
        </w:rPr>
      </w:lvl>
    </w:lvlOverride>
    <w:lvlOverride w:ilvl="6">
      <w:lvl w:ilvl="6">
        <w:start w:val="1"/>
        <w:numFmt w:val="bullet"/>
        <w:lvlText w:val=""/>
        <w:lvlJc w:val="left"/>
        <w:pPr>
          <w:tabs>
            <w:tab w:val="num" w:pos="1512"/>
          </w:tabs>
          <w:ind w:left="1512" w:hanging="216"/>
        </w:pPr>
        <w:rPr>
          <w:rFonts w:ascii="Symbol" w:hAnsi="Symbol" w:hint="default"/>
        </w:rPr>
      </w:lvl>
    </w:lvlOverride>
    <w:lvlOverride w:ilvl="7">
      <w:lvl w:ilvl="7">
        <w:start w:val="1"/>
        <w:numFmt w:val="bullet"/>
        <w:lvlText w:val="o"/>
        <w:lvlJc w:val="left"/>
        <w:pPr>
          <w:tabs>
            <w:tab w:val="num" w:pos="1728"/>
          </w:tabs>
          <w:ind w:left="1728" w:hanging="216"/>
        </w:pPr>
        <w:rPr>
          <w:rFonts w:ascii="Courier New" w:hAnsi="Courier New" w:cs="Courier New" w:hint="default"/>
        </w:rPr>
      </w:lvl>
    </w:lvlOverride>
    <w:lvlOverride w:ilvl="8">
      <w:lvl w:ilvl="8">
        <w:start w:val="1"/>
        <w:numFmt w:val="bullet"/>
        <w:lvlText w:val=""/>
        <w:lvlJc w:val="left"/>
        <w:pPr>
          <w:tabs>
            <w:tab w:val="num" w:pos="1944"/>
          </w:tabs>
          <w:ind w:left="1944" w:hanging="216"/>
        </w:pPr>
        <w:rPr>
          <w:rFonts w:ascii="Wingdings" w:hAnsi="Wingdings" w:hint="default"/>
        </w:rPr>
      </w:lvl>
    </w:lvlOverride>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CA" w:vendorID="64" w:dllVersion="4096"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277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A3"/>
    <w:rsid w:val="00000EF3"/>
    <w:rsid w:val="000036D6"/>
    <w:rsid w:val="00007994"/>
    <w:rsid w:val="00007DF2"/>
    <w:rsid w:val="00011AE7"/>
    <w:rsid w:val="00013A53"/>
    <w:rsid w:val="00016776"/>
    <w:rsid w:val="00017E6A"/>
    <w:rsid w:val="00023CB2"/>
    <w:rsid w:val="000251A3"/>
    <w:rsid w:val="0002524F"/>
    <w:rsid w:val="00026385"/>
    <w:rsid w:val="00030786"/>
    <w:rsid w:val="00031162"/>
    <w:rsid w:val="000312C9"/>
    <w:rsid w:val="00031F6E"/>
    <w:rsid w:val="00040F6D"/>
    <w:rsid w:val="00041033"/>
    <w:rsid w:val="000428D3"/>
    <w:rsid w:val="00044399"/>
    <w:rsid w:val="0004498E"/>
    <w:rsid w:val="00045538"/>
    <w:rsid w:val="00054AB3"/>
    <w:rsid w:val="00055685"/>
    <w:rsid w:val="00055B9D"/>
    <w:rsid w:val="000569C5"/>
    <w:rsid w:val="00057873"/>
    <w:rsid w:val="00061D17"/>
    <w:rsid w:val="0006372D"/>
    <w:rsid w:val="00063D95"/>
    <w:rsid w:val="00064BF7"/>
    <w:rsid w:val="000651CF"/>
    <w:rsid w:val="00065F7C"/>
    <w:rsid w:val="00071DAA"/>
    <w:rsid w:val="00072A37"/>
    <w:rsid w:val="00074EB7"/>
    <w:rsid w:val="0007710C"/>
    <w:rsid w:val="00082603"/>
    <w:rsid w:val="00083C8D"/>
    <w:rsid w:val="00084625"/>
    <w:rsid w:val="000846F8"/>
    <w:rsid w:val="000861AB"/>
    <w:rsid w:val="0009061C"/>
    <w:rsid w:val="0009243E"/>
    <w:rsid w:val="000968F9"/>
    <w:rsid w:val="000A0E56"/>
    <w:rsid w:val="000A0FE1"/>
    <w:rsid w:val="000A26F3"/>
    <w:rsid w:val="000A288B"/>
    <w:rsid w:val="000A3CB6"/>
    <w:rsid w:val="000A47A6"/>
    <w:rsid w:val="000A5BE3"/>
    <w:rsid w:val="000B63EE"/>
    <w:rsid w:val="000C0D34"/>
    <w:rsid w:val="000C262F"/>
    <w:rsid w:val="000C649D"/>
    <w:rsid w:val="000D30F2"/>
    <w:rsid w:val="000D34CD"/>
    <w:rsid w:val="000D6F66"/>
    <w:rsid w:val="000D7292"/>
    <w:rsid w:val="000E4511"/>
    <w:rsid w:val="000E58FE"/>
    <w:rsid w:val="000F2AA8"/>
    <w:rsid w:val="000F3586"/>
    <w:rsid w:val="000F38CF"/>
    <w:rsid w:val="000F6337"/>
    <w:rsid w:val="0010049C"/>
    <w:rsid w:val="00100943"/>
    <w:rsid w:val="00101BD7"/>
    <w:rsid w:val="00102456"/>
    <w:rsid w:val="00104614"/>
    <w:rsid w:val="0011026C"/>
    <w:rsid w:val="001131F1"/>
    <w:rsid w:val="00113BE4"/>
    <w:rsid w:val="00115E8B"/>
    <w:rsid w:val="00117577"/>
    <w:rsid w:val="00117B39"/>
    <w:rsid w:val="00122E2E"/>
    <w:rsid w:val="00126D0E"/>
    <w:rsid w:val="00130626"/>
    <w:rsid w:val="00131B73"/>
    <w:rsid w:val="00135B9C"/>
    <w:rsid w:val="00136BF2"/>
    <w:rsid w:val="00137C07"/>
    <w:rsid w:val="001413B2"/>
    <w:rsid w:val="00143903"/>
    <w:rsid w:val="00144583"/>
    <w:rsid w:val="00144616"/>
    <w:rsid w:val="0014622C"/>
    <w:rsid w:val="001476EA"/>
    <w:rsid w:val="00151364"/>
    <w:rsid w:val="001518B0"/>
    <w:rsid w:val="001544D5"/>
    <w:rsid w:val="0015474E"/>
    <w:rsid w:val="00154ECA"/>
    <w:rsid w:val="0016108A"/>
    <w:rsid w:val="0016169B"/>
    <w:rsid w:val="001643D3"/>
    <w:rsid w:val="001670A9"/>
    <w:rsid w:val="00167EEA"/>
    <w:rsid w:val="0017112D"/>
    <w:rsid w:val="0019341A"/>
    <w:rsid w:val="00195A6E"/>
    <w:rsid w:val="001A034F"/>
    <w:rsid w:val="001A0B20"/>
    <w:rsid w:val="001A175D"/>
    <w:rsid w:val="001A2B89"/>
    <w:rsid w:val="001A620C"/>
    <w:rsid w:val="001B26DC"/>
    <w:rsid w:val="001B7E74"/>
    <w:rsid w:val="001C4036"/>
    <w:rsid w:val="001D0180"/>
    <w:rsid w:val="001D087C"/>
    <w:rsid w:val="001D0E0A"/>
    <w:rsid w:val="001D2A72"/>
    <w:rsid w:val="001D334D"/>
    <w:rsid w:val="001E3516"/>
    <w:rsid w:val="001E57DC"/>
    <w:rsid w:val="001E5829"/>
    <w:rsid w:val="001E6737"/>
    <w:rsid w:val="001F2F7F"/>
    <w:rsid w:val="001F3B3E"/>
    <w:rsid w:val="001F7023"/>
    <w:rsid w:val="001F7D86"/>
    <w:rsid w:val="00206CA5"/>
    <w:rsid w:val="00222A23"/>
    <w:rsid w:val="00224707"/>
    <w:rsid w:val="00224F6B"/>
    <w:rsid w:val="00225D31"/>
    <w:rsid w:val="0022798E"/>
    <w:rsid w:val="00231674"/>
    <w:rsid w:val="0023296F"/>
    <w:rsid w:val="00237914"/>
    <w:rsid w:val="002463E6"/>
    <w:rsid w:val="00246BDB"/>
    <w:rsid w:val="002516DF"/>
    <w:rsid w:val="002550B6"/>
    <w:rsid w:val="00255654"/>
    <w:rsid w:val="002574CD"/>
    <w:rsid w:val="00260BF4"/>
    <w:rsid w:val="00261A8B"/>
    <w:rsid w:val="00262960"/>
    <w:rsid w:val="00263243"/>
    <w:rsid w:val="00266488"/>
    <w:rsid w:val="00271651"/>
    <w:rsid w:val="0027245C"/>
    <w:rsid w:val="00273D67"/>
    <w:rsid w:val="00275421"/>
    <w:rsid w:val="00281CC3"/>
    <w:rsid w:val="00282259"/>
    <w:rsid w:val="00285A8B"/>
    <w:rsid w:val="00286287"/>
    <w:rsid w:val="00293050"/>
    <w:rsid w:val="00295C19"/>
    <w:rsid w:val="002A7AA0"/>
    <w:rsid w:val="002B0838"/>
    <w:rsid w:val="002B14D4"/>
    <w:rsid w:val="002B21CF"/>
    <w:rsid w:val="002B2E7E"/>
    <w:rsid w:val="002B70B9"/>
    <w:rsid w:val="002C06B6"/>
    <w:rsid w:val="002C16F3"/>
    <w:rsid w:val="002C218C"/>
    <w:rsid w:val="002C75C1"/>
    <w:rsid w:val="002D1F5E"/>
    <w:rsid w:val="002D27A7"/>
    <w:rsid w:val="002D2B7F"/>
    <w:rsid w:val="002D3CF5"/>
    <w:rsid w:val="002D6B96"/>
    <w:rsid w:val="002E0FCC"/>
    <w:rsid w:val="002E7111"/>
    <w:rsid w:val="002F032A"/>
    <w:rsid w:val="002F5690"/>
    <w:rsid w:val="003014F5"/>
    <w:rsid w:val="00302757"/>
    <w:rsid w:val="0030394E"/>
    <w:rsid w:val="00303D51"/>
    <w:rsid w:val="00304419"/>
    <w:rsid w:val="003048A1"/>
    <w:rsid w:val="0031416B"/>
    <w:rsid w:val="00315788"/>
    <w:rsid w:val="00316951"/>
    <w:rsid w:val="00320CE9"/>
    <w:rsid w:val="003213D7"/>
    <w:rsid w:val="00324D22"/>
    <w:rsid w:val="003300EB"/>
    <w:rsid w:val="00333925"/>
    <w:rsid w:val="003340B6"/>
    <w:rsid w:val="00334F75"/>
    <w:rsid w:val="0033511C"/>
    <w:rsid w:val="00340383"/>
    <w:rsid w:val="00344093"/>
    <w:rsid w:val="0034489B"/>
    <w:rsid w:val="0035206C"/>
    <w:rsid w:val="00354C97"/>
    <w:rsid w:val="00357DFC"/>
    <w:rsid w:val="003614AF"/>
    <w:rsid w:val="003657D3"/>
    <w:rsid w:val="00370D1A"/>
    <w:rsid w:val="0037390A"/>
    <w:rsid w:val="00373DCF"/>
    <w:rsid w:val="00377B2A"/>
    <w:rsid w:val="003814FF"/>
    <w:rsid w:val="0038619B"/>
    <w:rsid w:val="00391E44"/>
    <w:rsid w:val="003A6ACD"/>
    <w:rsid w:val="003B4B8D"/>
    <w:rsid w:val="003D295E"/>
    <w:rsid w:val="003E31A7"/>
    <w:rsid w:val="003E36C9"/>
    <w:rsid w:val="003E4A52"/>
    <w:rsid w:val="003F205C"/>
    <w:rsid w:val="004076AF"/>
    <w:rsid w:val="004119C5"/>
    <w:rsid w:val="0041262E"/>
    <w:rsid w:val="00415E03"/>
    <w:rsid w:val="00417190"/>
    <w:rsid w:val="00425599"/>
    <w:rsid w:val="00426031"/>
    <w:rsid w:val="00430E17"/>
    <w:rsid w:val="004334F9"/>
    <w:rsid w:val="00433995"/>
    <w:rsid w:val="004377FA"/>
    <w:rsid w:val="00441AFA"/>
    <w:rsid w:val="00444C69"/>
    <w:rsid w:val="00446F49"/>
    <w:rsid w:val="0044718A"/>
    <w:rsid w:val="004476B3"/>
    <w:rsid w:val="004511EE"/>
    <w:rsid w:val="00451462"/>
    <w:rsid w:val="004526C8"/>
    <w:rsid w:val="00455844"/>
    <w:rsid w:val="0045738A"/>
    <w:rsid w:val="00457A25"/>
    <w:rsid w:val="00466982"/>
    <w:rsid w:val="00473835"/>
    <w:rsid w:val="0047568F"/>
    <w:rsid w:val="004772AD"/>
    <w:rsid w:val="0048236F"/>
    <w:rsid w:val="004828D0"/>
    <w:rsid w:val="00486A0E"/>
    <w:rsid w:val="00495DE7"/>
    <w:rsid w:val="004A050A"/>
    <w:rsid w:val="004A1C0F"/>
    <w:rsid w:val="004A7CA9"/>
    <w:rsid w:val="004B43D9"/>
    <w:rsid w:val="004C2DF7"/>
    <w:rsid w:val="004D32C1"/>
    <w:rsid w:val="004D414E"/>
    <w:rsid w:val="004D4CFC"/>
    <w:rsid w:val="004D5EB7"/>
    <w:rsid w:val="004D607D"/>
    <w:rsid w:val="004E0096"/>
    <w:rsid w:val="004E4FCA"/>
    <w:rsid w:val="004E5345"/>
    <w:rsid w:val="004F19D1"/>
    <w:rsid w:val="00500AC7"/>
    <w:rsid w:val="005039E6"/>
    <w:rsid w:val="00506B0F"/>
    <w:rsid w:val="0051306C"/>
    <w:rsid w:val="005141AD"/>
    <w:rsid w:val="00526DB3"/>
    <w:rsid w:val="00526F7D"/>
    <w:rsid w:val="005278C2"/>
    <w:rsid w:val="00530DFD"/>
    <w:rsid w:val="005311F1"/>
    <w:rsid w:val="00536C69"/>
    <w:rsid w:val="00545761"/>
    <w:rsid w:val="00547EB6"/>
    <w:rsid w:val="005501F4"/>
    <w:rsid w:val="00552FCF"/>
    <w:rsid w:val="00553C40"/>
    <w:rsid w:val="00554755"/>
    <w:rsid w:val="005603A4"/>
    <w:rsid w:val="00560E28"/>
    <w:rsid w:val="0056112E"/>
    <w:rsid w:val="0056328E"/>
    <w:rsid w:val="00565DE0"/>
    <w:rsid w:val="005666B1"/>
    <w:rsid w:val="00566DA1"/>
    <w:rsid w:val="00570EF6"/>
    <w:rsid w:val="0057608C"/>
    <w:rsid w:val="0057651A"/>
    <w:rsid w:val="00577357"/>
    <w:rsid w:val="00581640"/>
    <w:rsid w:val="0058234A"/>
    <w:rsid w:val="00583160"/>
    <w:rsid w:val="005865F0"/>
    <w:rsid w:val="00587451"/>
    <w:rsid w:val="00591019"/>
    <w:rsid w:val="005A080D"/>
    <w:rsid w:val="005B214C"/>
    <w:rsid w:val="005B22B5"/>
    <w:rsid w:val="005B276D"/>
    <w:rsid w:val="005B29E6"/>
    <w:rsid w:val="005C11AF"/>
    <w:rsid w:val="005C60FC"/>
    <w:rsid w:val="005D0AC1"/>
    <w:rsid w:val="005D1260"/>
    <w:rsid w:val="005D306C"/>
    <w:rsid w:val="005E0D3A"/>
    <w:rsid w:val="005E10A4"/>
    <w:rsid w:val="005E4322"/>
    <w:rsid w:val="005F2027"/>
    <w:rsid w:val="005F2737"/>
    <w:rsid w:val="005F4398"/>
    <w:rsid w:val="00602B4C"/>
    <w:rsid w:val="006102AF"/>
    <w:rsid w:val="00611864"/>
    <w:rsid w:val="0061457A"/>
    <w:rsid w:val="00620441"/>
    <w:rsid w:val="00620EA9"/>
    <w:rsid w:val="00620F7F"/>
    <w:rsid w:val="006219C6"/>
    <w:rsid w:val="006225F4"/>
    <w:rsid w:val="00624281"/>
    <w:rsid w:val="00624869"/>
    <w:rsid w:val="0062771E"/>
    <w:rsid w:val="00631714"/>
    <w:rsid w:val="00636322"/>
    <w:rsid w:val="0063758B"/>
    <w:rsid w:val="0063762E"/>
    <w:rsid w:val="00644392"/>
    <w:rsid w:val="00646994"/>
    <w:rsid w:val="00651245"/>
    <w:rsid w:val="00657A21"/>
    <w:rsid w:val="00662C28"/>
    <w:rsid w:val="00664AE0"/>
    <w:rsid w:val="00666704"/>
    <w:rsid w:val="006671BD"/>
    <w:rsid w:val="006678B5"/>
    <w:rsid w:val="00671552"/>
    <w:rsid w:val="0067383D"/>
    <w:rsid w:val="00675147"/>
    <w:rsid w:val="00675E69"/>
    <w:rsid w:val="00676D29"/>
    <w:rsid w:val="00685415"/>
    <w:rsid w:val="00691F43"/>
    <w:rsid w:val="00693DC4"/>
    <w:rsid w:val="006949FA"/>
    <w:rsid w:val="006955AA"/>
    <w:rsid w:val="006A64C9"/>
    <w:rsid w:val="006B03A8"/>
    <w:rsid w:val="006B630F"/>
    <w:rsid w:val="006B70B0"/>
    <w:rsid w:val="006B7496"/>
    <w:rsid w:val="006B7F97"/>
    <w:rsid w:val="006C06D0"/>
    <w:rsid w:val="006C2AB3"/>
    <w:rsid w:val="006C451E"/>
    <w:rsid w:val="006D1082"/>
    <w:rsid w:val="006D147B"/>
    <w:rsid w:val="006D1DC8"/>
    <w:rsid w:val="006D2DAF"/>
    <w:rsid w:val="006D5174"/>
    <w:rsid w:val="006D5E1E"/>
    <w:rsid w:val="006D7304"/>
    <w:rsid w:val="006E2170"/>
    <w:rsid w:val="006E554C"/>
    <w:rsid w:val="006E6F64"/>
    <w:rsid w:val="006F11C6"/>
    <w:rsid w:val="006F5891"/>
    <w:rsid w:val="0070626C"/>
    <w:rsid w:val="00707645"/>
    <w:rsid w:val="00722489"/>
    <w:rsid w:val="007263CF"/>
    <w:rsid w:val="00726C3C"/>
    <w:rsid w:val="0072714F"/>
    <w:rsid w:val="00727A18"/>
    <w:rsid w:val="00733AAF"/>
    <w:rsid w:val="007453A4"/>
    <w:rsid w:val="00745C2B"/>
    <w:rsid w:val="00745D9D"/>
    <w:rsid w:val="0074777F"/>
    <w:rsid w:val="00753B09"/>
    <w:rsid w:val="007639A1"/>
    <w:rsid w:val="00765A27"/>
    <w:rsid w:val="0077033D"/>
    <w:rsid w:val="00770DDA"/>
    <w:rsid w:val="00783666"/>
    <w:rsid w:val="00784E4C"/>
    <w:rsid w:val="0078594F"/>
    <w:rsid w:val="00795F22"/>
    <w:rsid w:val="007A0AE5"/>
    <w:rsid w:val="007A263C"/>
    <w:rsid w:val="007A3982"/>
    <w:rsid w:val="007B25C9"/>
    <w:rsid w:val="007B29B6"/>
    <w:rsid w:val="007B29E4"/>
    <w:rsid w:val="007B30FD"/>
    <w:rsid w:val="007B5B1B"/>
    <w:rsid w:val="007B75EC"/>
    <w:rsid w:val="007B76E4"/>
    <w:rsid w:val="007B79EF"/>
    <w:rsid w:val="007C25C4"/>
    <w:rsid w:val="007D3515"/>
    <w:rsid w:val="007F4B0B"/>
    <w:rsid w:val="007F5370"/>
    <w:rsid w:val="007F6200"/>
    <w:rsid w:val="008002E2"/>
    <w:rsid w:val="00801357"/>
    <w:rsid w:val="008059C0"/>
    <w:rsid w:val="00811459"/>
    <w:rsid w:val="00816895"/>
    <w:rsid w:val="00821FC2"/>
    <w:rsid w:val="0082251B"/>
    <w:rsid w:val="00822B5F"/>
    <w:rsid w:val="00822C88"/>
    <w:rsid w:val="00824EBE"/>
    <w:rsid w:val="0082689F"/>
    <w:rsid w:val="0083248C"/>
    <w:rsid w:val="0083291B"/>
    <w:rsid w:val="00835497"/>
    <w:rsid w:val="00837145"/>
    <w:rsid w:val="00846AFA"/>
    <w:rsid w:val="0085146F"/>
    <w:rsid w:val="0085390D"/>
    <w:rsid w:val="00856619"/>
    <w:rsid w:val="00857999"/>
    <w:rsid w:val="00865AC6"/>
    <w:rsid w:val="0086608F"/>
    <w:rsid w:val="00872AF7"/>
    <w:rsid w:val="00880A83"/>
    <w:rsid w:val="00881118"/>
    <w:rsid w:val="00887E94"/>
    <w:rsid w:val="0089124D"/>
    <w:rsid w:val="00892969"/>
    <w:rsid w:val="00896A71"/>
    <w:rsid w:val="00896C02"/>
    <w:rsid w:val="008A395F"/>
    <w:rsid w:val="008C1C3E"/>
    <w:rsid w:val="008C2775"/>
    <w:rsid w:val="008C7326"/>
    <w:rsid w:val="008D053F"/>
    <w:rsid w:val="008D4659"/>
    <w:rsid w:val="008E65FE"/>
    <w:rsid w:val="008E70D6"/>
    <w:rsid w:val="008E72DF"/>
    <w:rsid w:val="008F1FC8"/>
    <w:rsid w:val="008F2505"/>
    <w:rsid w:val="008F266A"/>
    <w:rsid w:val="008F54A3"/>
    <w:rsid w:val="008F5634"/>
    <w:rsid w:val="008F769D"/>
    <w:rsid w:val="00901101"/>
    <w:rsid w:val="0090450D"/>
    <w:rsid w:val="00906516"/>
    <w:rsid w:val="00912A6C"/>
    <w:rsid w:val="00912AA7"/>
    <w:rsid w:val="00913373"/>
    <w:rsid w:val="009214A8"/>
    <w:rsid w:val="0092190E"/>
    <w:rsid w:val="009226AC"/>
    <w:rsid w:val="00923E73"/>
    <w:rsid w:val="009243AC"/>
    <w:rsid w:val="00924904"/>
    <w:rsid w:val="00924BBD"/>
    <w:rsid w:val="0092594E"/>
    <w:rsid w:val="00927B91"/>
    <w:rsid w:val="0093237C"/>
    <w:rsid w:val="00932BFF"/>
    <w:rsid w:val="0094473F"/>
    <w:rsid w:val="00944B07"/>
    <w:rsid w:val="00962E70"/>
    <w:rsid w:val="0096450B"/>
    <w:rsid w:val="009758A2"/>
    <w:rsid w:val="0098082F"/>
    <w:rsid w:val="00980853"/>
    <w:rsid w:val="00992B50"/>
    <w:rsid w:val="009931AF"/>
    <w:rsid w:val="009945E4"/>
    <w:rsid w:val="00994E51"/>
    <w:rsid w:val="0099742A"/>
    <w:rsid w:val="009A1092"/>
    <w:rsid w:val="009A2ABC"/>
    <w:rsid w:val="009A2E74"/>
    <w:rsid w:val="009A3251"/>
    <w:rsid w:val="009B0AAA"/>
    <w:rsid w:val="009B4BCB"/>
    <w:rsid w:val="009B743D"/>
    <w:rsid w:val="009C1CE0"/>
    <w:rsid w:val="009C58AD"/>
    <w:rsid w:val="009D0511"/>
    <w:rsid w:val="009D5867"/>
    <w:rsid w:val="009E0DA4"/>
    <w:rsid w:val="009E2BF4"/>
    <w:rsid w:val="009E2DC1"/>
    <w:rsid w:val="009E361F"/>
    <w:rsid w:val="009E38D7"/>
    <w:rsid w:val="009E408C"/>
    <w:rsid w:val="009E4496"/>
    <w:rsid w:val="009E7A8F"/>
    <w:rsid w:val="009F2195"/>
    <w:rsid w:val="009F4E30"/>
    <w:rsid w:val="009F6D3C"/>
    <w:rsid w:val="00A02734"/>
    <w:rsid w:val="00A03273"/>
    <w:rsid w:val="00A0602F"/>
    <w:rsid w:val="00A079D3"/>
    <w:rsid w:val="00A146F9"/>
    <w:rsid w:val="00A15DFD"/>
    <w:rsid w:val="00A205C8"/>
    <w:rsid w:val="00A22B4B"/>
    <w:rsid w:val="00A26A34"/>
    <w:rsid w:val="00A3173E"/>
    <w:rsid w:val="00A33247"/>
    <w:rsid w:val="00A33489"/>
    <w:rsid w:val="00A33E24"/>
    <w:rsid w:val="00A34626"/>
    <w:rsid w:val="00A35D22"/>
    <w:rsid w:val="00A4407B"/>
    <w:rsid w:val="00A44932"/>
    <w:rsid w:val="00A476D5"/>
    <w:rsid w:val="00A52DF9"/>
    <w:rsid w:val="00A5405F"/>
    <w:rsid w:val="00A5489F"/>
    <w:rsid w:val="00A5499B"/>
    <w:rsid w:val="00A654C7"/>
    <w:rsid w:val="00A676DD"/>
    <w:rsid w:val="00A75714"/>
    <w:rsid w:val="00A84427"/>
    <w:rsid w:val="00A94F32"/>
    <w:rsid w:val="00AA12EC"/>
    <w:rsid w:val="00AA45F7"/>
    <w:rsid w:val="00AB00AD"/>
    <w:rsid w:val="00AB0419"/>
    <w:rsid w:val="00AB0C53"/>
    <w:rsid w:val="00AB17D2"/>
    <w:rsid w:val="00AB4BB7"/>
    <w:rsid w:val="00AC4949"/>
    <w:rsid w:val="00AC5F73"/>
    <w:rsid w:val="00AD4F26"/>
    <w:rsid w:val="00AE35B0"/>
    <w:rsid w:val="00AE3903"/>
    <w:rsid w:val="00AE3D13"/>
    <w:rsid w:val="00AE4C74"/>
    <w:rsid w:val="00AF23A7"/>
    <w:rsid w:val="00AF2828"/>
    <w:rsid w:val="00AF37A8"/>
    <w:rsid w:val="00AF42F5"/>
    <w:rsid w:val="00AF7FA9"/>
    <w:rsid w:val="00B03462"/>
    <w:rsid w:val="00B063E6"/>
    <w:rsid w:val="00B07E3E"/>
    <w:rsid w:val="00B11E56"/>
    <w:rsid w:val="00B1233A"/>
    <w:rsid w:val="00B15C6F"/>
    <w:rsid w:val="00B17A05"/>
    <w:rsid w:val="00B23A6C"/>
    <w:rsid w:val="00B241E5"/>
    <w:rsid w:val="00B320E7"/>
    <w:rsid w:val="00B32E3E"/>
    <w:rsid w:val="00B34547"/>
    <w:rsid w:val="00B35DC1"/>
    <w:rsid w:val="00B42176"/>
    <w:rsid w:val="00B52FA5"/>
    <w:rsid w:val="00B6072B"/>
    <w:rsid w:val="00B63C11"/>
    <w:rsid w:val="00B65A3A"/>
    <w:rsid w:val="00B66C73"/>
    <w:rsid w:val="00B7528D"/>
    <w:rsid w:val="00B8288E"/>
    <w:rsid w:val="00B909CF"/>
    <w:rsid w:val="00B95E74"/>
    <w:rsid w:val="00B96336"/>
    <w:rsid w:val="00B965FE"/>
    <w:rsid w:val="00BA0399"/>
    <w:rsid w:val="00BA261A"/>
    <w:rsid w:val="00BB385A"/>
    <w:rsid w:val="00BB57DA"/>
    <w:rsid w:val="00BB6A66"/>
    <w:rsid w:val="00BB7061"/>
    <w:rsid w:val="00BC016D"/>
    <w:rsid w:val="00BC3462"/>
    <w:rsid w:val="00BC6776"/>
    <w:rsid w:val="00BC6A52"/>
    <w:rsid w:val="00BC760D"/>
    <w:rsid w:val="00BC7E1D"/>
    <w:rsid w:val="00BD0571"/>
    <w:rsid w:val="00BE4BC3"/>
    <w:rsid w:val="00BF0126"/>
    <w:rsid w:val="00BF3F38"/>
    <w:rsid w:val="00BF786B"/>
    <w:rsid w:val="00BF7DFD"/>
    <w:rsid w:val="00C038B2"/>
    <w:rsid w:val="00C078EB"/>
    <w:rsid w:val="00C13090"/>
    <w:rsid w:val="00C149E5"/>
    <w:rsid w:val="00C155F9"/>
    <w:rsid w:val="00C16722"/>
    <w:rsid w:val="00C31442"/>
    <w:rsid w:val="00C342F6"/>
    <w:rsid w:val="00C34309"/>
    <w:rsid w:val="00C4185A"/>
    <w:rsid w:val="00C46269"/>
    <w:rsid w:val="00C46FD5"/>
    <w:rsid w:val="00C57F8A"/>
    <w:rsid w:val="00C67F83"/>
    <w:rsid w:val="00C67FC9"/>
    <w:rsid w:val="00C701F5"/>
    <w:rsid w:val="00C766D2"/>
    <w:rsid w:val="00C80F82"/>
    <w:rsid w:val="00C91367"/>
    <w:rsid w:val="00C95D67"/>
    <w:rsid w:val="00C96CBA"/>
    <w:rsid w:val="00CA03C4"/>
    <w:rsid w:val="00CA42B4"/>
    <w:rsid w:val="00CB1237"/>
    <w:rsid w:val="00CB2A76"/>
    <w:rsid w:val="00CB3EA6"/>
    <w:rsid w:val="00CB5FE7"/>
    <w:rsid w:val="00CB75F6"/>
    <w:rsid w:val="00CC039F"/>
    <w:rsid w:val="00CC0FA9"/>
    <w:rsid w:val="00CC6F8D"/>
    <w:rsid w:val="00CD1482"/>
    <w:rsid w:val="00CD4086"/>
    <w:rsid w:val="00CD564E"/>
    <w:rsid w:val="00CE1EE1"/>
    <w:rsid w:val="00CE7BD9"/>
    <w:rsid w:val="00CF1BC3"/>
    <w:rsid w:val="00CF1D06"/>
    <w:rsid w:val="00CF3EC8"/>
    <w:rsid w:val="00CF68C5"/>
    <w:rsid w:val="00CF71D8"/>
    <w:rsid w:val="00D06561"/>
    <w:rsid w:val="00D1382B"/>
    <w:rsid w:val="00D14C69"/>
    <w:rsid w:val="00D218FF"/>
    <w:rsid w:val="00D2299A"/>
    <w:rsid w:val="00D23638"/>
    <w:rsid w:val="00D2448D"/>
    <w:rsid w:val="00D371EB"/>
    <w:rsid w:val="00D373A7"/>
    <w:rsid w:val="00D378FD"/>
    <w:rsid w:val="00D41875"/>
    <w:rsid w:val="00D52979"/>
    <w:rsid w:val="00D565A4"/>
    <w:rsid w:val="00D57E38"/>
    <w:rsid w:val="00D61131"/>
    <w:rsid w:val="00D63297"/>
    <w:rsid w:val="00D63B55"/>
    <w:rsid w:val="00D726A5"/>
    <w:rsid w:val="00D72D5B"/>
    <w:rsid w:val="00D72D96"/>
    <w:rsid w:val="00D731F3"/>
    <w:rsid w:val="00D73524"/>
    <w:rsid w:val="00D76EEC"/>
    <w:rsid w:val="00D80DDE"/>
    <w:rsid w:val="00D82C46"/>
    <w:rsid w:val="00D83CF5"/>
    <w:rsid w:val="00D86ED3"/>
    <w:rsid w:val="00D91082"/>
    <w:rsid w:val="00D9113B"/>
    <w:rsid w:val="00D9647F"/>
    <w:rsid w:val="00DA253B"/>
    <w:rsid w:val="00DA481F"/>
    <w:rsid w:val="00DA4DC2"/>
    <w:rsid w:val="00DB31E4"/>
    <w:rsid w:val="00DC4DEE"/>
    <w:rsid w:val="00DC74B1"/>
    <w:rsid w:val="00DC76FD"/>
    <w:rsid w:val="00DD22CC"/>
    <w:rsid w:val="00DD22DD"/>
    <w:rsid w:val="00DD56A1"/>
    <w:rsid w:val="00DD71F7"/>
    <w:rsid w:val="00DE2325"/>
    <w:rsid w:val="00DE38F3"/>
    <w:rsid w:val="00DE520E"/>
    <w:rsid w:val="00DE5355"/>
    <w:rsid w:val="00DE5978"/>
    <w:rsid w:val="00DE799F"/>
    <w:rsid w:val="00DF38E6"/>
    <w:rsid w:val="00DF6024"/>
    <w:rsid w:val="00E023C9"/>
    <w:rsid w:val="00E0258C"/>
    <w:rsid w:val="00E109A3"/>
    <w:rsid w:val="00E156FC"/>
    <w:rsid w:val="00E15D30"/>
    <w:rsid w:val="00E17830"/>
    <w:rsid w:val="00E21592"/>
    <w:rsid w:val="00E3070A"/>
    <w:rsid w:val="00E362F2"/>
    <w:rsid w:val="00E36B87"/>
    <w:rsid w:val="00E424BF"/>
    <w:rsid w:val="00E51011"/>
    <w:rsid w:val="00E54EA9"/>
    <w:rsid w:val="00E575E8"/>
    <w:rsid w:val="00E6039B"/>
    <w:rsid w:val="00E605E7"/>
    <w:rsid w:val="00E6106B"/>
    <w:rsid w:val="00E61BC9"/>
    <w:rsid w:val="00E70123"/>
    <w:rsid w:val="00E74259"/>
    <w:rsid w:val="00E77202"/>
    <w:rsid w:val="00E77490"/>
    <w:rsid w:val="00E7762D"/>
    <w:rsid w:val="00E80E38"/>
    <w:rsid w:val="00E844F8"/>
    <w:rsid w:val="00E84BE0"/>
    <w:rsid w:val="00E90FF0"/>
    <w:rsid w:val="00E9621B"/>
    <w:rsid w:val="00E9729C"/>
    <w:rsid w:val="00E9760A"/>
    <w:rsid w:val="00EA55AD"/>
    <w:rsid w:val="00EB19A5"/>
    <w:rsid w:val="00EB2151"/>
    <w:rsid w:val="00EB23D1"/>
    <w:rsid w:val="00EB2DF4"/>
    <w:rsid w:val="00EB3CEE"/>
    <w:rsid w:val="00EC00D2"/>
    <w:rsid w:val="00EC1141"/>
    <w:rsid w:val="00EC28B3"/>
    <w:rsid w:val="00EC3A42"/>
    <w:rsid w:val="00ED0BA2"/>
    <w:rsid w:val="00ED1EB5"/>
    <w:rsid w:val="00ED25B1"/>
    <w:rsid w:val="00EE1747"/>
    <w:rsid w:val="00EE4D66"/>
    <w:rsid w:val="00EF35B1"/>
    <w:rsid w:val="00EF634B"/>
    <w:rsid w:val="00EF6D3F"/>
    <w:rsid w:val="00F14749"/>
    <w:rsid w:val="00F20FD8"/>
    <w:rsid w:val="00F21EFB"/>
    <w:rsid w:val="00F22409"/>
    <w:rsid w:val="00F22413"/>
    <w:rsid w:val="00F233E5"/>
    <w:rsid w:val="00F238A2"/>
    <w:rsid w:val="00F25A5C"/>
    <w:rsid w:val="00F25C40"/>
    <w:rsid w:val="00F418B9"/>
    <w:rsid w:val="00F45858"/>
    <w:rsid w:val="00F47DFF"/>
    <w:rsid w:val="00F47E25"/>
    <w:rsid w:val="00F57A4E"/>
    <w:rsid w:val="00F601C8"/>
    <w:rsid w:val="00F616E2"/>
    <w:rsid w:val="00F63B54"/>
    <w:rsid w:val="00F7367B"/>
    <w:rsid w:val="00F76034"/>
    <w:rsid w:val="00F7649D"/>
    <w:rsid w:val="00F76A0F"/>
    <w:rsid w:val="00F76E29"/>
    <w:rsid w:val="00F812C5"/>
    <w:rsid w:val="00F843BB"/>
    <w:rsid w:val="00F87718"/>
    <w:rsid w:val="00F879A3"/>
    <w:rsid w:val="00F9035D"/>
    <w:rsid w:val="00F93BA6"/>
    <w:rsid w:val="00FB2BD4"/>
    <w:rsid w:val="00FB2CE6"/>
    <w:rsid w:val="00FB44B1"/>
    <w:rsid w:val="00FB72F4"/>
    <w:rsid w:val="00FB7700"/>
    <w:rsid w:val="00FD00F4"/>
    <w:rsid w:val="00FD0D98"/>
    <w:rsid w:val="00FD0DAE"/>
    <w:rsid w:val="00FD4091"/>
    <w:rsid w:val="00FD5472"/>
    <w:rsid w:val="00FD6716"/>
    <w:rsid w:val="00FD7FD8"/>
    <w:rsid w:val="00FE2074"/>
    <w:rsid w:val="00FE5E48"/>
    <w:rsid w:val="00FE7AC5"/>
    <w:rsid w:val="00FF087A"/>
    <w:rsid w:val="00FF323E"/>
    <w:rsid w:val="00FF481F"/>
    <w:rsid w:val="00FF630A"/>
    <w:rsid w:val="247E107B"/>
    <w:rsid w:val="43759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47B3AEE2"/>
  <w15:docId w15:val="{9E7856F8-73D6-4E5B-8028-791F83F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2325"/>
    <w:pPr>
      <w:spacing w:line="264" w:lineRule="auto"/>
    </w:pPr>
    <w:rPr>
      <w:rFonts w:cs="FreeSans"/>
      <w:sz w:val="20"/>
      <w:lang w:eastAsia="zh-CN" w:bidi="hi-IN"/>
    </w:rPr>
  </w:style>
  <w:style w:type="paragraph" w:styleId="Heading1">
    <w:name w:val="heading 1"/>
    <w:basedOn w:val="Normal"/>
    <w:next w:val="Normal"/>
    <w:link w:val="Heading1Char"/>
    <w:qFormat/>
    <w:rsid w:val="002F5690"/>
    <w:pPr>
      <w:keepNext/>
      <w:tabs>
        <w:tab w:val="left" w:pos="1710"/>
      </w:tabs>
      <w:spacing w:after="240" w:line="240" w:lineRule="auto"/>
      <w:outlineLvl w:val="0"/>
    </w:pPr>
    <w:rPr>
      <w:rFonts w:asciiTheme="majorHAnsi" w:hAnsiTheme="majorHAnsi"/>
      <w:b/>
      <w:sz w:val="40"/>
      <w:szCs w:val="40"/>
    </w:rPr>
  </w:style>
  <w:style w:type="paragraph" w:styleId="Heading2">
    <w:name w:val="heading 2"/>
    <w:basedOn w:val="Normal"/>
    <w:next w:val="Normal"/>
    <w:link w:val="Heading2Char"/>
    <w:qFormat/>
    <w:rsid w:val="002F5690"/>
    <w:pPr>
      <w:keepNext/>
      <w:spacing w:before="480"/>
      <w:outlineLvl w:val="1"/>
    </w:pPr>
    <w:rPr>
      <w:b/>
      <w:color w:val="AF272F" w:themeColor="text1"/>
      <w:sz w:val="36"/>
    </w:rPr>
  </w:style>
  <w:style w:type="paragraph" w:styleId="Heading3">
    <w:name w:val="heading 3"/>
    <w:next w:val="Normal"/>
    <w:link w:val="Heading3Char"/>
    <w:qFormat/>
    <w:rsid w:val="009A3251"/>
    <w:pPr>
      <w:keepNext/>
      <w:spacing w:before="360" w:after="200" w:line="264" w:lineRule="auto"/>
      <w:ind w:left="1987" w:hanging="1987"/>
      <w:outlineLvl w:val="2"/>
    </w:pPr>
    <w:rPr>
      <w:rFonts w:ascii="Verdana" w:eastAsiaTheme="minorHAnsi" w:hAnsi="Verdana" w:cs="Times New Roman"/>
      <w:b/>
      <w:color w:val="DC8633" w:themeColor="background2"/>
      <w:sz w:val="32"/>
      <w:szCs w:val="20"/>
      <w:lang w:eastAsia="en-US"/>
    </w:rPr>
  </w:style>
  <w:style w:type="paragraph" w:styleId="Heading4">
    <w:name w:val="heading 4"/>
    <w:basedOn w:val="Normal"/>
    <w:next w:val="Normal"/>
    <w:link w:val="Heading4Char"/>
    <w:qFormat/>
    <w:rsid w:val="002F5690"/>
    <w:pPr>
      <w:keepNext/>
      <w:spacing w:before="300" w:after="120"/>
      <w:outlineLvl w:val="3"/>
    </w:pPr>
    <w:rPr>
      <w:b/>
      <w:color w:val="EF3340" w:themeColor="text2"/>
      <w:sz w:val="28"/>
    </w:rPr>
  </w:style>
  <w:style w:type="paragraph" w:styleId="Heading5">
    <w:name w:val="heading 5"/>
    <w:basedOn w:val="Normal"/>
    <w:next w:val="Normal"/>
    <w:link w:val="Heading5Char"/>
    <w:qFormat/>
    <w:rsid w:val="002F5690"/>
    <w:pPr>
      <w:keepNext/>
      <w:spacing w:before="280" w:after="120" w:line="240" w:lineRule="auto"/>
      <w:outlineLvl w:val="4"/>
    </w:pPr>
    <w:rPr>
      <w:rFonts w:asciiTheme="majorHAnsi" w:eastAsiaTheme="majorEastAsia" w:hAnsiTheme="majorHAnsi" w:cstheme="majorBidi"/>
      <w:b/>
      <w:color w:val="008675" w:themeColor="accent2"/>
      <w:sz w:val="24"/>
    </w:rPr>
  </w:style>
  <w:style w:type="paragraph" w:styleId="Heading6">
    <w:name w:val="heading 6"/>
    <w:basedOn w:val="Normal"/>
    <w:next w:val="Normal"/>
    <w:link w:val="Heading6Char"/>
    <w:qFormat/>
    <w:rsid w:val="002F5690"/>
    <w:pPr>
      <w:keepNext/>
      <w:spacing w:before="240" w:after="100"/>
      <w:outlineLvl w:val="5"/>
    </w:pPr>
    <w:rPr>
      <w:rFonts w:asciiTheme="majorHAnsi" w:hAnsiTheme="majorHAnsi" w:cstheme="minorHAnsi"/>
      <w:b/>
      <w:bCs/>
      <w:color w:val="702F8A" w:themeColor="accent3"/>
      <w:sz w:val="22"/>
      <w:lang w:bidi="en-US"/>
    </w:rPr>
  </w:style>
  <w:style w:type="paragraph" w:styleId="Heading7">
    <w:name w:val="heading 7"/>
    <w:basedOn w:val="Normal"/>
    <w:next w:val="Normal"/>
    <w:link w:val="Heading7Char"/>
    <w:uiPriority w:val="99"/>
    <w:semiHidden/>
    <w:rsid w:val="002F5690"/>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2F5690"/>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2F5690"/>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5690"/>
    <w:pPr>
      <w:spacing w:before="200"/>
    </w:pPr>
  </w:style>
  <w:style w:type="character" w:customStyle="1" w:styleId="BodyTextChar">
    <w:name w:val="Body Text Char"/>
    <w:basedOn w:val="DefaultParagraphFont"/>
    <w:link w:val="BodyText"/>
    <w:rsid w:val="002F5690"/>
    <w:rPr>
      <w:rFonts w:cs="FreeSans"/>
      <w:sz w:val="19"/>
      <w:lang w:eastAsia="zh-CN" w:bidi="hi-IN"/>
    </w:rPr>
  </w:style>
  <w:style w:type="paragraph" w:styleId="BodyText2">
    <w:name w:val="Body Text 2"/>
    <w:basedOn w:val="Normal"/>
    <w:link w:val="BodyText2Char"/>
    <w:qFormat/>
    <w:rsid w:val="002F5690"/>
    <w:pPr>
      <w:spacing w:before="80"/>
      <w:ind w:left="432"/>
    </w:pPr>
  </w:style>
  <w:style w:type="character" w:customStyle="1" w:styleId="BodyText2Char">
    <w:name w:val="Body Text 2 Char"/>
    <w:basedOn w:val="DefaultParagraphFont"/>
    <w:link w:val="BodyText2"/>
    <w:rsid w:val="002F5690"/>
    <w:rPr>
      <w:rFonts w:cs="FreeSans"/>
      <w:sz w:val="19"/>
      <w:lang w:eastAsia="zh-CN" w:bidi="hi-IN"/>
    </w:rPr>
  </w:style>
  <w:style w:type="paragraph" w:styleId="BodyText3">
    <w:name w:val="Body Text 3"/>
    <w:basedOn w:val="BodyText2"/>
    <w:link w:val="BodyText3Char"/>
    <w:qFormat/>
    <w:rsid w:val="002F5690"/>
    <w:pPr>
      <w:ind w:left="864"/>
    </w:pPr>
  </w:style>
  <w:style w:type="character" w:customStyle="1" w:styleId="BodyText3Char">
    <w:name w:val="Body Text 3 Char"/>
    <w:basedOn w:val="DefaultParagraphFont"/>
    <w:link w:val="BodyText3"/>
    <w:rsid w:val="002F5690"/>
    <w:rPr>
      <w:rFonts w:cs="FreeSans"/>
      <w:sz w:val="19"/>
      <w:lang w:eastAsia="zh-CN" w:bidi="hi-IN"/>
    </w:rPr>
  </w:style>
  <w:style w:type="paragraph" w:customStyle="1" w:styleId="BulletList">
    <w:name w:val="Bullet List"/>
    <w:basedOn w:val="Normal"/>
    <w:qFormat/>
    <w:rsid w:val="002F5690"/>
    <w:pPr>
      <w:numPr>
        <w:numId w:val="7"/>
      </w:numPr>
      <w:spacing w:before="100"/>
    </w:pPr>
    <w:rPr>
      <w:szCs w:val="19"/>
      <w:lang w:eastAsia="en-US" w:bidi="ar-SA"/>
    </w:rPr>
  </w:style>
  <w:style w:type="paragraph" w:customStyle="1" w:styleId="BulletList3Indent">
    <w:name w:val="Bullet List .3 Indent"/>
    <w:basedOn w:val="Normal"/>
    <w:qFormat/>
    <w:rsid w:val="00D52979"/>
    <w:pPr>
      <w:keepLines/>
      <w:numPr>
        <w:numId w:val="5"/>
      </w:numPr>
      <w:spacing w:before="60"/>
    </w:pPr>
    <w:rPr>
      <w:rFonts w:eastAsia="Calibri"/>
    </w:rPr>
  </w:style>
  <w:style w:type="paragraph" w:customStyle="1" w:styleId="BulletList6Indent">
    <w:name w:val="Bullet List .6 Indent"/>
    <w:basedOn w:val="BulletList"/>
    <w:qFormat/>
    <w:rsid w:val="002F5690"/>
    <w:pPr>
      <w:numPr>
        <w:numId w:val="6"/>
      </w:numPr>
      <w:spacing w:before="40"/>
    </w:pPr>
    <w:rPr>
      <w:rFonts w:ascii="Verdana" w:eastAsia="Calibri" w:hAnsi="Verdana" w:cs="Times New Roman"/>
      <w:szCs w:val="20"/>
    </w:rPr>
  </w:style>
  <w:style w:type="paragraph" w:customStyle="1" w:styleId="BulletListLevel2">
    <w:name w:val="Bullet List Level 2"/>
    <w:basedOn w:val="BulletList"/>
    <w:uiPriority w:val="2"/>
    <w:qFormat/>
    <w:rsid w:val="002F5690"/>
    <w:pPr>
      <w:numPr>
        <w:ilvl w:val="1"/>
      </w:numPr>
      <w:spacing w:before="60"/>
    </w:pPr>
  </w:style>
  <w:style w:type="paragraph" w:customStyle="1" w:styleId="BulletListLevel3">
    <w:name w:val="Bullet List Level 3"/>
    <w:basedOn w:val="BulletList"/>
    <w:uiPriority w:val="2"/>
    <w:qFormat/>
    <w:rsid w:val="002F5690"/>
    <w:pPr>
      <w:numPr>
        <w:ilvl w:val="2"/>
      </w:numPr>
      <w:spacing w:before="40"/>
    </w:pPr>
  </w:style>
  <w:style w:type="paragraph" w:customStyle="1" w:styleId="BulletListLevel4">
    <w:name w:val="Bullet List Level 4"/>
    <w:basedOn w:val="BulletListLevel3"/>
    <w:uiPriority w:val="2"/>
    <w:qFormat/>
    <w:rsid w:val="002F5690"/>
    <w:pPr>
      <w:numPr>
        <w:ilvl w:val="3"/>
      </w:numPr>
      <w:spacing w:before="20"/>
    </w:pPr>
  </w:style>
  <w:style w:type="paragraph" w:customStyle="1" w:styleId="BulletListLevel5">
    <w:name w:val="Bullet List Level 5"/>
    <w:basedOn w:val="BulletListLevel3"/>
    <w:uiPriority w:val="2"/>
    <w:qFormat/>
    <w:rsid w:val="002F5690"/>
    <w:pPr>
      <w:numPr>
        <w:ilvl w:val="4"/>
      </w:numPr>
      <w:spacing w:before="0"/>
    </w:pPr>
  </w:style>
  <w:style w:type="paragraph" w:styleId="Caption">
    <w:name w:val="caption"/>
    <w:basedOn w:val="Normal"/>
    <w:next w:val="Normal"/>
    <w:qFormat/>
    <w:rsid w:val="002F5690"/>
    <w:pPr>
      <w:spacing w:before="80"/>
      <w:jc w:val="right"/>
    </w:pPr>
    <w:rPr>
      <w:bCs/>
      <w:sz w:val="16"/>
    </w:rPr>
  </w:style>
  <w:style w:type="paragraph" w:customStyle="1" w:styleId="Caption2">
    <w:name w:val="Caption2"/>
    <w:basedOn w:val="Caption"/>
    <w:uiPriority w:val="1"/>
    <w:qFormat/>
    <w:rsid w:val="002F5690"/>
    <w:pPr>
      <w:spacing w:before="60"/>
      <w:jc w:val="center"/>
    </w:pPr>
    <w:rPr>
      <w:sz w:val="18"/>
    </w:rPr>
  </w:style>
  <w:style w:type="paragraph" w:customStyle="1" w:styleId="Checkbox">
    <w:name w:val="Checkbox"/>
    <w:basedOn w:val="Normal"/>
    <w:link w:val="CheckboxChar"/>
    <w:qFormat/>
    <w:rsid w:val="002F5690"/>
    <w:pPr>
      <w:numPr>
        <w:numId w:val="8"/>
      </w:numPr>
      <w:spacing w:before="100"/>
    </w:pPr>
    <w:rPr>
      <w:rFonts w:eastAsia="Batang"/>
    </w:rPr>
  </w:style>
  <w:style w:type="character" w:customStyle="1" w:styleId="CheckboxChar">
    <w:name w:val="Checkbox Char"/>
    <w:basedOn w:val="DefaultParagraphFont"/>
    <w:link w:val="Checkbox"/>
    <w:rsid w:val="002F5690"/>
    <w:rPr>
      <w:rFonts w:eastAsia="Batang" w:cs="FreeSans"/>
      <w:sz w:val="20"/>
      <w:lang w:eastAsia="zh-CN" w:bidi="hi-IN"/>
    </w:rPr>
  </w:style>
  <w:style w:type="paragraph" w:customStyle="1" w:styleId="CheckboxLevel2">
    <w:name w:val="Checkbox Level 2"/>
    <w:basedOn w:val="Checkbox"/>
    <w:uiPriority w:val="2"/>
    <w:rsid w:val="002F5690"/>
    <w:pPr>
      <w:numPr>
        <w:ilvl w:val="1"/>
      </w:numPr>
      <w:spacing w:before="60"/>
    </w:pPr>
  </w:style>
  <w:style w:type="paragraph" w:customStyle="1" w:styleId="CheckboxLevel3">
    <w:name w:val="Checkbox Level 3"/>
    <w:basedOn w:val="CheckboxLevel2"/>
    <w:uiPriority w:val="2"/>
    <w:rsid w:val="002F5690"/>
    <w:pPr>
      <w:numPr>
        <w:ilvl w:val="2"/>
      </w:numPr>
      <w:spacing w:before="40"/>
    </w:pPr>
  </w:style>
  <w:style w:type="character" w:styleId="CommentReference">
    <w:name w:val="annotation reference"/>
    <w:basedOn w:val="DefaultParagraphFont"/>
    <w:uiPriority w:val="99"/>
    <w:semiHidden/>
    <w:unhideWhenUsed/>
    <w:rsid w:val="002F5690"/>
    <w:rPr>
      <w:sz w:val="18"/>
      <w:szCs w:val="18"/>
    </w:rPr>
  </w:style>
  <w:style w:type="paragraph" w:styleId="CommentText">
    <w:name w:val="annotation text"/>
    <w:basedOn w:val="Normal"/>
    <w:link w:val="CommentTextChar"/>
    <w:uiPriority w:val="99"/>
    <w:semiHidden/>
    <w:unhideWhenUsed/>
    <w:rsid w:val="002F5690"/>
  </w:style>
  <w:style w:type="character" w:customStyle="1" w:styleId="CommentTextChar">
    <w:name w:val="Comment Text Char"/>
    <w:basedOn w:val="DefaultParagraphFont"/>
    <w:link w:val="CommentText"/>
    <w:uiPriority w:val="99"/>
    <w:semiHidden/>
    <w:rsid w:val="002F5690"/>
    <w:rPr>
      <w:rFonts w:cs="FreeSans"/>
      <w:sz w:val="19"/>
      <w:lang w:eastAsia="zh-CN" w:bidi="hi-IN"/>
    </w:rPr>
  </w:style>
  <w:style w:type="paragraph" w:styleId="CommentSubject">
    <w:name w:val="annotation subject"/>
    <w:basedOn w:val="CommentText"/>
    <w:next w:val="CommentText"/>
    <w:link w:val="CommentSubjectChar"/>
    <w:uiPriority w:val="99"/>
    <w:semiHidden/>
    <w:unhideWhenUsed/>
    <w:rsid w:val="002F5690"/>
    <w:rPr>
      <w:b/>
      <w:bCs/>
    </w:rPr>
  </w:style>
  <w:style w:type="character" w:customStyle="1" w:styleId="CommentSubjectChar">
    <w:name w:val="Comment Subject Char"/>
    <w:basedOn w:val="CommentTextChar"/>
    <w:link w:val="CommentSubject"/>
    <w:uiPriority w:val="99"/>
    <w:semiHidden/>
    <w:rsid w:val="002F5690"/>
    <w:rPr>
      <w:rFonts w:cs="FreeSans"/>
      <w:b/>
      <w:bCs/>
      <w:sz w:val="19"/>
      <w:lang w:eastAsia="zh-CN" w:bidi="hi-IN"/>
    </w:rPr>
  </w:style>
  <w:style w:type="paragraph" w:customStyle="1" w:styleId="Cover1">
    <w:name w:val="Cover 1"/>
    <w:basedOn w:val="Normal"/>
    <w:link w:val="Cover1Char"/>
    <w:uiPriority w:val="2"/>
    <w:qFormat/>
    <w:rsid w:val="002F5690"/>
    <w:rPr>
      <w:rFonts w:ascii="AvantGarde" w:hAnsi="AvantGarde" w:cstheme="minorBidi"/>
      <w:bCs/>
      <w:sz w:val="68"/>
      <w:szCs w:val="72"/>
    </w:rPr>
  </w:style>
  <w:style w:type="character" w:customStyle="1" w:styleId="Cover1Char">
    <w:name w:val="Cover 1 Char"/>
    <w:basedOn w:val="DefaultParagraphFont"/>
    <w:link w:val="Cover1"/>
    <w:uiPriority w:val="2"/>
    <w:rsid w:val="002F5690"/>
    <w:rPr>
      <w:rFonts w:ascii="AvantGarde" w:hAnsi="AvantGarde"/>
      <w:bCs/>
      <w:sz w:val="68"/>
      <w:szCs w:val="72"/>
      <w:lang w:eastAsia="zh-CN" w:bidi="hi-IN"/>
    </w:rPr>
  </w:style>
  <w:style w:type="paragraph" w:customStyle="1" w:styleId="Cover2">
    <w:name w:val="Cover 2"/>
    <w:basedOn w:val="Normal"/>
    <w:link w:val="Cover2Char"/>
    <w:uiPriority w:val="2"/>
    <w:qFormat/>
    <w:rsid w:val="002F5690"/>
    <w:rPr>
      <w:rFonts w:ascii="AvantGarde" w:hAnsi="AvantGarde" w:cstheme="minorBidi"/>
      <w:bCs/>
      <w:sz w:val="44"/>
      <w:szCs w:val="72"/>
    </w:rPr>
  </w:style>
  <w:style w:type="character" w:customStyle="1" w:styleId="Cover2Char">
    <w:name w:val="Cover 2 Char"/>
    <w:basedOn w:val="DefaultParagraphFont"/>
    <w:link w:val="Cover2"/>
    <w:uiPriority w:val="2"/>
    <w:rsid w:val="002F5690"/>
    <w:rPr>
      <w:rFonts w:ascii="AvantGarde" w:hAnsi="AvantGarde"/>
      <w:bCs/>
      <w:sz w:val="44"/>
      <w:szCs w:val="72"/>
      <w:lang w:eastAsia="zh-CN" w:bidi="hi-IN"/>
    </w:rPr>
  </w:style>
  <w:style w:type="paragraph" w:customStyle="1" w:styleId="Cover3">
    <w:name w:val="Cover 3"/>
    <w:basedOn w:val="Normal"/>
    <w:link w:val="Cover3Char"/>
    <w:uiPriority w:val="2"/>
    <w:qFormat/>
    <w:rsid w:val="002F5690"/>
    <w:rPr>
      <w:rFonts w:ascii="AvantGarde" w:hAnsi="AvantGarde"/>
      <w:b/>
      <w:bCs/>
      <w:sz w:val="40"/>
      <w:szCs w:val="40"/>
    </w:rPr>
  </w:style>
  <w:style w:type="character" w:customStyle="1" w:styleId="Cover3Char">
    <w:name w:val="Cover 3 Char"/>
    <w:basedOn w:val="DefaultParagraphFont"/>
    <w:link w:val="Cover3"/>
    <w:uiPriority w:val="2"/>
    <w:rsid w:val="002F5690"/>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2F5690"/>
    <w:pPr>
      <w:ind w:right="-2520"/>
    </w:pPr>
    <w:rPr>
      <w:b w:val="0"/>
      <w:sz w:val="20"/>
      <w:szCs w:val="20"/>
    </w:rPr>
  </w:style>
  <w:style w:type="character" w:customStyle="1" w:styleId="Cover4Char">
    <w:name w:val="Cover 4 Char"/>
    <w:basedOn w:val="DefaultParagraphFont"/>
    <w:link w:val="Cover4"/>
    <w:uiPriority w:val="2"/>
    <w:rsid w:val="002F5690"/>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2F5690"/>
    <w:rPr>
      <w:rFonts w:ascii="Lucida Grande" w:hAnsi="Lucida Grande" w:cs="Lucida Grande"/>
    </w:rPr>
  </w:style>
  <w:style w:type="character" w:customStyle="1" w:styleId="DocumentMapChar">
    <w:name w:val="Document Map Char"/>
    <w:basedOn w:val="DefaultParagraphFont"/>
    <w:link w:val="DocumentMap"/>
    <w:uiPriority w:val="99"/>
    <w:semiHidden/>
    <w:rsid w:val="002F5690"/>
    <w:rPr>
      <w:rFonts w:ascii="Lucida Grande" w:hAnsi="Lucida Grande" w:cs="Lucida Grande"/>
      <w:sz w:val="19"/>
      <w:lang w:eastAsia="zh-CN" w:bidi="hi-IN"/>
    </w:rPr>
  </w:style>
  <w:style w:type="character" w:styleId="FollowedHyperlink">
    <w:name w:val="FollowedHyperlink"/>
    <w:basedOn w:val="DefaultParagraphFont"/>
    <w:rsid w:val="002F5690"/>
    <w:rPr>
      <w:rFonts w:asciiTheme="minorHAnsi" w:hAnsiTheme="minorHAnsi"/>
      <w:color w:val="800080"/>
      <w:u w:val="single"/>
      <w:lang w:val="en-CA"/>
    </w:rPr>
  </w:style>
  <w:style w:type="paragraph" w:styleId="Header">
    <w:name w:val="header"/>
    <w:basedOn w:val="Normal"/>
    <w:link w:val="HeaderChar"/>
    <w:uiPriority w:val="99"/>
    <w:unhideWhenUsed/>
    <w:qFormat/>
    <w:rsid w:val="002F5690"/>
    <w:pPr>
      <w:tabs>
        <w:tab w:val="right" w:pos="9360"/>
      </w:tabs>
    </w:pPr>
    <w:rPr>
      <w:sz w:val="16"/>
    </w:rPr>
  </w:style>
  <w:style w:type="character" w:customStyle="1" w:styleId="HeaderChar">
    <w:name w:val="Header Char"/>
    <w:basedOn w:val="DefaultParagraphFont"/>
    <w:link w:val="Header"/>
    <w:uiPriority w:val="99"/>
    <w:rsid w:val="002F5690"/>
    <w:rPr>
      <w:rFonts w:cs="FreeSans"/>
      <w:sz w:val="16"/>
      <w:lang w:eastAsia="zh-CN" w:bidi="hi-IN"/>
    </w:rPr>
  </w:style>
  <w:style w:type="paragraph" w:styleId="Footer">
    <w:name w:val="footer"/>
    <w:basedOn w:val="Header"/>
    <w:link w:val="FooterChar"/>
    <w:uiPriority w:val="99"/>
    <w:unhideWhenUsed/>
    <w:qFormat/>
    <w:rsid w:val="002F5690"/>
    <w:rPr>
      <w:noProof/>
    </w:rPr>
  </w:style>
  <w:style w:type="character" w:customStyle="1" w:styleId="Heading1Char">
    <w:name w:val="Heading 1 Char"/>
    <w:basedOn w:val="DefaultParagraphFont"/>
    <w:link w:val="Heading1"/>
    <w:rsid w:val="002F5690"/>
    <w:rPr>
      <w:rFonts w:asciiTheme="majorHAnsi" w:hAnsiTheme="majorHAnsi" w:cs="FreeSans"/>
      <w:b/>
      <w:sz w:val="40"/>
      <w:szCs w:val="40"/>
      <w:lang w:eastAsia="zh-CN" w:bidi="hi-IN"/>
    </w:rPr>
  </w:style>
  <w:style w:type="character" w:customStyle="1" w:styleId="Heading2Char">
    <w:name w:val="Heading 2 Char"/>
    <w:basedOn w:val="DefaultParagraphFont"/>
    <w:link w:val="Heading2"/>
    <w:rsid w:val="002F5690"/>
    <w:rPr>
      <w:rFonts w:cs="FreeSans"/>
      <w:b/>
      <w:color w:val="AF272F" w:themeColor="text1"/>
      <w:sz w:val="36"/>
      <w:lang w:eastAsia="zh-CN" w:bidi="hi-IN"/>
    </w:rPr>
  </w:style>
  <w:style w:type="character" w:customStyle="1" w:styleId="Heading3Char">
    <w:name w:val="Heading 3 Char"/>
    <w:basedOn w:val="DefaultParagraphFont"/>
    <w:link w:val="Heading3"/>
    <w:rsid w:val="009A3251"/>
    <w:rPr>
      <w:rFonts w:ascii="Verdana" w:eastAsiaTheme="minorHAnsi" w:hAnsi="Verdana" w:cs="Times New Roman"/>
      <w:b/>
      <w:color w:val="DC8633" w:themeColor="background2"/>
      <w:sz w:val="32"/>
      <w:szCs w:val="20"/>
      <w:lang w:eastAsia="en-US"/>
    </w:rPr>
  </w:style>
  <w:style w:type="character" w:customStyle="1" w:styleId="Heading4Char">
    <w:name w:val="Heading 4 Char"/>
    <w:basedOn w:val="DefaultParagraphFont"/>
    <w:link w:val="Heading4"/>
    <w:rsid w:val="002F5690"/>
    <w:rPr>
      <w:rFonts w:cs="FreeSans"/>
      <w:b/>
      <w:color w:val="EF3340" w:themeColor="text2"/>
      <w:sz w:val="28"/>
      <w:lang w:eastAsia="zh-CN" w:bidi="hi-IN"/>
    </w:rPr>
  </w:style>
  <w:style w:type="character" w:customStyle="1" w:styleId="Heading5Char">
    <w:name w:val="Heading 5 Char"/>
    <w:basedOn w:val="DefaultParagraphFont"/>
    <w:link w:val="Heading5"/>
    <w:rsid w:val="002F5690"/>
    <w:rPr>
      <w:rFonts w:asciiTheme="majorHAnsi" w:eastAsiaTheme="majorEastAsia" w:hAnsiTheme="majorHAnsi" w:cstheme="majorBidi"/>
      <w:b/>
      <w:color w:val="008675" w:themeColor="accent2"/>
      <w:sz w:val="24"/>
      <w:lang w:eastAsia="zh-CN" w:bidi="hi-IN"/>
    </w:rPr>
  </w:style>
  <w:style w:type="character" w:customStyle="1" w:styleId="Heading6Char">
    <w:name w:val="Heading 6 Char"/>
    <w:basedOn w:val="DefaultParagraphFont"/>
    <w:link w:val="Heading6"/>
    <w:rsid w:val="002F5690"/>
    <w:rPr>
      <w:rFonts w:asciiTheme="majorHAnsi" w:hAnsiTheme="majorHAnsi" w:cstheme="minorHAnsi"/>
      <w:b/>
      <w:bCs/>
      <w:color w:val="702F8A" w:themeColor="accent3"/>
      <w:lang w:eastAsia="zh-CN" w:bidi="en-US"/>
    </w:rPr>
  </w:style>
  <w:style w:type="character" w:customStyle="1" w:styleId="Heading7Char">
    <w:name w:val="Heading 7 Char"/>
    <w:basedOn w:val="DefaultParagraphFont"/>
    <w:link w:val="Heading7"/>
    <w:uiPriority w:val="99"/>
    <w:semiHidden/>
    <w:rsid w:val="002F5690"/>
    <w:rPr>
      <w:rFonts w:ascii="Calibri" w:hAnsi="Calibri" w:cstheme="majorBidi"/>
      <w:sz w:val="19"/>
      <w:lang w:eastAsia="zh-CN" w:bidi="hi-IN"/>
    </w:rPr>
  </w:style>
  <w:style w:type="character" w:customStyle="1" w:styleId="Heading8Char">
    <w:name w:val="Heading 8 Char"/>
    <w:basedOn w:val="DefaultParagraphFont"/>
    <w:link w:val="Heading8"/>
    <w:uiPriority w:val="99"/>
    <w:semiHidden/>
    <w:rsid w:val="002F5690"/>
    <w:rPr>
      <w:rFonts w:ascii="Calibri" w:hAnsi="Calibri" w:cstheme="majorBidi"/>
      <w:i/>
      <w:iCs/>
      <w:sz w:val="19"/>
      <w:lang w:eastAsia="zh-CN" w:bidi="hi-IN"/>
    </w:rPr>
  </w:style>
  <w:style w:type="character" w:customStyle="1" w:styleId="Heading9Char">
    <w:name w:val="Heading 9 Char"/>
    <w:basedOn w:val="DefaultParagraphFont"/>
    <w:link w:val="Heading9"/>
    <w:uiPriority w:val="99"/>
    <w:semiHidden/>
    <w:rsid w:val="002F5690"/>
    <w:rPr>
      <w:rFonts w:ascii="Cambria" w:hAnsi="Cambria" w:cstheme="majorBidi"/>
      <w:sz w:val="19"/>
      <w:lang w:eastAsia="zh-CN" w:bidi="hi-IN"/>
    </w:rPr>
  </w:style>
  <w:style w:type="character" w:customStyle="1" w:styleId="FooterChar">
    <w:name w:val="Footer Char"/>
    <w:basedOn w:val="DefaultParagraphFont"/>
    <w:link w:val="Footer"/>
    <w:uiPriority w:val="99"/>
    <w:rsid w:val="002F5690"/>
    <w:rPr>
      <w:rFonts w:cs="FreeSans"/>
      <w:noProof/>
      <w:sz w:val="16"/>
      <w:lang w:eastAsia="zh-CN" w:bidi="hi-IN"/>
    </w:rPr>
  </w:style>
  <w:style w:type="character" w:styleId="FootnoteReference">
    <w:name w:val="footnote reference"/>
    <w:basedOn w:val="DefaultParagraphFont"/>
    <w:rsid w:val="002F5690"/>
    <w:rPr>
      <w:vertAlign w:val="superscript"/>
      <w:lang w:val="en-CA"/>
    </w:rPr>
  </w:style>
  <w:style w:type="paragraph" w:styleId="FootnoteText">
    <w:name w:val="footnote text"/>
    <w:basedOn w:val="Normal"/>
    <w:link w:val="FootnoteTextChar"/>
    <w:rsid w:val="002F5690"/>
    <w:rPr>
      <w:sz w:val="16"/>
    </w:rPr>
  </w:style>
  <w:style w:type="character" w:customStyle="1" w:styleId="FootnoteTextChar">
    <w:name w:val="Footnote Text Char"/>
    <w:basedOn w:val="DefaultParagraphFont"/>
    <w:link w:val="FootnoteText"/>
    <w:rsid w:val="002F5690"/>
    <w:rPr>
      <w:rFonts w:cs="FreeSans"/>
      <w:sz w:val="16"/>
      <w:lang w:eastAsia="zh-CN" w:bidi="hi-IN"/>
    </w:rPr>
  </w:style>
  <w:style w:type="character" w:styleId="HTMLCite">
    <w:name w:val="HTML Cite"/>
    <w:basedOn w:val="DefaultParagraphFont"/>
    <w:uiPriority w:val="99"/>
    <w:semiHidden/>
    <w:unhideWhenUsed/>
    <w:rsid w:val="002F5690"/>
    <w:rPr>
      <w:i/>
      <w:iCs/>
    </w:rPr>
  </w:style>
  <w:style w:type="character" w:styleId="Hyperlink">
    <w:name w:val="Hyperlink"/>
    <w:rsid w:val="002F5690"/>
    <w:rPr>
      <w:rFonts w:asciiTheme="minorHAnsi" w:hAnsiTheme="minorHAnsi"/>
      <w:color w:val="0000FF"/>
      <w:u w:val="single"/>
      <w:lang w:val="en-CA"/>
    </w:rPr>
  </w:style>
  <w:style w:type="paragraph" w:customStyle="1" w:styleId="LetteredList">
    <w:name w:val="Lettered List"/>
    <w:basedOn w:val="Normal"/>
    <w:qFormat/>
    <w:rsid w:val="002F5690"/>
    <w:pPr>
      <w:numPr>
        <w:numId w:val="9"/>
      </w:numPr>
    </w:pPr>
  </w:style>
  <w:style w:type="table" w:styleId="LightList-Accent5">
    <w:name w:val="Light List Accent 5"/>
    <w:basedOn w:val="TableNormal"/>
    <w:uiPriority w:val="61"/>
    <w:rsid w:val="002F5690"/>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2F5690"/>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2F5690"/>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2F5690"/>
    <w:pPr>
      <w:spacing w:before="100" w:beforeAutospacing="1" w:after="100" w:afterAutospacing="1"/>
    </w:pPr>
    <w:rPr>
      <w:lang w:val="en-US"/>
    </w:rPr>
  </w:style>
  <w:style w:type="paragraph" w:customStyle="1" w:styleId="NumberedList">
    <w:name w:val="Numbered List"/>
    <w:basedOn w:val="Normal"/>
    <w:link w:val="NumberedListChar"/>
    <w:qFormat/>
    <w:rsid w:val="002F5690"/>
    <w:pPr>
      <w:keepLines/>
      <w:numPr>
        <w:numId w:val="11"/>
      </w:numPr>
      <w:spacing w:before="160"/>
    </w:pPr>
  </w:style>
  <w:style w:type="character" w:customStyle="1" w:styleId="NumberedListChar">
    <w:name w:val="Numbered List Char"/>
    <w:basedOn w:val="DefaultParagraphFont"/>
    <w:link w:val="NumberedList"/>
    <w:rsid w:val="002F5690"/>
    <w:rPr>
      <w:rFonts w:cs="FreeSans"/>
      <w:sz w:val="20"/>
      <w:lang w:eastAsia="zh-CN" w:bidi="hi-IN"/>
    </w:rPr>
  </w:style>
  <w:style w:type="paragraph" w:customStyle="1" w:styleId="NumberedListIndented3">
    <w:name w:val="Numbered List Indented .3"/>
    <w:basedOn w:val="BodyText"/>
    <w:uiPriority w:val="2"/>
    <w:qFormat/>
    <w:rsid w:val="002F5690"/>
    <w:pPr>
      <w:numPr>
        <w:numId w:val="10"/>
      </w:numPr>
      <w:spacing w:before="80"/>
    </w:pPr>
  </w:style>
  <w:style w:type="paragraph" w:customStyle="1" w:styleId="NumberedListLevel2">
    <w:name w:val="Numbered List Level 2"/>
    <w:basedOn w:val="NumberedList"/>
    <w:qFormat/>
    <w:rsid w:val="009A3251"/>
    <w:pPr>
      <w:numPr>
        <w:ilvl w:val="1"/>
      </w:numPr>
      <w:spacing w:before="60"/>
    </w:pPr>
  </w:style>
  <w:style w:type="paragraph" w:customStyle="1" w:styleId="NumberedListLevel3">
    <w:name w:val="Numbered List Level 3"/>
    <w:basedOn w:val="NumberedListLevel2"/>
    <w:qFormat/>
    <w:rsid w:val="009A3251"/>
    <w:pPr>
      <w:numPr>
        <w:ilvl w:val="2"/>
      </w:numPr>
      <w:spacing w:before="20"/>
    </w:pPr>
  </w:style>
  <w:style w:type="paragraph" w:customStyle="1" w:styleId="NumberedListLevel4">
    <w:name w:val="Numbered List Level 4"/>
    <w:basedOn w:val="NumberedListLevel3"/>
    <w:qFormat/>
    <w:rsid w:val="002F5690"/>
    <w:pPr>
      <w:numPr>
        <w:ilvl w:val="3"/>
      </w:numPr>
    </w:pPr>
    <w:rPr>
      <w:rFonts w:ascii="Verdana" w:eastAsiaTheme="minorHAnsi" w:hAnsi="Verdana" w:cs="Times New Roman"/>
      <w:szCs w:val="20"/>
      <w:lang w:eastAsia="en-US"/>
    </w:rPr>
  </w:style>
  <w:style w:type="table" w:customStyle="1" w:styleId="PlainTable11">
    <w:name w:val="Plain Table 11"/>
    <w:basedOn w:val="TableNormal"/>
    <w:uiPriority w:val="41"/>
    <w:rsid w:val="002F5690"/>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2F5690"/>
    <w:pPr>
      <w:keepLines/>
      <w:spacing w:before="160"/>
      <w:ind w:left="720" w:hanging="720"/>
    </w:pPr>
  </w:style>
  <w:style w:type="paragraph" w:customStyle="1" w:styleId="ReferencesBullet">
    <w:name w:val="References Bullet"/>
    <w:basedOn w:val="Normal"/>
    <w:uiPriority w:val="1"/>
    <w:qFormat/>
    <w:rsid w:val="002F5690"/>
    <w:pPr>
      <w:numPr>
        <w:numId w:val="12"/>
      </w:numPr>
      <w:spacing w:before="240"/>
    </w:pPr>
  </w:style>
  <w:style w:type="paragraph" w:customStyle="1" w:styleId="SampleArticle">
    <w:name w:val="Sample Article"/>
    <w:basedOn w:val="Normal"/>
    <w:uiPriority w:val="1"/>
    <w:qFormat/>
    <w:rsid w:val="00620EA9"/>
    <w:pPr>
      <w:spacing w:before="200"/>
    </w:pPr>
  </w:style>
  <w:style w:type="table" w:styleId="Table3Deffects3">
    <w:name w:val="Table 3D effects 3"/>
    <w:basedOn w:val="TableNormal"/>
    <w:rsid w:val="002F5690"/>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2F5690"/>
    <w:pPr>
      <w:numPr>
        <w:numId w:val="13"/>
      </w:numPr>
      <w:spacing w:before="40" w:after="40"/>
    </w:pPr>
    <w:rPr>
      <w:rFonts w:ascii="Verdana" w:eastAsiaTheme="minorHAnsi" w:hAnsi="Verdana" w:cs="Times New Roman"/>
      <w:szCs w:val="20"/>
      <w:lang w:eastAsia="en-US"/>
    </w:rPr>
  </w:style>
  <w:style w:type="paragraph" w:customStyle="1" w:styleId="TableBulletLevel2">
    <w:name w:val="Table Bullet Level 2"/>
    <w:basedOn w:val="TableBullet"/>
    <w:rsid w:val="002F5690"/>
    <w:pPr>
      <w:numPr>
        <w:ilvl w:val="1"/>
      </w:numPr>
      <w:tabs>
        <w:tab w:val="num" w:pos="648"/>
      </w:tabs>
      <w:spacing w:before="20"/>
    </w:pPr>
  </w:style>
  <w:style w:type="table" w:styleId="TableGrid">
    <w:name w:val="Table Grid"/>
    <w:basedOn w:val="TableNormal"/>
    <w:uiPriority w:val="39"/>
    <w:rsid w:val="002F5690"/>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F5690"/>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2F5690"/>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F5690"/>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2F5690"/>
    <w:pPr>
      <w:numPr>
        <w:numId w:val="0"/>
      </w:numPr>
      <w:spacing w:before="60" w:after="60" w:line="240" w:lineRule="auto"/>
      <w:jc w:val="center"/>
    </w:pPr>
    <w:rPr>
      <w:rFonts w:ascii="Verdana" w:eastAsiaTheme="minorHAnsi" w:hAnsi="Verdana" w:cs="Times New Roman"/>
      <w:b/>
      <w:szCs w:val="20"/>
      <w:lang w:eastAsia="en-US"/>
    </w:rPr>
  </w:style>
  <w:style w:type="paragraph" w:customStyle="1" w:styleId="TableText">
    <w:name w:val="Table Text"/>
    <w:basedOn w:val="Normal"/>
    <w:qFormat/>
    <w:rsid w:val="002F5690"/>
    <w:pPr>
      <w:keepLines/>
      <w:spacing w:before="60" w:after="30"/>
    </w:pPr>
    <w:rPr>
      <w:rFonts w:ascii="Verdana" w:eastAsiaTheme="minorHAnsi" w:hAnsi="Verdana" w:cs="Times New Roman"/>
      <w:szCs w:val="20"/>
      <w:lang w:eastAsia="en-US"/>
    </w:rPr>
  </w:style>
  <w:style w:type="paragraph" w:customStyle="1" w:styleId="TableNumberedList">
    <w:name w:val="Table Numbered List"/>
    <w:basedOn w:val="TableText"/>
    <w:qFormat/>
    <w:rsid w:val="002F5690"/>
    <w:pPr>
      <w:numPr>
        <w:numId w:val="14"/>
      </w:numPr>
    </w:pPr>
  </w:style>
  <w:style w:type="paragraph" w:styleId="TOC1">
    <w:name w:val="toc 1"/>
    <w:basedOn w:val="Normal"/>
    <w:next w:val="Normal"/>
    <w:autoRedefine/>
    <w:uiPriority w:val="39"/>
    <w:rsid w:val="002F5690"/>
    <w:pPr>
      <w:tabs>
        <w:tab w:val="right" w:leader="dot" w:pos="10080"/>
      </w:tabs>
      <w:spacing w:before="240"/>
    </w:pPr>
    <w:rPr>
      <w:rFonts w:ascii="Verdana" w:eastAsiaTheme="minorHAnsi" w:hAnsi="Verdana" w:cs="Times New Roman"/>
      <w:b/>
      <w:bCs/>
      <w:szCs w:val="20"/>
      <w:lang w:eastAsia="en-US"/>
    </w:rPr>
  </w:style>
  <w:style w:type="paragraph" w:styleId="TOC2">
    <w:name w:val="toc 2"/>
    <w:basedOn w:val="Normal"/>
    <w:next w:val="Normal"/>
    <w:autoRedefine/>
    <w:uiPriority w:val="39"/>
    <w:rsid w:val="002F5690"/>
    <w:pPr>
      <w:tabs>
        <w:tab w:val="right" w:leader="dot" w:pos="10080"/>
      </w:tabs>
      <w:spacing w:before="120"/>
      <w:ind w:left="360"/>
    </w:pPr>
    <w:rPr>
      <w:rFonts w:ascii="Verdana" w:eastAsiaTheme="minorHAnsi" w:hAnsi="Verdana" w:cs="Times New Roman"/>
      <w:szCs w:val="20"/>
      <w:lang w:val="en-GB" w:eastAsia="en-US"/>
    </w:rPr>
  </w:style>
  <w:style w:type="paragraph" w:styleId="TOC3">
    <w:name w:val="toc 3"/>
    <w:basedOn w:val="Normal"/>
    <w:next w:val="Normal"/>
    <w:autoRedefine/>
    <w:uiPriority w:val="39"/>
    <w:rsid w:val="002F5690"/>
    <w:pPr>
      <w:tabs>
        <w:tab w:val="right" w:leader="dot" w:pos="10080"/>
      </w:tabs>
      <w:spacing w:before="60"/>
      <w:ind w:left="720"/>
    </w:pPr>
    <w:rPr>
      <w:rFonts w:ascii="Verdana" w:eastAsiaTheme="minorHAnsi" w:hAnsi="Verdana" w:cs="Times New Roman"/>
      <w:iCs/>
      <w:szCs w:val="20"/>
      <w:lang w:val="en-GB" w:eastAsia="en-US"/>
    </w:rPr>
  </w:style>
  <w:style w:type="paragraph" w:styleId="TOCHeading">
    <w:name w:val="TOC Heading"/>
    <w:basedOn w:val="Heading1"/>
    <w:next w:val="Normal"/>
    <w:uiPriority w:val="39"/>
    <w:unhideWhenUsed/>
    <w:qFormat/>
    <w:rsid w:val="002F5690"/>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620EA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620EA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UnresolvedMention1">
    <w:name w:val="Unresolved Mention1"/>
    <w:basedOn w:val="DefaultParagraphFont"/>
    <w:uiPriority w:val="99"/>
    <w:semiHidden/>
    <w:unhideWhenUsed/>
    <w:rsid w:val="002F5690"/>
    <w:rPr>
      <w:color w:val="605E5C"/>
      <w:shd w:val="clear" w:color="auto" w:fill="E1DFDD"/>
    </w:rPr>
  </w:style>
  <w:style w:type="character" w:customStyle="1" w:styleId="UnresolvedMention">
    <w:name w:val="Unresolved Mention"/>
    <w:basedOn w:val="DefaultParagraphFont"/>
    <w:uiPriority w:val="99"/>
    <w:semiHidden/>
    <w:unhideWhenUsed/>
    <w:rsid w:val="0016108A"/>
    <w:rPr>
      <w:color w:val="605E5C"/>
      <w:shd w:val="clear" w:color="auto" w:fill="E1DFDD"/>
    </w:rPr>
  </w:style>
  <w:style w:type="paragraph" w:customStyle="1" w:styleId="BulletList3IndentLevel2">
    <w:name w:val="Bullet List .3 Indent Level 2"/>
    <w:basedOn w:val="BulletList3Indent"/>
    <w:uiPriority w:val="2"/>
    <w:rsid w:val="002F5690"/>
    <w:pPr>
      <w:numPr>
        <w:ilvl w:val="1"/>
      </w:numPr>
    </w:pPr>
  </w:style>
  <w:style w:type="paragraph" w:customStyle="1" w:styleId="Competencies">
    <w:name w:val="Competencies"/>
    <w:basedOn w:val="Normal"/>
    <w:qFormat/>
    <w:rsid w:val="002F5690"/>
    <w:pPr>
      <w:keepNext/>
      <w:keepLines/>
      <w:tabs>
        <w:tab w:val="left" w:pos="392"/>
      </w:tabs>
      <w:spacing w:before="60" w:after="30"/>
      <w:ind w:left="389" w:hanging="389"/>
    </w:pPr>
    <w:rPr>
      <w:rFonts w:eastAsia="Calibri" w:cstheme="minorBidi"/>
      <w:szCs w:val="18"/>
      <w:lang w:eastAsia="en-CA" w:bidi="en-US"/>
    </w:rPr>
  </w:style>
  <w:style w:type="table" w:styleId="ListTable4">
    <w:name w:val="List Table 4"/>
    <w:basedOn w:val="TableNormal"/>
    <w:uiPriority w:val="49"/>
    <w:rsid w:val="002F5690"/>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4-Accent4">
    <w:name w:val="List Table 4 Accent 4"/>
    <w:basedOn w:val="TableNormal"/>
    <w:uiPriority w:val="49"/>
    <w:rsid w:val="002F5690"/>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leGrid3">
    <w:name w:val="Table Grid3"/>
    <w:basedOn w:val="TableNormal"/>
    <w:next w:val="TableGrid"/>
    <w:uiPriority w:val="39"/>
    <w:rsid w:val="002F5690"/>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082"/>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91082"/>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2554">
      <w:bodyDiv w:val="1"/>
      <w:marLeft w:val="0"/>
      <w:marRight w:val="0"/>
      <w:marTop w:val="0"/>
      <w:marBottom w:val="0"/>
      <w:divBdr>
        <w:top w:val="none" w:sz="0" w:space="0" w:color="auto"/>
        <w:left w:val="none" w:sz="0" w:space="0" w:color="auto"/>
        <w:bottom w:val="none" w:sz="0" w:space="0" w:color="auto"/>
        <w:right w:val="none" w:sz="0" w:space="0" w:color="auto"/>
      </w:divBdr>
    </w:div>
    <w:div w:id="510531323">
      <w:bodyDiv w:val="1"/>
      <w:marLeft w:val="0"/>
      <w:marRight w:val="0"/>
      <w:marTop w:val="0"/>
      <w:marBottom w:val="0"/>
      <w:divBdr>
        <w:top w:val="none" w:sz="0" w:space="0" w:color="auto"/>
        <w:left w:val="none" w:sz="0" w:space="0" w:color="auto"/>
        <w:bottom w:val="none" w:sz="0" w:space="0" w:color="auto"/>
        <w:right w:val="none" w:sz="0" w:space="0" w:color="auto"/>
      </w:divBdr>
    </w:div>
    <w:div w:id="627395291">
      <w:bodyDiv w:val="1"/>
      <w:marLeft w:val="0"/>
      <w:marRight w:val="0"/>
      <w:marTop w:val="0"/>
      <w:marBottom w:val="0"/>
      <w:divBdr>
        <w:top w:val="none" w:sz="0" w:space="0" w:color="auto"/>
        <w:left w:val="none" w:sz="0" w:space="0" w:color="auto"/>
        <w:bottom w:val="none" w:sz="0" w:space="0" w:color="auto"/>
        <w:right w:val="none" w:sz="0" w:space="0" w:color="auto"/>
      </w:divBdr>
      <w:divsChild>
        <w:div w:id="560749025">
          <w:marLeft w:val="0"/>
          <w:marRight w:val="0"/>
          <w:marTop w:val="0"/>
          <w:marBottom w:val="0"/>
          <w:divBdr>
            <w:top w:val="none" w:sz="0" w:space="0" w:color="auto"/>
            <w:left w:val="none" w:sz="0" w:space="0" w:color="auto"/>
            <w:bottom w:val="none" w:sz="0" w:space="0" w:color="auto"/>
            <w:right w:val="none" w:sz="0" w:space="0" w:color="auto"/>
          </w:divBdr>
          <w:divsChild>
            <w:div w:id="799542777">
              <w:marLeft w:val="0"/>
              <w:marRight w:val="0"/>
              <w:marTop w:val="0"/>
              <w:marBottom w:val="0"/>
              <w:divBdr>
                <w:top w:val="none" w:sz="0" w:space="0" w:color="auto"/>
                <w:left w:val="none" w:sz="0" w:space="0" w:color="auto"/>
                <w:bottom w:val="none" w:sz="0" w:space="0" w:color="auto"/>
                <w:right w:val="none" w:sz="0" w:space="0" w:color="auto"/>
              </w:divBdr>
              <w:divsChild>
                <w:div w:id="256258733">
                  <w:marLeft w:val="0"/>
                  <w:marRight w:val="0"/>
                  <w:marTop w:val="0"/>
                  <w:marBottom w:val="0"/>
                  <w:divBdr>
                    <w:top w:val="none" w:sz="0" w:space="0" w:color="auto"/>
                    <w:left w:val="none" w:sz="0" w:space="0" w:color="auto"/>
                    <w:bottom w:val="none" w:sz="0" w:space="0" w:color="auto"/>
                    <w:right w:val="none" w:sz="0" w:space="0" w:color="auto"/>
                  </w:divBdr>
                  <w:divsChild>
                    <w:div w:id="1062024233">
                      <w:marLeft w:val="-225"/>
                      <w:marRight w:val="-225"/>
                      <w:marTop w:val="0"/>
                      <w:marBottom w:val="0"/>
                      <w:divBdr>
                        <w:top w:val="none" w:sz="0" w:space="0" w:color="auto"/>
                        <w:left w:val="none" w:sz="0" w:space="0" w:color="auto"/>
                        <w:bottom w:val="none" w:sz="0" w:space="0" w:color="auto"/>
                        <w:right w:val="none" w:sz="0" w:space="0" w:color="auto"/>
                      </w:divBdr>
                      <w:divsChild>
                        <w:div w:id="1895656497">
                          <w:marLeft w:val="0"/>
                          <w:marRight w:val="0"/>
                          <w:marTop w:val="0"/>
                          <w:marBottom w:val="0"/>
                          <w:divBdr>
                            <w:top w:val="none" w:sz="0" w:space="0" w:color="auto"/>
                            <w:left w:val="none" w:sz="0" w:space="0" w:color="auto"/>
                            <w:bottom w:val="none" w:sz="0" w:space="0" w:color="auto"/>
                            <w:right w:val="none" w:sz="0" w:space="0" w:color="auto"/>
                          </w:divBdr>
                          <w:divsChild>
                            <w:div w:id="1805270767">
                              <w:marLeft w:val="0"/>
                              <w:marRight w:val="0"/>
                              <w:marTop w:val="0"/>
                              <w:marBottom w:val="0"/>
                              <w:divBdr>
                                <w:top w:val="none" w:sz="0" w:space="0" w:color="auto"/>
                                <w:left w:val="none" w:sz="0" w:space="0" w:color="auto"/>
                                <w:bottom w:val="none" w:sz="0" w:space="0" w:color="auto"/>
                                <w:right w:val="none" w:sz="0" w:space="0" w:color="auto"/>
                              </w:divBdr>
                              <w:divsChild>
                                <w:div w:id="164560935">
                                  <w:marLeft w:val="0"/>
                                  <w:marRight w:val="0"/>
                                  <w:marTop w:val="2"/>
                                  <w:marBottom w:val="2"/>
                                  <w:divBdr>
                                    <w:top w:val="none" w:sz="0" w:space="0" w:color="auto"/>
                                    <w:left w:val="none" w:sz="0" w:space="0" w:color="auto"/>
                                    <w:bottom w:val="none" w:sz="0" w:space="0" w:color="auto"/>
                                    <w:right w:val="none" w:sz="0" w:space="0" w:color="auto"/>
                                  </w:divBdr>
                                  <w:divsChild>
                                    <w:div w:id="323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370823">
      <w:bodyDiv w:val="1"/>
      <w:marLeft w:val="0"/>
      <w:marRight w:val="0"/>
      <w:marTop w:val="0"/>
      <w:marBottom w:val="0"/>
      <w:divBdr>
        <w:top w:val="none" w:sz="0" w:space="0" w:color="auto"/>
        <w:left w:val="none" w:sz="0" w:space="0" w:color="auto"/>
        <w:bottom w:val="none" w:sz="0" w:space="0" w:color="auto"/>
        <w:right w:val="none" w:sz="0" w:space="0" w:color="auto"/>
      </w:divBdr>
      <w:divsChild>
        <w:div w:id="2086102334">
          <w:marLeft w:val="0"/>
          <w:marRight w:val="0"/>
          <w:marTop w:val="0"/>
          <w:marBottom w:val="0"/>
          <w:divBdr>
            <w:top w:val="none" w:sz="0" w:space="0" w:color="auto"/>
            <w:left w:val="none" w:sz="0" w:space="0" w:color="auto"/>
            <w:bottom w:val="none" w:sz="0" w:space="0" w:color="auto"/>
            <w:right w:val="none" w:sz="0" w:space="0" w:color="auto"/>
          </w:divBdr>
          <w:divsChild>
            <w:div w:id="1286817250">
              <w:marLeft w:val="0"/>
              <w:marRight w:val="0"/>
              <w:marTop w:val="0"/>
              <w:marBottom w:val="0"/>
              <w:divBdr>
                <w:top w:val="none" w:sz="0" w:space="0" w:color="auto"/>
                <w:left w:val="none" w:sz="0" w:space="0" w:color="auto"/>
                <w:bottom w:val="none" w:sz="0" w:space="0" w:color="auto"/>
                <w:right w:val="none" w:sz="0" w:space="0" w:color="auto"/>
              </w:divBdr>
              <w:divsChild>
                <w:div w:id="1923224693">
                  <w:marLeft w:val="0"/>
                  <w:marRight w:val="0"/>
                  <w:marTop w:val="0"/>
                  <w:marBottom w:val="0"/>
                  <w:divBdr>
                    <w:top w:val="none" w:sz="0" w:space="0" w:color="auto"/>
                    <w:left w:val="none" w:sz="0" w:space="0" w:color="auto"/>
                    <w:bottom w:val="none" w:sz="0" w:space="0" w:color="auto"/>
                    <w:right w:val="none" w:sz="0" w:space="0" w:color="auto"/>
                  </w:divBdr>
                  <w:divsChild>
                    <w:div w:id="955212446">
                      <w:marLeft w:val="-225"/>
                      <w:marRight w:val="-225"/>
                      <w:marTop w:val="0"/>
                      <w:marBottom w:val="0"/>
                      <w:divBdr>
                        <w:top w:val="none" w:sz="0" w:space="0" w:color="auto"/>
                        <w:left w:val="none" w:sz="0" w:space="0" w:color="auto"/>
                        <w:bottom w:val="none" w:sz="0" w:space="0" w:color="auto"/>
                        <w:right w:val="none" w:sz="0" w:space="0" w:color="auto"/>
                      </w:divBdr>
                      <w:divsChild>
                        <w:div w:id="623510176">
                          <w:marLeft w:val="0"/>
                          <w:marRight w:val="0"/>
                          <w:marTop w:val="0"/>
                          <w:marBottom w:val="0"/>
                          <w:divBdr>
                            <w:top w:val="none" w:sz="0" w:space="0" w:color="auto"/>
                            <w:left w:val="none" w:sz="0" w:space="0" w:color="auto"/>
                            <w:bottom w:val="none" w:sz="0" w:space="0" w:color="auto"/>
                            <w:right w:val="none" w:sz="0" w:space="0" w:color="auto"/>
                          </w:divBdr>
                          <w:divsChild>
                            <w:div w:id="615916627">
                              <w:marLeft w:val="0"/>
                              <w:marRight w:val="0"/>
                              <w:marTop w:val="0"/>
                              <w:marBottom w:val="0"/>
                              <w:divBdr>
                                <w:top w:val="none" w:sz="0" w:space="0" w:color="auto"/>
                                <w:left w:val="none" w:sz="0" w:space="0" w:color="auto"/>
                                <w:bottom w:val="none" w:sz="0" w:space="0" w:color="auto"/>
                                <w:right w:val="none" w:sz="0" w:space="0" w:color="auto"/>
                              </w:divBdr>
                              <w:divsChild>
                                <w:div w:id="572348827">
                                  <w:marLeft w:val="0"/>
                                  <w:marRight w:val="0"/>
                                  <w:marTop w:val="2"/>
                                  <w:marBottom w:val="2"/>
                                  <w:divBdr>
                                    <w:top w:val="none" w:sz="0" w:space="0" w:color="auto"/>
                                    <w:left w:val="none" w:sz="0" w:space="0" w:color="auto"/>
                                    <w:bottom w:val="none" w:sz="0" w:space="0" w:color="auto"/>
                                    <w:right w:val="none" w:sz="0" w:space="0" w:color="auto"/>
                                  </w:divBdr>
                                  <w:divsChild>
                                    <w:div w:id="1142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57121">
      <w:bodyDiv w:val="1"/>
      <w:marLeft w:val="0"/>
      <w:marRight w:val="0"/>
      <w:marTop w:val="0"/>
      <w:marBottom w:val="0"/>
      <w:divBdr>
        <w:top w:val="none" w:sz="0" w:space="0" w:color="auto"/>
        <w:left w:val="none" w:sz="0" w:space="0" w:color="auto"/>
        <w:bottom w:val="none" w:sz="0" w:space="0" w:color="auto"/>
        <w:right w:val="none" w:sz="0" w:space="0" w:color="auto"/>
      </w:divBdr>
    </w:div>
    <w:div w:id="957224561">
      <w:bodyDiv w:val="1"/>
      <w:marLeft w:val="0"/>
      <w:marRight w:val="0"/>
      <w:marTop w:val="0"/>
      <w:marBottom w:val="0"/>
      <w:divBdr>
        <w:top w:val="none" w:sz="0" w:space="0" w:color="auto"/>
        <w:left w:val="none" w:sz="0" w:space="0" w:color="auto"/>
        <w:bottom w:val="none" w:sz="0" w:space="0" w:color="auto"/>
        <w:right w:val="none" w:sz="0" w:space="0" w:color="auto"/>
      </w:divBdr>
    </w:div>
    <w:div w:id="1029994566">
      <w:bodyDiv w:val="1"/>
      <w:marLeft w:val="0"/>
      <w:marRight w:val="0"/>
      <w:marTop w:val="0"/>
      <w:marBottom w:val="0"/>
      <w:divBdr>
        <w:top w:val="none" w:sz="0" w:space="0" w:color="auto"/>
        <w:left w:val="none" w:sz="0" w:space="0" w:color="auto"/>
        <w:bottom w:val="none" w:sz="0" w:space="0" w:color="auto"/>
        <w:right w:val="none" w:sz="0" w:space="0" w:color="auto"/>
      </w:divBdr>
      <w:divsChild>
        <w:div w:id="83654386">
          <w:marLeft w:val="0"/>
          <w:marRight w:val="0"/>
          <w:marTop w:val="0"/>
          <w:marBottom w:val="0"/>
          <w:divBdr>
            <w:top w:val="none" w:sz="0" w:space="0" w:color="auto"/>
            <w:left w:val="none" w:sz="0" w:space="0" w:color="auto"/>
            <w:bottom w:val="none" w:sz="0" w:space="0" w:color="auto"/>
            <w:right w:val="none" w:sz="0" w:space="0" w:color="auto"/>
          </w:divBdr>
        </w:div>
      </w:divsChild>
    </w:div>
    <w:div w:id="1082872823">
      <w:bodyDiv w:val="1"/>
      <w:marLeft w:val="0"/>
      <w:marRight w:val="0"/>
      <w:marTop w:val="0"/>
      <w:marBottom w:val="0"/>
      <w:divBdr>
        <w:top w:val="none" w:sz="0" w:space="0" w:color="auto"/>
        <w:left w:val="none" w:sz="0" w:space="0" w:color="auto"/>
        <w:bottom w:val="none" w:sz="0" w:space="0" w:color="auto"/>
        <w:right w:val="none" w:sz="0" w:space="0" w:color="auto"/>
      </w:divBdr>
      <w:divsChild>
        <w:div w:id="71589916">
          <w:marLeft w:val="0"/>
          <w:marRight w:val="0"/>
          <w:marTop w:val="0"/>
          <w:marBottom w:val="0"/>
          <w:divBdr>
            <w:top w:val="none" w:sz="0" w:space="0" w:color="auto"/>
            <w:left w:val="none" w:sz="0" w:space="0" w:color="auto"/>
            <w:bottom w:val="none" w:sz="0" w:space="0" w:color="auto"/>
            <w:right w:val="none" w:sz="0" w:space="0" w:color="auto"/>
          </w:divBdr>
        </w:div>
      </w:divsChild>
    </w:div>
    <w:div w:id="1161392414">
      <w:bodyDiv w:val="1"/>
      <w:marLeft w:val="0"/>
      <w:marRight w:val="0"/>
      <w:marTop w:val="0"/>
      <w:marBottom w:val="0"/>
      <w:divBdr>
        <w:top w:val="none" w:sz="0" w:space="0" w:color="auto"/>
        <w:left w:val="none" w:sz="0" w:space="0" w:color="auto"/>
        <w:bottom w:val="none" w:sz="0" w:space="0" w:color="auto"/>
        <w:right w:val="none" w:sz="0" w:space="0" w:color="auto"/>
      </w:divBdr>
      <w:divsChild>
        <w:div w:id="2032998640">
          <w:marLeft w:val="0"/>
          <w:marRight w:val="0"/>
          <w:marTop w:val="0"/>
          <w:marBottom w:val="0"/>
          <w:divBdr>
            <w:top w:val="none" w:sz="0" w:space="0" w:color="auto"/>
            <w:left w:val="none" w:sz="0" w:space="0" w:color="auto"/>
            <w:bottom w:val="none" w:sz="0" w:space="0" w:color="auto"/>
            <w:right w:val="none" w:sz="0" w:space="0" w:color="auto"/>
          </w:divBdr>
          <w:divsChild>
            <w:div w:id="143401619">
              <w:marLeft w:val="0"/>
              <w:marRight w:val="0"/>
              <w:marTop w:val="0"/>
              <w:marBottom w:val="0"/>
              <w:divBdr>
                <w:top w:val="none" w:sz="0" w:space="0" w:color="auto"/>
                <w:left w:val="none" w:sz="0" w:space="0" w:color="auto"/>
                <w:bottom w:val="none" w:sz="0" w:space="0" w:color="auto"/>
                <w:right w:val="none" w:sz="0" w:space="0" w:color="auto"/>
              </w:divBdr>
              <w:divsChild>
                <w:div w:id="1074086333">
                  <w:marLeft w:val="0"/>
                  <w:marRight w:val="0"/>
                  <w:marTop w:val="0"/>
                  <w:marBottom w:val="0"/>
                  <w:divBdr>
                    <w:top w:val="none" w:sz="0" w:space="0" w:color="auto"/>
                    <w:left w:val="none" w:sz="0" w:space="0" w:color="auto"/>
                    <w:bottom w:val="none" w:sz="0" w:space="0" w:color="auto"/>
                    <w:right w:val="none" w:sz="0" w:space="0" w:color="auto"/>
                  </w:divBdr>
                  <w:divsChild>
                    <w:div w:id="1396853447">
                      <w:marLeft w:val="-225"/>
                      <w:marRight w:val="-225"/>
                      <w:marTop w:val="0"/>
                      <w:marBottom w:val="0"/>
                      <w:divBdr>
                        <w:top w:val="none" w:sz="0" w:space="0" w:color="auto"/>
                        <w:left w:val="none" w:sz="0" w:space="0" w:color="auto"/>
                        <w:bottom w:val="none" w:sz="0" w:space="0" w:color="auto"/>
                        <w:right w:val="none" w:sz="0" w:space="0" w:color="auto"/>
                      </w:divBdr>
                      <w:divsChild>
                        <w:div w:id="79564443">
                          <w:marLeft w:val="0"/>
                          <w:marRight w:val="0"/>
                          <w:marTop w:val="0"/>
                          <w:marBottom w:val="0"/>
                          <w:divBdr>
                            <w:top w:val="none" w:sz="0" w:space="0" w:color="auto"/>
                            <w:left w:val="none" w:sz="0" w:space="0" w:color="auto"/>
                            <w:bottom w:val="none" w:sz="0" w:space="0" w:color="auto"/>
                            <w:right w:val="none" w:sz="0" w:space="0" w:color="auto"/>
                          </w:divBdr>
                          <w:divsChild>
                            <w:div w:id="1803840026">
                              <w:marLeft w:val="0"/>
                              <w:marRight w:val="0"/>
                              <w:marTop w:val="0"/>
                              <w:marBottom w:val="0"/>
                              <w:divBdr>
                                <w:top w:val="none" w:sz="0" w:space="0" w:color="auto"/>
                                <w:left w:val="none" w:sz="0" w:space="0" w:color="auto"/>
                                <w:bottom w:val="none" w:sz="0" w:space="0" w:color="auto"/>
                                <w:right w:val="none" w:sz="0" w:space="0" w:color="auto"/>
                              </w:divBdr>
                              <w:divsChild>
                                <w:div w:id="794107722">
                                  <w:marLeft w:val="0"/>
                                  <w:marRight w:val="0"/>
                                  <w:marTop w:val="2"/>
                                  <w:marBottom w:val="2"/>
                                  <w:divBdr>
                                    <w:top w:val="none" w:sz="0" w:space="0" w:color="auto"/>
                                    <w:left w:val="none" w:sz="0" w:space="0" w:color="auto"/>
                                    <w:bottom w:val="none" w:sz="0" w:space="0" w:color="auto"/>
                                    <w:right w:val="none" w:sz="0" w:space="0" w:color="auto"/>
                                  </w:divBdr>
                                  <w:divsChild>
                                    <w:div w:id="1221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70840">
      <w:bodyDiv w:val="1"/>
      <w:marLeft w:val="0"/>
      <w:marRight w:val="0"/>
      <w:marTop w:val="0"/>
      <w:marBottom w:val="0"/>
      <w:divBdr>
        <w:top w:val="none" w:sz="0" w:space="0" w:color="auto"/>
        <w:left w:val="none" w:sz="0" w:space="0" w:color="auto"/>
        <w:bottom w:val="none" w:sz="0" w:space="0" w:color="auto"/>
        <w:right w:val="none" w:sz="0" w:space="0" w:color="auto"/>
      </w:divBdr>
    </w:div>
    <w:div w:id="1247305348">
      <w:bodyDiv w:val="1"/>
      <w:marLeft w:val="0"/>
      <w:marRight w:val="0"/>
      <w:marTop w:val="0"/>
      <w:marBottom w:val="0"/>
      <w:divBdr>
        <w:top w:val="none" w:sz="0" w:space="0" w:color="auto"/>
        <w:left w:val="none" w:sz="0" w:space="0" w:color="auto"/>
        <w:bottom w:val="none" w:sz="0" w:space="0" w:color="auto"/>
        <w:right w:val="none" w:sz="0" w:space="0" w:color="auto"/>
      </w:divBdr>
    </w:div>
    <w:div w:id="1468010115">
      <w:bodyDiv w:val="1"/>
      <w:marLeft w:val="0"/>
      <w:marRight w:val="0"/>
      <w:marTop w:val="0"/>
      <w:marBottom w:val="0"/>
      <w:divBdr>
        <w:top w:val="none" w:sz="0" w:space="0" w:color="auto"/>
        <w:left w:val="none" w:sz="0" w:space="0" w:color="auto"/>
        <w:bottom w:val="none" w:sz="0" w:space="0" w:color="auto"/>
        <w:right w:val="none" w:sz="0" w:space="0" w:color="auto"/>
      </w:divBdr>
      <w:divsChild>
        <w:div w:id="713962167">
          <w:marLeft w:val="0"/>
          <w:marRight w:val="0"/>
          <w:marTop w:val="0"/>
          <w:marBottom w:val="0"/>
          <w:divBdr>
            <w:top w:val="none" w:sz="0" w:space="0" w:color="auto"/>
            <w:left w:val="none" w:sz="0" w:space="0" w:color="auto"/>
            <w:bottom w:val="none" w:sz="0" w:space="0" w:color="auto"/>
            <w:right w:val="none" w:sz="0" w:space="0" w:color="auto"/>
          </w:divBdr>
        </w:div>
        <w:div w:id="1418361870">
          <w:marLeft w:val="45"/>
          <w:marRight w:val="45"/>
          <w:marTop w:val="15"/>
          <w:marBottom w:val="0"/>
          <w:divBdr>
            <w:top w:val="none" w:sz="0" w:space="0" w:color="auto"/>
            <w:left w:val="none" w:sz="0" w:space="0" w:color="auto"/>
            <w:bottom w:val="none" w:sz="0" w:space="0" w:color="auto"/>
            <w:right w:val="none" w:sz="0" w:space="0" w:color="auto"/>
          </w:divBdr>
          <w:divsChild>
            <w:div w:id="426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5026">
      <w:bodyDiv w:val="1"/>
      <w:marLeft w:val="0"/>
      <w:marRight w:val="0"/>
      <w:marTop w:val="0"/>
      <w:marBottom w:val="0"/>
      <w:divBdr>
        <w:top w:val="none" w:sz="0" w:space="0" w:color="auto"/>
        <w:left w:val="none" w:sz="0" w:space="0" w:color="auto"/>
        <w:bottom w:val="none" w:sz="0" w:space="0" w:color="auto"/>
        <w:right w:val="none" w:sz="0" w:space="0" w:color="auto"/>
      </w:divBdr>
      <w:divsChild>
        <w:div w:id="1656837008">
          <w:marLeft w:val="0"/>
          <w:marRight w:val="0"/>
          <w:marTop w:val="0"/>
          <w:marBottom w:val="0"/>
          <w:divBdr>
            <w:top w:val="none" w:sz="0" w:space="0" w:color="auto"/>
            <w:left w:val="none" w:sz="0" w:space="0" w:color="auto"/>
            <w:bottom w:val="none" w:sz="0" w:space="0" w:color="auto"/>
            <w:right w:val="none" w:sz="0" w:space="0" w:color="auto"/>
          </w:divBdr>
          <w:divsChild>
            <w:div w:id="90855419">
              <w:marLeft w:val="0"/>
              <w:marRight w:val="0"/>
              <w:marTop w:val="0"/>
              <w:marBottom w:val="0"/>
              <w:divBdr>
                <w:top w:val="none" w:sz="0" w:space="0" w:color="auto"/>
                <w:left w:val="none" w:sz="0" w:space="0" w:color="auto"/>
                <w:bottom w:val="none" w:sz="0" w:space="0" w:color="auto"/>
                <w:right w:val="none" w:sz="0" w:space="0" w:color="auto"/>
              </w:divBdr>
              <w:divsChild>
                <w:div w:id="1552687930">
                  <w:marLeft w:val="0"/>
                  <w:marRight w:val="0"/>
                  <w:marTop w:val="0"/>
                  <w:marBottom w:val="0"/>
                  <w:divBdr>
                    <w:top w:val="none" w:sz="0" w:space="0" w:color="auto"/>
                    <w:left w:val="none" w:sz="0" w:space="0" w:color="auto"/>
                    <w:bottom w:val="none" w:sz="0" w:space="0" w:color="auto"/>
                    <w:right w:val="none" w:sz="0" w:space="0" w:color="auto"/>
                  </w:divBdr>
                  <w:divsChild>
                    <w:div w:id="1505049526">
                      <w:marLeft w:val="-225"/>
                      <w:marRight w:val="-225"/>
                      <w:marTop w:val="0"/>
                      <w:marBottom w:val="0"/>
                      <w:divBdr>
                        <w:top w:val="none" w:sz="0" w:space="0" w:color="auto"/>
                        <w:left w:val="none" w:sz="0" w:space="0" w:color="auto"/>
                        <w:bottom w:val="none" w:sz="0" w:space="0" w:color="auto"/>
                        <w:right w:val="none" w:sz="0" w:space="0" w:color="auto"/>
                      </w:divBdr>
                      <w:divsChild>
                        <w:div w:id="487551874">
                          <w:marLeft w:val="0"/>
                          <w:marRight w:val="0"/>
                          <w:marTop w:val="0"/>
                          <w:marBottom w:val="0"/>
                          <w:divBdr>
                            <w:top w:val="none" w:sz="0" w:space="0" w:color="auto"/>
                            <w:left w:val="none" w:sz="0" w:space="0" w:color="auto"/>
                            <w:bottom w:val="none" w:sz="0" w:space="0" w:color="auto"/>
                            <w:right w:val="none" w:sz="0" w:space="0" w:color="auto"/>
                          </w:divBdr>
                          <w:divsChild>
                            <w:div w:id="867791784">
                              <w:marLeft w:val="0"/>
                              <w:marRight w:val="0"/>
                              <w:marTop w:val="0"/>
                              <w:marBottom w:val="0"/>
                              <w:divBdr>
                                <w:top w:val="none" w:sz="0" w:space="0" w:color="auto"/>
                                <w:left w:val="none" w:sz="0" w:space="0" w:color="auto"/>
                                <w:bottom w:val="none" w:sz="0" w:space="0" w:color="auto"/>
                                <w:right w:val="none" w:sz="0" w:space="0" w:color="auto"/>
                              </w:divBdr>
                              <w:divsChild>
                                <w:div w:id="762798285">
                                  <w:marLeft w:val="0"/>
                                  <w:marRight w:val="0"/>
                                  <w:marTop w:val="2"/>
                                  <w:marBottom w:val="2"/>
                                  <w:divBdr>
                                    <w:top w:val="none" w:sz="0" w:space="0" w:color="auto"/>
                                    <w:left w:val="none" w:sz="0" w:space="0" w:color="auto"/>
                                    <w:bottom w:val="none" w:sz="0" w:space="0" w:color="auto"/>
                                    <w:right w:val="none" w:sz="0" w:space="0" w:color="auto"/>
                                  </w:divBdr>
                                  <w:divsChild>
                                    <w:div w:id="1401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0246">
      <w:bodyDiv w:val="1"/>
      <w:marLeft w:val="0"/>
      <w:marRight w:val="0"/>
      <w:marTop w:val="0"/>
      <w:marBottom w:val="0"/>
      <w:divBdr>
        <w:top w:val="none" w:sz="0" w:space="0" w:color="auto"/>
        <w:left w:val="none" w:sz="0" w:space="0" w:color="auto"/>
        <w:bottom w:val="none" w:sz="0" w:space="0" w:color="auto"/>
        <w:right w:val="none" w:sz="0" w:space="0" w:color="auto"/>
      </w:divBdr>
      <w:divsChild>
        <w:div w:id="876502842">
          <w:marLeft w:val="0"/>
          <w:marRight w:val="0"/>
          <w:marTop w:val="0"/>
          <w:marBottom w:val="0"/>
          <w:divBdr>
            <w:top w:val="none" w:sz="0" w:space="0" w:color="auto"/>
            <w:left w:val="none" w:sz="0" w:space="0" w:color="auto"/>
            <w:bottom w:val="none" w:sz="0" w:space="0" w:color="auto"/>
            <w:right w:val="none" w:sz="0" w:space="0" w:color="auto"/>
          </w:divBdr>
          <w:divsChild>
            <w:div w:id="1246719782">
              <w:marLeft w:val="0"/>
              <w:marRight w:val="0"/>
              <w:marTop w:val="0"/>
              <w:marBottom w:val="0"/>
              <w:divBdr>
                <w:top w:val="none" w:sz="0" w:space="0" w:color="auto"/>
                <w:left w:val="none" w:sz="0" w:space="0" w:color="auto"/>
                <w:bottom w:val="none" w:sz="0" w:space="0" w:color="auto"/>
                <w:right w:val="none" w:sz="0" w:space="0" w:color="auto"/>
              </w:divBdr>
              <w:divsChild>
                <w:div w:id="714355277">
                  <w:marLeft w:val="0"/>
                  <w:marRight w:val="0"/>
                  <w:marTop w:val="0"/>
                  <w:marBottom w:val="0"/>
                  <w:divBdr>
                    <w:top w:val="none" w:sz="0" w:space="0" w:color="auto"/>
                    <w:left w:val="none" w:sz="0" w:space="0" w:color="auto"/>
                    <w:bottom w:val="none" w:sz="0" w:space="0" w:color="auto"/>
                    <w:right w:val="none" w:sz="0" w:space="0" w:color="auto"/>
                  </w:divBdr>
                  <w:divsChild>
                    <w:div w:id="493032764">
                      <w:marLeft w:val="-225"/>
                      <w:marRight w:val="-225"/>
                      <w:marTop w:val="0"/>
                      <w:marBottom w:val="0"/>
                      <w:divBdr>
                        <w:top w:val="none" w:sz="0" w:space="0" w:color="auto"/>
                        <w:left w:val="none" w:sz="0" w:space="0" w:color="auto"/>
                        <w:bottom w:val="none" w:sz="0" w:space="0" w:color="auto"/>
                        <w:right w:val="none" w:sz="0" w:space="0" w:color="auto"/>
                      </w:divBdr>
                      <w:divsChild>
                        <w:div w:id="114688688">
                          <w:marLeft w:val="0"/>
                          <w:marRight w:val="0"/>
                          <w:marTop w:val="0"/>
                          <w:marBottom w:val="0"/>
                          <w:divBdr>
                            <w:top w:val="none" w:sz="0" w:space="0" w:color="auto"/>
                            <w:left w:val="none" w:sz="0" w:space="0" w:color="auto"/>
                            <w:bottom w:val="none" w:sz="0" w:space="0" w:color="auto"/>
                            <w:right w:val="none" w:sz="0" w:space="0" w:color="auto"/>
                          </w:divBdr>
                          <w:divsChild>
                            <w:div w:id="1973439393">
                              <w:marLeft w:val="0"/>
                              <w:marRight w:val="0"/>
                              <w:marTop w:val="0"/>
                              <w:marBottom w:val="0"/>
                              <w:divBdr>
                                <w:top w:val="none" w:sz="0" w:space="0" w:color="auto"/>
                                <w:left w:val="none" w:sz="0" w:space="0" w:color="auto"/>
                                <w:bottom w:val="none" w:sz="0" w:space="0" w:color="auto"/>
                                <w:right w:val="none" w:sz="0" w:space="0" w:color="auto"/>
                              </w:divBdr>
                              <w:divsChild>
                                <w:div w:id="1493641689">
                                  <w:marLeft w:val="0"/>
                                  <w:marRight w:val="0"/>
                                  <w:marTop w:val="2"/>
                                  <w:marBottom w:val="2"/>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09113">
      <w:bodyDiv w:val="1"/>
      <w:marLeft w:val="0"/>
      <w:marRight w:val="0"/>
      <w:marTop w:val="0"/>
      <w:marBottom w:val="0"/>
      <w:divBdr>
        <w:top w:val="none" w:sz="0" w:space="0" w:color="auto"/>
        <w:left w:val="none" w:sz="0" w:space="0" w:color="auto"/>
        <w:bottom w:val="none" w:sz="0" w:space="0" w:color="auto"/>
        <w:right w:val="none" w:sz="0" w:space="0" w:color="auto"/>
      </w:divBdr>
      <w:divsChild>
        <w:div w:id="1946887386">
          <w:marLeft w:val="0"/>
          <w:marRight w:val="0"/>
          <w:marTop w:val="0"/>
          <w:marBottom w:val="0"/>
          <w:divBdr>
            <w:top w:val="none" w:sz="0" w:space="0" w:color="auto"/>
            <w:left w:val="none" w:sz="0" w:space="0" w:color="auto"/>
            <w:bottom w:val="none" w:sz="0" w:space="0" w:color="auto"/>
            <w:right w:val="none" w:sz="0" w:space="0" w:color="auto"/>
          </w:divBdr>
          <w:divsChild>
            <w:div w:id="2012369502">
              <w:marLeft w:val="0"/>
              <w:marRight w:val="0"/>
              <w:marTop w:val="0"/>
              <w:marBottom w:val="0"/>
              <w:divBdr>
                <w:top w:val="none" w:sz="0" w:space="0" w:color="auto"/>
                <w:left w:val="none" w:sz="0" w:space="0" w:color="auto"/>
                <w:bottom w:val="none" w:sz="0" w:space="0" w:color="auto"/>
                <w:right w:val="none" w:sz="0" w:space="0" w:color="auto"/>
              </w:divBdr>
              <w:divsChild>
                <w:div w:id="839589676">
                  <w:marLeft w:val="0"/>
                  <w:marRight w:val="0"/>
                  <w:marTop w:val="0"/>
                  <w:marBottom w:val="0"/>
                  <w:divBdr>
                    <w:top w:val="none" w:sz="0" w:space="0" w:color="auto"/>
                    <w:left w:val="none" w:sz="0" w:space="0" w:color="auto"/>
                    <w:bottom w:val="none" w:sz="0" w:space="0" w:color="auto"/>
                    <w:right w:val="none" w:sz="0" w:space="0" w:color="auto"/>
                  </w:divBdr>
                  <w:divsChild>
                    <w:div w:id="854416779">
                      <w:marLeft w:val="-225"/>
                      <w:marRight w:val="-225"/>
                      <w:marTop w:val="0"/>
                      <w:marBottom w:val="0"/>
                      <w:divBdr>
                        <w:top w:val="none" w:sz="0" w:space="0" w:color="auto"/>
                        <w:left w:val="none" w:sz="0" w:space="0" w:color="auto"/>
                        <w:bottom w:val="none" w:sz="0" w:space="0" w:color="auto"/>
                        <w:right w:val="none" w:sz="0" w:space="0" w:color="auto"/>
                      </w:divBdr>
                      <w:divsChild>
                        <w:div w:id="1369647488">
                          <w:marLeft w:val="0"/>
                          <w:marRight w:val="0"/>
                          <w:marTop w:val="0"/>
                          <w:marBottom w:val="0"/>
                          <w:divBdr>
                            <w:top w:val="none" w:sz="0" w:space="0" w:color="auto"/>
                            <w:left w:val="none" w:sz="0" w:space="0" w:color="auto"/>
                            <w:bottom w:val="none" w:sz="0" w:space="0" w:color="auto"/>
                            <w:right w:val="none" w:sz="0" w:space="0" w:color="auto"/>
                          </w:divBdr>
                          <w:divsChild>
                            <w:div w:id="148984560">
                              <w:marLeft w:val="0"/>
                              <w:marRight w:val="0"/>
                              <w:marTop w:val="0"/>
                              <w:marBottom w:val="0"/>
                              <w:divBdr>
                                <w:top w:val="none" w:sz="0" w:space="0" w:color="auto"/>
                                <w:left w:val="none" w:sz="0" w:space="0" w:color="auto"/>
                                <w:bottom w:val="none" w:sz="0" w:space="0" w:color="auto"/>
                                <w:right w:val="none" w:sz="0" w:space="0" w:color="auto"/>
                              </w:divBdr>
                              <w:divsChild>
                                <w:div w:id="158275709">
                                  <w:marLeft w:val="0"/>
                                  <w:marRight w:val="0"/>
                                  <w:marTop w:val="2"/>
                                  <w:marBottom w:val="2"/>
                                  <w:divBdr>
                                    <w:top w:val="none" w:sz="0" w:space="0" w:color="auto"/>
                                    <w:left w:val="none" w:sz="0" w:space="0" w:color="auto"/>
                                    <w:bottom w:val="none" w:sz="0" w:space="0" w:color="auto"/>
                                    <w:right w:val="none" w:sz="0" w:space="0" w:color="auto"/>
                                  </w:divBdr>
                                  <w:divsChild>
                                    <w:div w:id="18693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089">
      <w:bodyDiv w:val="1"/>
      <w:marLeft w:val="0"/>
      <w:marRight w:val="0"/>
      <w:marTop w:val="0"/>
      <w:marBottom w:val="0"/>
      <w:divBdr>
        <w:top w:val="none" w:sz="0" w:space="0" w:color="auto"/>
        <w:left w:val="none" w:sz="0" w:space="0" w:color="auto"/>
        <w:bottom w:val="none" w:sz="0" w:space="0" w:color="auto"/>
        <w:right w:val="none" w:sz="0" w:space="0" w:color="auto"/>
      </w:divBdr>
    </w:div>
    <w:div w:id="1813792503">
      <w:bodyDiv w:val="1"/>
      <w:marLeft w:val="0"/>
      <w:marRight w:val="0"/>
      <w:marTop w:val="0"/>
      <w:marBottom w:val="0"/>
      <w:divBdr>
        <w:top w:val="none" w:sz="0" w:space="0" w:color="auto"/>
        <w:left w:val="none" w:sz="0" w:space="0" w:color="auto"/>
        <w:bottom w:val="none" w:sz="0" w:space="0" w:color="auto"/>
        <w:right w:val="none" w:sz="0" w:space="0" w:color="auto"/>
      </w:divBdr>
    </w:div>
    <w:div w:id="2001615436">
      <w:bodyDiv w:val="1"/>
      <w:marLeft w:val="0"/>
      <w:marRight w:val="0"/>
      <w:marTop w:val="0"/>
      <w:marBottom w:val="0"/>
      <w:divBdr>
        <w:top w:val="none" w:sz="0" w:space="0" w:color="auto"/>
        <w:left w:val="none" w:sz="0" w:space="0" w:color="auto"/>
        <w:bottom w:val="none" w:sz="0" w:space="0" w:color="auto"/>
        <w:right w:val="none" w:sz="0" w:space="0" w:color="auto"/>
      </w:divBdr>
      <w:divsChild>
        <w:div w:id="1304234308">
          <w:marLeft w:val="0"/>
          <w:marRight w:val="0"/>
          <w:marTop w:val="0"/>
          <w:marBottom w:val="0"/>
          <w:divBdr>
            <w:top w:val="none" w:sz="0" w:space="0" w:color="auto"/>
            <w:left w:val="none" w:sz="0" w:space="0" w:color="auto"/>
            <w:bottom w:val="none" w:sz="0" w:space="0" w:color="auto"/>
            <w:right w:val="none" w:sz="0" w:space="0" w:color="auto"/>
          </w:divBdr>
          <w:divsChild>
            <w:div w:id="1730835876">
              <w:marLeft w:val="0"/>
              <w:marRight w:val="0"/>
              <w:marTop w:val="0"/>
              <w:marBottom w:val="0"/>
              <w:divBdr>
                <w:top w:val="none" w:sz="0" w:space="0" w:color="auto"/>
                <w:left w:val="none" w:sz="0" w:space="0" w:color="auto"/>
                <w:bottom w:val="none" w:sz="0" w:space="0" w:color="auto"/>
                <w:right w:val="none" w:sz="0" w:space="0" w:color="auto"/>
              </w:divBdr>
              <w:divsChild>
                <w:div w:id="781653820">
                  <w:marLeft w:val="0"/>
                  <w:marRight w:val="0"/>
                  <w:marTop w:val="0"/>
                  <w:marBottom w:val="0"/>
                  <w:divBdr>
                    <w:top w:val="none" w:sz="0" w:space="0" w:color="auto"/>
                    <w:left w:val="none" w:sz="0" w:space="0" w:color="auto"/>
                    <w:bottom w:val="none" w:sz="0" w:space="0" w:color="auto"/>
                    <w:right w:val="none" w:sz="0" w:space="0" w:color="auto"/>
                  </w:divBdr>
                  <w:divsChild>
                    <w:div w:id="1708262798">
                      <w:marLeft w:val="-225"/>
                      <w:marRight w:val="-225"/>
                      <w:marTop w:val="0"/>
                      <w:marBottom w:val="0"/>
                      <w:divBdr>
                        <w:top w:val="none" w:sz="0" w:space="0" w:color="auto"/>
                        <w:left w:val="none" w:sz="0" w:space="0" w:color="auto"/>
                        <w:bottom w:val="none" w:sz="0" w:space="0" w:color="auto"/>
                        <w:right w:val="none" w:sz="0" w:space="0" w:color="auto"/>
                      </w:divBdr>
                      <w:divsChild>
                        <w:div w:id="1990747259">
                          <w:marLeft w:val="0"/>
                          <w:marRight w:val="0"/>
                          <w:marTop w:val="0"/>
                          <w:marBottom w:val="0"/>
                          <w:divBdr>
                            <w:top w:val="none" w:sz="0" w:space="0" w:color="auto"/>
                            <w:left w:val="none" w:sz="0" w:space="0" w:color="auto"/>
                            <w:bottom w:val="none" w:sz="0" w:space="0" w:color="auto"/>
                            <w:right w:val="none" w:sz="0" w:space="0" w:color="auto"/>
                          </w:divBdr>
                          <w:divsChild>
                            <w:div w:id="1223522172">
                              <w:marLeft w:val="0"/>
                              <w:marRight w:val="0"/>
                              <w:marTop w:val="0"/>
                              <w:marBottom w:val="0"/>
                              <w:divBdr>
                                <w:top w:val="none" w:sz="0" w:space="0" w:color="auto"/>
                                <w:left w:val="none" w:sz="0" w:space="0" w:color="auto"/>
                                <w:bottom w:val="none" w:sz="0" w:space="0" w:color="auto"/>
                                <w:right w:val="none" w:sz="0" w:space="0" w:color="auto"/>
                              </w:divBdr>
                              <w:divsChild>
                                <w:div w:id="1456212891">
                                  <w:marLeft w:val="0"/>
                                  <w:marRight w:val="0"/>
                                  <w:marTop w:val="2"/>
                                  <w:marBottom w:val="2"/>
                                  <w:divBdr>
                                    <w:top w:val="none" w:sz="0" w:space="0" w:color="auto"/>
                                    <w:left w:val="none" w:sz="0" w:space="0" w:color="auto"/>
                                    <w:bottom w:val="none" w:sz="0" w:space="0" w:color="auto"/>
                                    <w:right w:val="none" w:sz="0" w:space="0" w:color="auto"/>
                                  </w:divBdr>
                                  <w:divsChild>
                                    <w:div w:id="140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ga.org/" TargetMode="External"/><Relationship Id="rId18" Type="http://schemas.openxmlformats.org/officeDocument/2006/relationships/fontTable" Target="fontTable.xml"/><Relationship Id="R6afb1025bf314a30"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gica.org/en/life-stor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6dnj2IyYj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kimberle_crenshaw_the_urgency_of_intersection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9A5D-26C3-4B97-B06D-5E654E806606}">
  <ds:schemaRefs>
    <ds:schemaRef ds:uri="http://schemas.microsoft.com/office/2006/documentManagement/types"/>
    <ds:schemaRef ds:uri="http://schemas.microsoft.com/office/infopath/2007/PartnerControls"/>
    <ds:schemaRef ds:uri="f6354c83-1047-428c-a940-5c20f49af7d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E02D21-C951-42E7-A58C-62E167A2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4c83-1047-428c-a940-5c20f49a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D3FD3-6315-4879-8D28-F5C4EE0B509B}">
  <ds:schemaRefs>
    <ds:schemaRef ds:uri="http://schemas.microsoft.com/sharepoint/v3/contenttype/forms"/>
  </ds:schemaRefs>
</ds:datastoreItem>
</file>

<file path=customXml/itemProps4.xml><?xml version="1.0" encoding="utf-8"?>
<ds:datastoreItem xmlns:ds="http://schemas.openxmlformats.org/officeDocument/2006/customXml" ds:itemID="{55723C17-2AA7-4946-AA74-C11365E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19</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Chantayne Tierling</dc:creator>
  <cp:lastModifiedBy>Chantayne Tierling</cp:lastModifiedBy>
  <cp:revision>27</cp:revision>
  <cp:lastPrinted>2019-09-12T16:32:00Z</cp:lastPrinted>
  <dcterms:created xsi:type="dcterms:W3CDTF">2019-09-09T15:22:00Z</dcterms:created>
  <dcterms:modified xsi:type="dcterms:W3CDTF">2019-09-13T14:03:00Z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