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D52A4" w14:textId="3306CEB4" w:rsidR="00CB5FE7" w:rsidRPr="004A5966" w:rsidRDefault="00131B73" w:rsidP="00816895">
      <w:pPr>
        <w:pStyle w:val="Heading1"/>
      </w:pPr>
      <w:r w:rsidRPr="004A5966">
        <w:t>Lesson Plan</w:t>
      </w:r>
      <w:r w:rsidR="005A1C84" w:rsidRPr="004A5966">
        <w:t xml:space="preserve"> – Using Canadian Plays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86" w:type="dxa"/>
          <w:bottom w:w="43" w:type="dxa"/>
          <w:right w:w="86" w:type="dxa"/>
        </w:tblCellMar>
        <w:tblLook w:val="04A0" w:firstRow="1" w:lastRow="0" w:firstColumn="1" w:lastColumn="0" w:noHBand="0" w:noVBand="1"/>
      </w:tblPr>
      <w:tblGrid>
        <w:gridCol w:w="2970"/>
        <w:gridCol w:w="4770"/>
        <w:gridCol w:w="1908"/>
      </w:tblGrid>
      <w:tr w:rsidR="00225D31" w:rsidRPr="004A5966" w14:paraId="3BC14EB3" w14:textId="77777777" w:rsidTr="006E554C">
        <w:tc>
          <w:tcPr>
            <w:tcW w:w="1539" w:type="pct"/>
            <w:tcBorders>
              <w:top w:val="single" w:sz="24" w:space="0" w:color="AF272F" w:themeColor="text1"/>
            </w:tcBorders>
          </w:tcPr>
          <w:p w14:paraId="7E7821FC" w14:textId="013298A2" w:rsidR="00131B73" w:rsidRPr="004A5966" w:rsidRDefault="00131B73" w:rsidP="005A1C84">
            <w:pPr>
              <w:pStyle w:val="TableHeading"/>
              <w:jc w:val="left"/>
              <w:rPr>
                <w:sz w:val="22"/>
              </w:rPr>
            </w:pPr>
            <w:r w:rsidRPr="004A5966">
              <w:rPr>
                <w:sz w:val="22"/>
              </w:rPr>
              <w:t xml:space="preserve">Theme: </w:t>
            </w:r>
            <w:r w:rsidR="005A1C84" w:rsidRPr="004A5966">
              <w:rPr>
                <w:b w:val="0"/>
                <w:sz w:val="22"/>
              </w:rPr>
              <w:t>Employment</w:t>
            </w:r>
          </w:p>
        </w:tc>
        <w:tc>
          <w:tcPr>
            <w:tcW w:w="2472" w:type="pct"/>
            <w:tcBorders>
              <w:top w:val="single" w:sz="24" w:space="0" w:color="AF272F" w:themeColor="text1"/>
            </w:tcBorders>
          </w:tcPr>
          <w:p w14:paraId="61BCBA87" w14:textId="6910AAC8" w:rsidR="00131B73" w:rsidRPr="004A5966" w:rsidRDefault="00131B73" w:rsidP="005A1C84">
            <w:pPr>
              <w:pStyle w:val="TableHeading"/>
              <w:tabs>
                <w:tab w:val="left" w:pos="1098"/>
              </w:tabs>
              <w:ind w:left="1094" w:hanging="1094"/>
              <w:jc w:val="left"/>
              <w:rPr>
                <w:sz w:val="22"/>
              </w:rPr>
            </w:pPr>
            <w:r w:rsidRPr="004A5966">
              <w:rPr>
                <w:sz w:val="22"/>
              </w:rPr>
              <w:t>Module:</w:t>
            </w:r>
            <w:r w:rsidR="001D334D" w:rsidRPr="004A5966">
              <w:rPr>
                <w:sz w:val="22"/>
              </w:rPr>
              <w:tab/>
            </w:r>
            <w:r w:rsidR="005A1C84" w:rsidRPr="004A5966">
              <w:rPr>
                <w:b w:val="0"/>
                <w:sz w:val="22"/>
              </w:rPr>
              <w:t>On the Job</w:t>
            </w:r>
          </w:p>
        </w:tc>
        <w:tc>
          <w:tcPr>
            <w:tcW w:w="989" w:type="pct"/>
            <w:tcBorders>
              <w:top w:val="single" w:sz="24" w:space="0" w:color="AF272F" w:themeColor="text1"/>
            </w:tcBorders>
          </w:tcPr>
          <w:p w14:paraId="204CC228" w14:textId="7AC5BBFD" w:rsidR="00131B73" w:rsidRPr="004A5966" w:rsidRDefault="00131B73" w:rsidP="005A1C84">
            <w:pPr>
              <w:pStyle w:val="TableHeading"/>
              <w:jc w:val="left"/>
              <w:rPr>
                <w:sz w:val="22"/>
              </w:rPr>
            </w:pPr>
            <w:r w:rsidRPr="004A5966">
              <w:rPr>
                <w:sz w:val="22"/>
              </w:rPr>
              <w:t xml:space="preserve">Level: </w:t>
            </w:r>
            <w:r w:rsidRPr="004A5966">
              <w:rPr>
                <w:b w:val="0"/>
                <w:sz w:val="22"/>
              </w:rPr>
              <w:t xml:space="preserve">CLB </w:t>
            </w:r>
            <w:r w:rsidR="00CF68C5" w:rsidRPr="004A5966">
              <w:rPr>
                <w:b w:val="0"/>
                <w:sz w:val="22"/>
              </w:rPr>
              <w:t>5</w:t>
            </w:r>
          </w:p>
        </w:tc>
      </w:tr>
      <w:tr w:rsidR="00131B73" w:rsidRPr="004A5966" w14:paraId="2ED517D3" w14:textId="77777777" w:rsidTr="006C06D0">
        <w:tc>
          <w:tcPr>
            <w:tcW w:w="0" w:type="auto"/>
            <w:gridSpan w:val="3"/>
            <w:tcBorders>
              <w:bottom w:val="single" w:sz="24" w:space="0" w:color="AF272F" w:themeColor="text1"/>
            </w:tcBorders>
          </w:tcPr>
          <w:p w14:paraId="01F4FE86" w14:textId="2845A879" w:rsidR="00131B73" w:rsidRPr="004A5966" w:rsidRDefault="00131B73" w:rsidP="00DD25C1">
            <w:pPr>
              <w:pStyle w:val="TableHeading"/>
              <w:jc w:val="left"/>
              <w:rPr>
                <w:sz w:val="22"/>
              </w:rPr>
            </w:pPr>
            <w:r w:rsidRPr="004A5966">
              <w:rPr>
                <w:sz w:val="22"/>
              </w:rPr>
              <w:t>Approximate Total Time:</w:t>
            </w:r>
            <w:r w:rsidRPr="004A5966">
              <w:rPr>
                <w:b w:val="0"/>
                <w:sz w:val="22"/>
              </w:rPr>
              <w:t xml:space="preserve"> </w:t>
            </w:r>
            <w:r w:rsidR="00DD25C1" w:rsidRPr="004A5966">
              <w:rPr>
                <w:b w:val="0"/>
                <w:sz w:val="22"/>
                <w:highlight w:val="yellow"/>
              </w:rPr>
              <w:t>??</w:t>
            </w:r>
            <w:r w:rsidR="00FE7AC5" w:rsidRPr="004A5966">
              <w:rPr>
                <w:b w:val="0"/>
                <w:sz w:val="22"/>
              </w:rPr>
              <w:t xml:space="preserve"> hours</w:t>
            </w:r>
          </w:p>
        </w:tc>
      </w:tr>
    </w:tbl>
    <w:p w14:paraId="3FFFB586" w14:textId="77777777" w:rsidR="00131B73" w:rsidRPr="004A5966" w:rsidRDefault="00131B73" w:rsidP="00DE2325">
      <w:pPr>
        <w:pStyle w:val="Heading3"/>
        <w:spacing w:before="300"/>
      </w:pPr>
      <w:r w:rsidRPr="004A5966">
        <w:t>Background Notes to Instructor</w:t>
      </w:r>
    </w:p>
    <w:p w14:paraId="605807F5" w14:textId="1E0DBB0E" w:rsidR="00DD25C1" w:rsidRPr="004A5966" w:rsidRDefault="00DD25C1" w:rsidP="00DD25C1">
      <w:pPr>
        <w:pStyle w:val="BodyText"/>
        <w:spacing w:before="160"/>
      </w:pPr>
      <w:r w:rsidRPr="004A5966">
        <w:t xml:space="preserve">This lesson is designed to get students actively collaborating in the classroom and to offer a bit of excitement </w:t>
      </w:r>
      <w:r w:rsidR="00440DF1">
        <w:t>about</w:t>
      </w:r>
      <w:r w:rsidRPr="004A5966">
        <w:t xml:space="preserve"> language learning. </w:t>
      </w:r>
      <w:r w:rsidR="00440DF1">
        <w:t>T</w:t>
      </w:r>
      <w:r w:rsidRPr="004A5966">
        <w:t>his lesson</w:t>
      </w:r>
      <w:r w:rsidR="00440DF1">
        <w:t xml:space="preserve"> features</w:t>
      </w:r>
      <w:r w:rsidRPr="004A5966">
        <w:t xml:space="preserve"> an original scene that focuses on diversity in the workplace (specifically dealing with tattoos)</w:t>
      </w:r>
      <w:r w:rsidR="00440DF1">
        <w:t>,</w:t>
      </w:r>
      <w:r w:rsidRPr="004A5966">
        <w:t xml:space="preserve"> but the core concept is that any scene can be swapped out and the lesson will still work. </w:t>
      </w:r>
      <w:r w:rsidR="00770FF3">
        <w:t>R</w:t>
      </w:r>
      <w:r w:rsidRPr="004A5966">
        <w:t xml:space="preserve">ead various Canadian plays (Theatre Alberta has an excellent library of plays) and try to find interesting themes for your students. </w:t>
      </w:r>
      <w:r w:rsidR="00770FF3" w:rsidRPr="004A5966">
        <w:t xml:space="preserve">Canadian plays </w:t>
      </w:r>
      <w:r w:rsidR="00770FF3">
        <w:t xml:space="preserve">are </w:t>
      </w:r>
      <w:r w:rsidRPr="004A5966">
        <w:t>highlight</w:t>
      </w:r>
      <w:r w:rsidR="00770FF3">
        <w:t>ed in this lesson</w:t>
      </w:r>
      <w:r w:rsidRPr="004A5966">
        <w:t xml:space="preserve"> because they </w:t>
      </w:r>
      <w:r w:rsidR="00770FF3">
        <w:t>typically</w:t>
      </w:r>
      <w:r w:rsidRPr="004A5966">
        <w:t xml:space="preserve"> use Canadian vernacular. Since </w:t>
      </w:r>
      <w:r w:rsidR="00440DF1">
        <w:t xml:space="preserve">the </w:t>
      </w:r>
      <w:r w:rsidRPr="004A5966">
        <w:t xml:space="preserve">students are here in Canada, </w:t>
      </w:r>
      <w:r w:rsidR="00440DF1">
        <w:t xml:space="preserve">it’s </w:t>
      </w:r>
      <w:r w:rsidR="00770FF3">
        <w:t>another way</w:t>
      </w:r>
      <w:r w:rsidR="00440DF1">
        <w:t xml:space="preserve"> </w:t>
      </w:r>
      <w:r w:rsidRPr="004A5966">
        <w:t xml:space="preserve">to get them used to the way Canadians speak. </w:t>
      </w:r>
    </w:p>
    <w:p w14:paraId="3723ED9C" w14:textId="5677CDCE" w:rsidR="00DD25C1" w:rsidRPr="004A5966" w:rsidRDefault="00DD25C1" w:rsidP="00DD25C1">
      <w:pPr>
        <w:pStyle w:val="BodyText"/>
        <w:spacing w:before="160"/>
      </w:pPr>
      <w:r w:rsidRPr="004A5966">
        <w:t>This lesson originally relied heavily on the use of the English Phonetic Alphabet</w:t>
      </w:r>
      <w:r w:rsidR="00440DF1">
        <w:t xml:space="preserve"> (EPA)</w:t>
      </w:r>
      <w:r w:rsidRPr="004A5966">
        <w:t xml:space="preserve">. </w:t>
      </w:r>
      <w:r w:rsidR="00440DF1">
        <w:t>Although</w:t>
      </w:r>
      <w:r w:rsidRPr="004A5966">
        <w:t xml:space="preserve"> </w:t>
      </w:r>
      <w:r w:rsidR="00770FF3">
        <w:t>it is no longer part of</w:t>
      </w:r>
      <w:r w:rsidRPr="004A5966">
        <w:t xml:space="preserve"> this lesson, for the sake of universality, </w:t>
      </w:r>
      <w:r w:rsidR="00770FF3">
        <w:t>it is a good idea to</w:t>
      </w:r>
      <w:r w:rsidRPr="004A5966">
        <w:t xml:space="preserve"> spend time prior to the lesson teaching your students how to use </w:t>
      </w:r>
      <w:r w:rsidR="00440DF1">
        <w:t xml:space="preserve">the </w:t>
      </w:r>
      <w:r w:rsidRPr="004A5966">
        <w:t xml:space="preserve">EPA. It will help you when doing this lesson and empower your students. You can read all about it in the PDF </w:t>
      </w:r>
      <w:r w:rsidR="00E65FCE" w:rsidRPr="002300A5">
        <w:rPr>
          <w:i/>
          <w:lang w:eastAsia="en-US" w:bidi="ar-SA"/>
        </w:rPr>
        <w:t>English is Stupid</w:t>
      </w:r>
      <w:r w:rsidR="00E65FCE">
        <w:rPr>
          <w:i/>
          <w:lang w:eastAsia="en-US" w:bidi="ar-SA"/>
        </w:rPr>
        <w:t>, Students are Not</w:t>
      </w:r>
      <w:r w:rsidR="00440DF1">
        <w:t>,</w:t>
      </w:r>
      <w:r w:rsidR="00440DF1" w:rsidRPr="004A5966">
        <w:t xml:space="preserve"> by Judy Thompson</w:t>
      </w:r>
      <w:r w:rsidR="00440DF1">
        <w:t xml:space="preserve">, </w:t>
      </w:r>
      <w:r w:rsidRPr="004A5966">
        <w:t>that goes with this lesson. This book is distributed for free online and is an excellent resource for teaching speaking.</w:t>
      </w:r>
    </w:p>
    <w:p w14:paraId="7B30847A" w14:textId="532B5C62" w:rsidR="00DD25C1" w:rsidRPr="004A5966" w:rsidRDefault="00DD25C1" w:rsidP="00DD25C1">
      <w:pPr>
        <w:pStyle w:val="BodyText"/>
        <w:spacing w:before="160"/>
      </w:pPr>
      <w:r w:rsidRPr="004A5966">
        <w:t>The first time you do the lesson</w:t>
      </w:r>
      <w:r w:rsidR="00770FF3">
        <w:t>,</w:t>
      </w:r>
      <w:r w:rsidRPr="004A5966">
        <w:t xml:space="preserve"> teach each part. Afterwards, you could feasibly only do Parts</w:t>
      </w:r>
      <w:r w:rsidR="00770FF3">
        <w:t> </w:t>
      </w:r>
      <w:r w:rsidRPr="004A5966">
        <w:t xml:space="preserve">1 </w:t>
      </w:r>
      <w:r w:rsidR="00770FF3">
        <w:t>and</w:t>
      </w:r>
      <w:r w:rsidRPr="004A5966">
        <w:t xml:space="preserve"> 6 while briefly reviewing the middle segments. </w:t>
      </w:r>
      <w:r w:rsidR="00770FF3">
        <w:t>The lesson is</w:t>
      </w:r>
      <w:r w:rsidRPr="004A5966">
        <w:t xml:space="preserve"> meant to be flexible and something that can be revisited with different themes. </w:t>
      </w:r>
    </w:p>
    <w:p w14:paraId="5657DE59" w14:textId="0EDD5DF0" w:rsidR="005B214C" w:rsidRPr="004A5966" w:rsidRDefault="00152EB5" w:rsidP="0063031A">
      <w:pPr>
        <w:pStyle w:val="BodyText"/>
        <w:spacing w:before="160"/>
      </w:pPr>
      <w:r>
        <w:t>The lesson is fairly straight</w:t>
      </w:r>
      <w:r w:rsidR="00DD25C1" w:rsidRPr="004A5966">
        <w:t>forward. Follow the steps in order</w:t>
      </w:r>
      <w:r w:rsidR="00770FF3">
        <w:t>.</w:t>
      </w:r>
      <w:r w:rsidR="00DD25C1" w:rsidRPr="004A5966">
        <w:t xml:space="preserve"> </w:t>
      </w:r>
      <w:r w:rsidR="00770FF3">
        <w:t>Titles in bold, such as</w:t>
      </w:r>
      <w:r w:rsidR="00DD25C1" w:rsidRPr="004A5966">
        <w:t xml:space="preserve"> </w:t>
      </w:r>
      <w:r w:rsidR="00DD25C1" w:rsidRPr="004A5966">
        <w:rPr>
          <w:b/>
          <w:bCs/>
        </w:rPr>
        <w:t>Tattoos</w:t>
      </w:r>
      <w:r w:rsidR="00770FF3">
        <w:rPr>
          <w:b/>
          <w:bCs/>
        </w:rPr>
        <w:t> </w:t>
      </w:r>
      <w:r w:rsidR="00DD25C1" w:rsidRPr="004A5966">
        <w:rPr>
          <w:b/>
          <w:bCs/>
        </w:rPr>
        <w:t>1</w:t>
      </w:r>
      <w:r w:rsidR="00770FF3" w:rsidRPr="00770FF3">
        <w:rPr>
          <w:bCs/>
        </w:rPr>
        <w:t>,</w:t>
      </w:r>
      <w:r w:rsidR="00DD25C1" w:rsidRPr="00770FF3">
        <w:t xml:space="preserve"> </w:t>
      </w:r>
      <w:r w:rsidR="00DD25C1" w:rsidRPr="004A5966">
        <w:t>indicate a handout. Some of the handouts are also CLB</w:t>
      </w:r>
      <w:r w:rsidR="00770FF3">
        <w:t>-</w:t>
      </w:r>
      <w:r w:rsidR="00DD25C1" w:rsidRPr="004A5966">
        <w:t>related activities.</w:t>
      </w:r>
    </w:p>
    <w:p w14:paraId="174A787D" w14:textId="77777777" w:rsidR="001D334D" w:rsidRPr="004A5966" w:rsidRDefault="001D334D" w:rsidP="001D334D">
      <w:r w:rsidRPr="004A5966">
        <w:br w:type="page"/>
      </w:r>
    </w:p>
    <w:p w14:paraId="4DE0F71F" w14:textId="3BF0D8DF" w:rsidR="00131B73" w:rsidRPr="004A5966" w:rsidRDefault="006E554C" w:rsidP="002F5690">
      <w:pPr>
        <w:pStyle w:val="Heading2"/>
      </w:pPr>
      <w:r w:rsidRPr="004A5966">
        <w:lastRenderedPageBreak/>
        <w:t>Module Overview</w:t>
      </w:r>
    </w:p>
    <w:p w14:paraId="4A753E4C" w14:textId="6A585A32" w:rsidR="00FB2CE6" w:rsidRPr="004A5966" w:rsidRDefault="0053361E" w:rsidP="006225F4">
      <w:r>
        <w:pict w14:anchorId="04E95315">
          <v:rect id="_x0000_i1025" alt="" style="width:482.4pt;height:3pt;mso-width-percent:0;mso-height-percent:0;mso-position-horizontal:absolute;mso-width-percent:0;mso-height-percent:0" o:hralign="center" o:hrstd="t" o:hrnoshade="t" o:hr="t" fillcolor="#af272f [3213]" stroked="f"/>
        </w:pict>
      </w:r>
    </w:p>
    <w:p w14:paraId="0EE3CD58" w14:textId="5B0933F1" w:rsidR="00FB2CE6" w:rsidRPr="004A5966" w:rsidRDefault="00DD25C1" w:rsidP="002F5690">
      <w:pPr>
        <w:pStyle w:val="BodyText"/>
        <w:spacing w:after="160"/>
        <w:rPr>
          <w:b/>
        </w:rPr>
      </w:pPr>
      <w:r w:rsidRPr="004A5966">
        <w:rPr>
          <w:b/>
        </w:rPr>
        <w:t>Canadian Language Benchmarks (CLB) competencies developed during the learning activities:</w:t>
      </w:r>
    </w:p>
    <w:tbl>
      <w:tblPr>
        <w:tblStyle w:val="TableGrid"/>
        <w:tblW w:w="0" w:type="auto"/>
        <w:tblLook w:val="04A0" w:firstRow="1" w:lastRow="0" w:firstColumn="1" w:lastColumn="0" w:noHBand="0" w:noVBand="1"/>
      </w:tblPr>
      <w:tblGrid>
        <w:gridCol w:w="2421"/>
      </w:tblGrid>
      <w:tr w:rsidR="00DD25C1" w:rsidRPr="004A5966" w14:paraId="7D734C2B" w14:textId="77777777" w:rsidTr="00EA21C0">
        <w:tc>
          <w:tcPr>
            <w:tcW w:w="0" w:type="auto"/>
          </w:tcPr>
          <w:p w14:paraId="1208FA34" w14:textId="7250E825" w:rsidR="00DD25C1" w:rsidRPr="004A5966" w:rsidRDefault="00DD25C1" w:rsidP="00EA21C0">
            <w:pPr>
              <w:pStyle w:val="TableText"/>
            </w:pPr>
            <w:r w:rsidRPr="004A5966">
              <w:rPr>
                <w:noProof/>
                <w:lang w:eastAsia="en-CA" w:bidi="ar-SA"/>
              </w:rPr>
              <w:drawing>
                <wp:inline distT="0" distB="0" distL="0" distR="0" wp14:anchorId="34B0D885" wp14:editId="7F6F3B22">
                  <wp:extent cx="426720" cy="457200"/>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78022"/>
                          <a:stretch/>
                        </pic:blipFill>
                        <pic:spPr bwMode="auto">
                          <a:xfrm>
                            <a:off x="0" y="0"/>
                            <a:ext cx="426720" cy="4572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4A5966">
              <w:t xml:space="preserve"> </w:t>
            </w:r>
            <w:r w:rsidRPr="004A5966">
              <w:rPr>
                <w:noProof/>
                <w:lang w:eastAsia="en-CA" w:bidi="ar-SA"/>
              </w:rPr>
              <w:drawing>
                <wp:inline distT="0" distB="0" distL="0" distR="0" wp14:anchorId="693C78DE" wp14:editId="4FF5BDAE">
                  <wp:extent cx="426720" cy="45720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269" r="53480"/>
                          <a:stretch/>
                        </pic:blipFill>
                        <pic:spPr bwMode="auto">
                          <a:xfrm>
                            <a:off x="0" y="0"/>
                            <a:ext cx="426720" cy="4572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4A5966">
              <w:t xml:space="preserve"> </w:t>
            </w:r>
            <w:r w:rsidRPr="004A5966">
              <w:rPr>
                <w:noProof/>
                <w:lang w:eastAsia="en-CA" w:bidi="ar-SA"/>
              </w:rPr>
              <w:drawing>
                <wp:inline distT="0" distB="0" distL="0" distR="0" wp14:anchorId="217A9EAB" wp14:editId="7825D385">
                  <wp:extent cx="457200" cy="45720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8538" r="27656"/>
                          <a:stretch/>
                        </pic:blipFill>
                        <pic:spPr bwMode="auto">
                          <a:xfrm>
                            <a:off x="0" y="0"/>
                            <a:ext cx="457200" cy="457200"/>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45702D" w:rsidRPr="004A5966">
              <w:t xml:space="preserve"> </w:t>
            </w:r>
            <w:r w:rsidRPr="004A5966">
              <w:t xml:space="preserve"> </w:t>
            </w:r>
          </w:p>
        </w:tc>
      </w:tr>
    </w:tbl>
    <w:p w14:paraId="4B3DFF10" w14:textId="77777777" w:rsidR="00DD25C1" w:rsidRPr="004A5966" w:rsidRDefault="00DD25C1" w:rsidP="001C232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86" w:type="dxa"/>
          <w:right w:w="86" w:type="dxa"/>
        </w:tblCellMar>
        <w:tblLook w:val="04A0" w:firstRow="1" w:lastRow="0" w:firstColumn="1" w:lastColumn="0" w:noHBand="0" w:noVBand="1"/>
      </w:tblPr>
      <w:tblGrid>
        <w:gridCol w:w="1206"/>
        <w:gridCol w:w="7144"/>
        <w:gridCol w:w="1292"/>
      </w:tblGrid>
      <w:tr w:rsidR="00DD25C1" w:rsidRPr="004A5966" w14:paraId="5E4061AC" w14:textId="77777777" w:rsidTr="00EA21C0">
        <w:trPr>
          <w:cantSplit/>
          <w:tblHeader/>
        </w:trPr>
        <w:tc>
          <w:tcPr>
            <w:tcW w:w="1204" w:type="dxa"/>
            <w:shd w:val="clear" w:color="auto" w:fill="FFE695" w:themeFill="background1" w:themeFillTint="66"/>
            <w:vAlign w:val="center"/>
          </w:tcPr>
          <w:p w14:paraId="246EE2F4" w14:textId="77777777" w:rsidR="00DD25C1" w:rsidRPr="004A5966" w:rsidRDefault="00DD25C1" w:rsidP="00EA21C0">
            <w:pPr>
              <w:pStyle w:val="TableHeading"/>
            </w:pPr>
            <w:r w:rsidRPr="004A5966">
              <w:t>CLB 5</w:t>
            </w:r>
          </w:p>
        </w:tc>
        <w:tc>
          <w:tcPr>
            <w:tcW w:w="7146" w:type="dxa"/>
            <w:tcBorders>
              <w:bottom w:val="single" w:sz="2" w:space="0" w:color="auto"/>
            </w:tcBorders>
            <w:shd w:val="clear" w:color="auto" w:fill="FFE695" w:themeFill="background1" w:themeFillTint="66"/>
            <w:vAlign w:val="center"/>
          </w:tcPr>
          <w:p w14:paraId="4D0571D2" w14:textId="77777777" w:rsidR="00DD25C1" w:rsidRPr="004A5966" w:rsidRDefault="00DD25C1" w:rsidP="00EA21C0">
            <w:pPr>
              <w:pStyle w:val="TableHeading"/>
            </w:pPr>
            <w:r w:rsidRPr="004A5966">
              <w:t>Statements</w:t>
            </w:r>
          </w:p>
        </w:tc>
        <w:tc>
          <w:tcPr>
            <w:tcW w:w="1292" w:type="dxa"/>
            <w:tcBorders>
              <w:bottom w:val="single" w:sz="2" w:space="0" w:color="auto"/>
            </w:tcBorders>
            <w:shd w:val="clear" w:color="auto" w:fill="FFE695" w:themeFill="background1" w:themeFillTint="66"/>
            <w:vAlign w:val="center"/>
          </w:tcPr>
          <w:p w14:paraId="64EC748E" w14:textId="77777777" w:rsidR="00DD25C1" w:rsidRPr="004A5966" w:rsidRDefault="00DD25C1" w:rsidP="00EA21C0">
            <w:pPr>
              <w:pStyle w:val="TableHeading"/>
            </w:pPr>
            <w:r w:rsidRPr="004A5966">
              <w:t>Part #</w:t>
            </w:r>
          </w:p>
        </w:tc>
      </w:tr>
      <w:tr w:rsidR="00DD25C1" w:rsidRPr="004A5966" w14:paraId="4DB901CC" w14:textId="77777777" w:rsidTr="00EA21C0">
        <w:trPr>
          <w:cantSplit/>
        </w:trPr>
        <w:tc>
          <w:tcPr>
            <w:tcW w:w="1204" w:type="dxa"/>
            <w:vAlign w:val="center"/>
          </w:tcPr>
          <w:p w14:paraId="66EFE783" w14:textId="77777777" w:rsidR="00DD25C1" w:rsidRPr="004A5966" w:rsidRDefault="00DD25C1" w:rsidP="00EA21C0">
            <w:pPr>
              <w:pStyle w:val="TableText"/>
              <w:jc w:val="center"/>
              <w:rPr>
                <w:b/>
                <w:szCs w:val="19"/>
              </w:rPr>
            </w:pPr>
            <w:r w:rsidRPr="004A5966">
              <w:rPr>
                <w:b/>
                <w:szCs w:val="19"/>
              </w:rPr>
              <w:t>Listening</w:t>
            </w:r>
            <w:r w:rsidRPr="004A5966">
              <w:rPr>
                <w:b/>
                <w:szCs w:val="19"/>
              </w:rPr>
              <w:br/>
              <w:t>(L)</w:t>
            </w:r>
          </w:p>
        </w:tc>
        <w:tc>
          <w:tcPr>
            <w:tcW w:w="7146" w:type="dxa"/>
            <w:tcBorders>
              <w:bottom w:val="nil"/>
            </w:tcBorders>
          </w:tcPr>
          <w:p w14:paraId="1C91793D" w14:textId="40D72DA1" w:rsidR="00DD25C1" w:rsidRPr="004A5966" w:rsidRDefault="00DD25C1" w:rsidP="00BC2679">
            <w:pPr>
              <w:pStyle w:val="TableText"/>
              <w:ind w:left="432" w:hanging="432"/>
              <w:rPr>
                <w:szCs w:val="19"/>
              </w:rPr>
            </w:pPr>
            <w:r w:rsidRPr="004A5966">
              <w:rPr>
                <w:b/>
                <w:szCs w:val="19"/>
              </w:rPr>
              <w:t>I</w:t>
            </w:r>
            <w:r w:rsidRPr="004A5966">
              <w:rPr>
                <w:szCs w:val="19"/>
              </w:rPr>
              <w:tab/>
            </w:r>
            <w:r w:rsidRPr="004A5966">
              <w:rPr>
                <w:bCs/>
              </w:rPr>
              <w:t xml:space="preserve">Understand the gist and some details in moderately complex </w:t>
            </w:r>
            <w:r w:rsidRPr="004A5966">
              <w:t>common</w:t>
            </w:r>
            <w:r w:rsidRPr="004A5966">
              <w:rPr>
                <w:bCs/>
              </w:rPr>
              <w:t xml:space="preserve"> and predictable social exchanges.</w:t>
            </w:r>
          </w:p>
        </w:tc>
        <w:tc>
          <w:tcPr>
            <w:tcW w:w="1292" w:type="dxa"/>
            <w:tcBorders>
              <w:bottom w:val="nil"/>
            </w:tcBorders>
            <w:vAlign w:val="center"/>
          </w:tcPr>
          <w:p w14:paraId="13E4DB2D" w14:textId="77777777" w:rsidR="00DD25C1" w:rsidRPr="004A5966" w:rsidRDefault="00DD25C1" w:rsidP="00EA21C0">
            <w:pPr>
              <w:pStyle w:val="TableText"/>
              <w:jc w:val="center"/>
            </w:pPr>
            <w:r w:rsidRPr="004A5966">
              <w:t>4, 5, 6</w:t>
            </w:r>
          </w:p>
        </w:tc>
      </w:tr>
      <w:tr w:rsidR="00DD25C1" w:rsidRPr="004A5966" w14:paraId="55AA23DD" w14:textId="77777777" w:rsidTr="00DD25C1">
        <w:trPr>
          <w:cantSplit/>
        </w:trPr>
        <w:tc>
          <w:tcPr>
            <w:tcW w:w="1204" w:type="dxa"/>
            <w:vMerge w:val="restart"/>
            <w:vAlign w:val="center"/>
          </w:tcPr>
          <w:p w14:paraId="4D86CEA4" w14:textId="77777777" w:rsidR="00DD25C1" w:rsidRPr="004A5966" w:rsidRDefault="00DD25C1" w:rsidP="00EA21C0">
            <w:pPr>
              <w:pStyle w:val="TableText"/>
              <w:jc w:val="center"/>
              <w:rPr>
                <w:b/>
                <w:szCs w:val="19"/>
              </w:rPr>
            </w:pPr>
            <w:r w:rsidRPr="004A5966">
              <w:rPr>
                <w:b/>
                <w:szCs w:val="19"/>
              </w:rPr>
              <w:t>Speaking</w:t>
            </w:r>
            <w:r w:rsidRPr="004A5966">
              <w:rPr>
                <w:b/>
                <w:szCs w:val="19"/>
              </w:rPr>
              <w:br/>
              <w:t>(S)</w:t>
            </w:r>
          </w:p>
        </w:tc>
        <w:tc>
          <w:tcPr>
            <w:tcW w:w="7146" w:type="dxa"/>
            <w:tcBorders>
              <w:bottom w:val="nil"/>
            </w:tcBorders>
          </w:tcPr>
          <w:p w14:paraId="20382A5C" w14:textId="3CDDDD7E" w:rsidR="00DD25C1" w:rsidRPr="004A5966" w:rsidRDefault="00DD25C1" w:rsidP="00BC2679">
            <w:pPr>
              <w:pStyle w:val="TableText"/>
              <w:ind w:left="432" w:hanging="432"/>
              <w:rPr>
                <w:bCs/>
              </w:rPr>
            </w:pPr>
            <w:r w:rsidRPr="004A5966">
              <w:rPr>
                <w:b/>
                <w:szCs w:val="19"/>
              </w:rPr>
              <w:t>I</w:t>
            </w:r>
            <w:r w:rsidRPr="004A5966">
              <w:rPr>
                <w:szCs w:val="19"/>
              </w:rPr>
              <w:tab/>
            </w:r>
            <w:r w:rsidRPr="004A5966">
              <w:rPr>
                <w:bCs/>
              </w:rPr>
              <w:t xml:space="preserve">Participate in basic social conversations for some everyday </w:t>
            </w:r>
            <w:r w:rsidRPr="004A5966">
              <w:t>purposes</w:t>
            </w:r>
            <w:r w:rsidRPr="004A5966">
              <w:rPr>
                <w:bCs/>
              </w:rPr>
              <w:t>.</w:t>
            </w:r>
          </w:p>
        </w:tc>
        <w:tc>
          <w:tcPr>
            <w:tcW w:w="1292" w:type="dxa"/>
            <w:tcBorders>
              <w:top w:val="single" w:sz="4" w:space="0" w:color="auto"/>
              <w:bottom w:val="nil"/>
            </w:tcBorders>
            <w:vAlign w:val="center"/>
          </w:tcPr>
          <w:p w14:paraId="653C4EDB" w14:textId="08DDB7B9" w:rsidR="00DD25C1" w:rsidRPr="004A5966" w:rsidRDefault="00DD25C1" w:rsidP="00DD25C1">
            <w:pPr>
              <w:pStyle w:val="TableText"/>
              <w:jc w:val="center"/>
            </w:pPr>
            <w:r w:rsidRPr="004A5966">
              <w:t>2, 4, 5, 6</w:t>
            </w:r>
          </w:p>
        </w:tc>
      </w:tr>
      <w:tr w:rsidR="00DD25C1" w:rsidRPr="004A5966" w14:paraId="12EC3572" w14:textId="77777777" w:rsidTr="00DD25C1">
        <w:trPr>
          <w:cantSplit/>
        </w:trPr>
        <w:tc>
          <w:tcPr>
            <w:tcW w:w="1204" w:type="dxa"/>
            <w:vMerge/>
            <w:vAlign w:val="center"/>
          </w:tcPr>
          <w:p w14:paraId="06F7C67A" w14:textId="77777777" w:rsidR="00DD25C1" w:rsidRPr="004A5966" w:rsidRDefault="00DD25C1" w:rsidP="00EA21C0">
            <w:pPr>
              <w:pStyle w:val="TableText"/>
              <w:jc w:val="center"/>
              <w:rPr>
                <w:b/>
                <w:szCs w:val="19"/>
              </w:rPr>
            </w:pPr>
          </w:p>
        </w:tc>
        <w:tc>
          <w:tcPr>
            <w:tcW w:w="7146" w:type="dxa"/>
            <w:tcBorders>
              <w:top w:val="nil"/>
              <w:bottom w:val="nil"/>
            </w:tcBorders>
          </w:tcPr>
          <w:p w14:paraId="6A85D9C2" w14:textId="4F4E12BA" w:rsidR="00DD25C1" w:rsidRPr="004A5966" w:rsidRDefault="00DD25C1" w:rsidP="00BC2679">
            <w:pPr>
              <w:pStyle w:val="TableText"/>
              <w:ind w:left="432" w:hanging="432"/>
              <w:rPr>
                <w:szCs w:val="19"/>
              </w:rPr>
            </w:pPr>
            <w:r w:rsidRPr="004A5966">
              <w:rPr>
                <w:b/>
              </w:rPr>
              <w:t>S III</w:t>
            </w:r>
            <w:r w:rsidRPr="004A5966">
              <w:tab/>
            </w:r>
            <w:r w:rsidRPr="004A5966">
              <w:rPr>
                <w:bCs/>
              </w:rPr>
              <w:t>Give and respond to informal requests, permission, suggestions</w:t>
            </w:r>
            <w:r w:rsidR="00770FF3">
              <w:rPr>
                <w:bCs/>
              </w:rPr>
              <w:t>,</w:t>
            </w:r>
            <w:r w:rsidRPr="004A5966">
              <w:rPr>
                <w:bCs/>
              </w:rPr>
              <w:t xml:space="preserve"> and advice.</w:t>
            </w:r>
          </w:p>
        </w:tc>
        <w:tc>
          <w:tcPr>
            <w:tcW w:w="1292" w:type="dxa"/>
            <w:tcBorders>
              <w:top w:val="nil"/>
              <w:bottom w:val="nil"/>
            </w:tcBorders>
            <w:vAlign w:val="center"/>
          </w:tcPr>
          <w:p w14:paraId="2BFFE475" w14:textId="2427DFDF" w:rsidR="00DD25C1" w:rsidRPr="004A5966" w:rsidRDefault="00DD25C1" w:rsidP="00EA21C0">
            <w:pPr>
              <w:pStyle w:val="TableText"/>
              <w:jc w:val="center"/>
            </w:pPr>
            <w:r w:rsidRPr="004A5966">
              <w:t>6</w:t>
            </w:r>
          </w:p>
        </w:tc>
      </w:tr>
      <w:tr w:rsidR="00DD25C1" w:rsidRPr="004A5966" w14:paraId="4F755A94" w14:textId="77777777" w:rsidTr="00DD25C1">
        <w:trPr>
          <w:cantSplit/>
        </w:trPr>
        <w:tc>
          <w:tcPr>
            <w:tcW w:w="1204" w:type="dxa"/>
            <w:vMerge/>
            <w:vAlign w:val="center"/>
          </w:tcPr>
          <w:p w14:paraId="7B2EBC3C" w14:textId="77777777" w:rsidR="00DD25C1" w:rsidRPr="004A5966" w:rsidRDefault="00DD25C1" w:rsidP="00EA21C0">
            <w:pPr>
              <w:pStyle w:val="TableText"/>
              <w:jc w:val="center"/>
              <w:rPr>
                <w:b/>
                <w:szCs w:val="19"/>
              </w:rPr>
            </w:pPr>
          </w:p>
        </w:tc>
        <w:tc>
          <w:tcPr>
            <w:tcW w:w="7146" w:type="dxa"/>
            <w:tcBorders>
              <w:top w:val="nil"/>
              <w:bottom w:val="single" w:sz="2" w:space="0" w:color="auto"/>
            </w:tcBorders>
          </w:tcPr>
          <w:p w14:paraId="4AF839AA" w14:textId="3E65F7C2" w:rsidR="00DD25C1" w:rsidRPr="004A5966" w:rsidRDefault="00DD25C1" w:rsidP="00DD25C1">
            <w:pPr>
              <w:pStyle w:val="TableText"/>
              <w:ind w:left="432" w:hanging="432"/>
              <w:rPr>
                <w:szCs w:val="19"/>
              </w:rPr>
            </w:pPr>
            <w:r w:rsidRPr="004A5966">
              <w:rPr>
                <w:b/>
                <w:szCs w:val="19"/>
              </w:rPr>
              <w:t>IV</w:t>
            </w:r>
            <w:r w:rsidRPr="004A5966">
              <w:tab/>
              <w:t>Agree, disagree</w:t>
            </w:r>
            <w:r w:rsidR="00770FF3">
              <w:t>,</w:t>
            </w:r>
            <w:r w:rsidRPr="004A5966">
              <w:t xml:space="preserve"> and give opinions in a small group discussion.</w:t>
            </w:r>
          </w:p>
        </w:tc>
        <w:tc>
          <w:tcPr>
            <w:tcW w:w="1292" w:type="dxa"/>
            <w:tcBorders>
              <w:top w:val="nil"/>
              <w:bottom w:val="single" w:sz="2" w:space="0" w:color="auto"/>
            </w:tcBorders>
            <w:vAlign w:val="center"/>
          </w:tcPr>
          <w:p w14:paraId="2FC90FF1" w14:textId="77777777" w:rsidR="00DD25C1" w:rsidRPr="004A5966" w:rsidRDefault="00DD25C1" w:rsidP="00EA21C0">
            <w:pPr>
              <w:pStyle w:val="TableText"/>
              <w:jc w:val="center"/>
            </w:pPr>
            <w:r w:rsidRPr="004A5966">
              <w:t>1</w:t>
            </w:r>
          </w:p>
        </w:tc>
      </w:tr>
      <w:tr w:rsidR="00DD25C1" w:rsidRPr="004A5966" w14:paraId="727B3CD5" w14:textId="77777777" w:rsidTr="00DD25C1">
        <w:trPr>
          <w:cantSplit/>
        </w:trPr>
        <w:tc>
          <w:tcPr>
            <w:tcW w:w="1204" w:type="dxa"/>
            <w:vMerge w:val="restart"/>
            <w:vAlign w:val="center"/>
          </w:tcPr>
          <w:p w14:paraId="6420CB49" w14:textId="77777777" w:rsidR="00DD25C1" w:rsidRPr="004A5966" w:rsidRDefault="00DD25C1" w:rsidP="00EA21C0">
            <w:pPr>
              <w:pStyle w:val="TableText"/>
              <w:jc w:val="center"/>
              <w:rPr>
                <w:b/>
                <w:szCs w:val="19"/>
              </w:rPr>
            </w:pPr>
            <w:r w:rsidRPr="004A5966">
              <w:rPr>
                <w:b/>
                <w:szCs w:val="19"/>
              </w:rPr>
              <w:t>Reading</w:t>
            </w:r>
            <w:r w:rsidRPr="004A5966">
              <w:rPr>
                <w:b/>
                <w:szCs w:val="19"/>
              </w:rPr>
              <w:br/>
              <w:t>(R)</w:t>
            </w:r>
          </w:p>
        </w:tc>
        <w:tc>
          <w:tcPr>
            <w:tcW w:w="7146" w:type="dxa"/>
            <w:tcBorders>
              <w:bottom w:val="nil"/>
            </w:tcBorders>
          </w:tcPr>
          <w:p w14:paraId="471C54C5" w14:textId="1148F15A" w:rsidR="00DD25C1" w:rsidRPr="004A5966" w:rsidRDefault="00DD25C1" w:rsidP="00DD25C1">
            <w:pPr>
              <w:pStyle w:val="TableText"/>
              <w:ind w:left="432" w:hanging="432"/>
              <w:rPr>
                <w:szCs w:val="19"/>
              </w:rPr>
            </w:pPr>
            <w:r w:rsidRPr="004A5966">
              <w:rPr>
                <w:b/>
              </w:rPr>
              <w:t>R I</w:t>
            </w:r>
            <w:r w:rsidRPr="004A5966">
              <w:tab/>
              <w:t>Understand</w:t>
            </w:r>
            <w:r w:rsidRPr="004A5966">
              <w:rPr>
                <w:bCs/>
              </w:rPr>
              <w:t xml:space="preserve"> simple to moderately complex person</w:t>
            </w:r>
            <w:r w:rsidR="00770FF3">
              <w:rPr>
                <w:bCs/>
              </w:rPr>
              <w:t>al</w:t>
            </w:r>
            <w:r w:rsidRPr="004A5966">
              <w:rPr>
                <w:bCs/>
              </w:rPr>
              <w:t xml:space="preserve"> and public social messages related to a familiar context.</w:t>
            </w:r>
          </w:p>
        </w:tc>
        <w:tc>
          <w:tcPr>
            <w:tcW w:w="1292" w:type="dxa"/>
            <w:tcBorders>
              <w:bottom w:val="nil"/>
            </w:tcBorders>
            <w:vAlign w:val="center"/>
          </w:tcPr>
          <w:p w14:paraId="58954B6B" w14:textId="1171B91D" w:rsidR="00DD25C1" w:rsidRPr="004A5966" w:rsidRDefault="00DD25C1" w:rsidP="00DD25C1">
            <w:pPr>
              <w:pStyle w:val="TableText"/>
              <w:jc w:val="center"/>
            </w:pPr>
            <w:r w:rsidRPr="004A5966">
              <w:t>5</w:t>
            </w:r>
          </w:p>
        </w:tc>
      </w:tr>
      <w:tr w:rsidR="00DD25C1" w:rsidRPr="004A5966" w14:paraId="0A29F22C" w14:textId="77777777" w:rsidTr="00DD25C1">
        <w:trPr>
          <w:cantSplit/>
        </w:trPr>
        <w:tc>
          <w:tcPr>
            <w:tcW w:w="1204" w:type="dxa"/>
            <w:vMerge/>
            <w:vAlign w:val="center"/>
          </w:tcPr>
          <w:p w14:paraId="7158D535" w14:textId="77777777" w:rsidR="00DD25C1" w:rsidRPr="004A5966" w:rsidRDefault="00DD25C1" w:rsidP="00EA21C0">
            <w:pPr>
              <w:pStyle w:val="TableText"/>
              <w:jc w:val="center"/>
              <w:rPr>
                <w:b/>
                <w:szCs w:val="19"/>
              </w:rPr>
            </w:pPr>
          </w:p>
        </w:tc>
        <w:tc>
          <w:tcPr>
            <w:tcW w:w="7146" w:type="dxa"/>
            <w:tcBorders>
              <w:top w:val="nil"/>
              <w:bottom w:val="nil"/>
            </w:tcBorders>
          </w:tcPr>
          <w:p w14:paraId="77F83814" w14:textId="0883AC94" w:rsidR="00DD25C1" w:rsidRPr="004A5966" w:rsidRDefault="00DD25C1" w:rsidP="00DD25C1">
            <w:pPr>
              <w:pStyle w:val="TableText"/>
              <w:ind w:left="432" w:hanging="432"/>
            </w:pPr>
            <w:r w:rsidRPr="004A5966">
              <w:rPr>
                <w:b/>
                <w:bCs/>
                <w:szCs w:val="19"/>
              </w:rPr>
              <w:t>III</w:t>
            </w:r>
            <w:r w:rsidRPr="004A5966">
              <w:rPr>
                <w:bCs/>
                <w:szCs w:val="19"/>
              </w:rPr>
              <w:tab/>
            </w:r>
            <w:r w:rsidRPr="004A5966">
              <w:t>Understand</w:t>
            </w:r>
            <w:r w:rsidRPr="004A5966">
              <w:rPr>
                <w:bCs/>
              </w:rPr>
              <w:t xml:space="preserve"> simple to moderately complex person</w:t>
            </w:r>
            <w:r w:rsidR="00770FF3">
              <w:rPr>
                <w:bCs/>
              </w:rPr>
              <w:t>al</w:t>
            </w:r>
            <w:r w:rsidRPr="004A5966">
              <w:rPr>
                <w:bCs/>
              </w:rPr>
              <w:t xml:space="preserve"> and public social messages related to a familiar context.</w:t>
            </w:r>
          </w:p>
        </w:tc>
        <w:tc>
          <w:tcPr>
            <w:tcW w:w="1292" w:type="dxa"/>
            <w:tcBorders>
              <w:top w:val="nil"/>
              <w:bottom w:val="nil"/>
            </w:tcBorders>
            <w:vAlign w:val="center"/>
          </w:tcPr>
          <w:p w14:paraId="088C51C7" w14:textId="60B6BC48" w:rsidR="00DD25C1" w:rsidRPr="004A5966" w:rsidRDefault="00DD25C1" w:rsidP="00EA21C0">
            <w:pPr>
              <w:pStyle w:val="TableText"/>
              <w:jc w:val="center"/>
            </w:pPr>
            <w:r w:rsidRPr="004A5966">
              <w:t>3</w:t>
            </w:r>
          </w:p>
        </w:tc>
      </w:tr>
      <w:tr w:rsidR="00DD25C1" w:rsidRPr="004A5966" w14:paraId="229E79BC" w14:textId="77777777" w:rsidTr="00EA21C0">
        <w:trPr>
          <w:cantSplit/>
        </w:trPr>
        <w:tc>
          <w:tcPr>
            <w:tcW w:w="1204" w:type="dxa"/>
            <w:vMerge/>
            <w:vAlign w:val="center"/>
          </w:tcPr>
          <w:p w14:paraId="7CD9A5F8" w14:textId="77777777" w:rsidR="00DD25C1" w:rsidRPr="004A5966" w:rsidRDefault="00DD25C1" w:rsidP="00EA21C0">
            <w:pPr>
              <w:pStyle w:val="TableText"/>
              <w:jc w:val="center"/>
              <w:rPr>
                <w:b/>
                <w:szCs w:val="19"/>
              </w:rPr>
            </w:pPr>
          </w:p>
        </w:tc>
        <w:tc>
          <w:tcPr>
            <w:tcW w:w="7146" w:type="dxa"/>
            <w:tcBorders>
              <w:top w:val="nil"/>
              <w:bottom w:val="single" w:sz="2" w:space="0" w:color="auto"/>
            </w:tcBorders>
          </w:tcPr>
          <w:p w14:paraId="44C11F31" w14:textId="6A62D97C" w:rsidR="00DD25C1" w:rsidRPr="004A5966" w:rsidRDefault="00DD25C1" w:rsidP="00DD25C1">
            <w:pPr>
              <w:pStyle w:val="TableText"/>
              <w:ind w:left="432" w:hanging="432"/>
              <w:rPr>
                <w:szCs w:val="19"/>
              </w:rPr>
            </w:pPr>
            <w:r w:rsidRPr="004A5966">
              <w:rPr>
                <w:b/>
                <w:szCs w:val="19"/>
              </w:rPr>
              <w:t>IV</w:t>
            </w:r>
            <w:r w:rsidRPr="004A5966">
              <w:rPr>
                <w:szCs w:val="19"/>
              </w:rPr>
              <w:tab/>
            </w:r>
            <w:r w:rsidRPr="004A5966">
              <w:t xml:space="preserve">Understand </w:t>
            </w:r>
            <w:r w:rsidRPr="004A5966">
              <w:rPr>
                <w:bCs/>
              </w:rPr>
              <w:t>simple</w:t>
            </w:r>
            <w:r w:rsidRPr="004A5966">
              <w:t xml:space="preserve"> to moderately complex descriptive or narrative texts on familiar topics.</w:t>
            </w:r>
          </w:p>
        </w:tc>
        <w:tc>
          <w:tcPr>
            <w:tcW w:w="1292" w:type="dxa"/>
            <w:tcBorders>
              <w:top w:val="nil"/>
              <w:bottom w:val="single" w:sz="2" w:space="0" w:color="auto"/>
            </w:tcBorders>
            <w:vAlign w:val="center"/>
          </w:tcPr>
          <w:p w14:paraId="3FD67DA2" w14:textId="77777777" w:rsidR="00DD25C1" w:rsidRPr="004A5966" w:rsidRDefault="00DD25C1" w:rsidP="00EA21C0">
            <w:pPr>
              <w:pStyle w:val="TableText"/>
              <w:jc w:val="center"/>
            </w:pPr>
            <w:r w:rsidRPr="004A5966">
              <w:t>1, 5</w:t>
            </w:r>
          </w:p>
        </w:tc>
      </w:tr>
    </w:tbl>
    <w:p w14:paraId="7C1984E3" w14:textId="4FFD6EC2" w:rsidR="00BB6A66" w:rsidRPr="004A5966" w:rsidRDefault="006E554C" w:rsidP="006E554C">
      <w:pPr>
        <w:pStyle w:val="Heading3"/>
      </w:pPr>
      <w:r w:rsidRPr="004A5966">
        <w:t>Outcomes</w:t>
      </w:r>
    </w:p>
    <w:p w14:paraId="461362AB" w14:textId="6706CB32" w:rsidR="00064BF7" w:rsidRPr="004A5966" w:rsidRDefault="00064BF7" w:rsidP="000251A3">
      <w:pPr>
        <w:pStyle w:val="BodyText"/>
        <w:rPr>
          <w:b/>
        </w:rPr>
      </w:pPr>
      <w:r w:rsidRPr="004A5966">
        <w:rPr>
          <w:b/>
        </w:rPr>
        <w:t xml:space="preserve">By the end of this lesson, learners will be able </w:t>
      </w:r>
      <w:r w:rsidR="000C0D34" w:rsidRPr="004A5966">
        <w:rPr>
          <w:b/>
        </w:rPr>
        <w:t>to …</w:t>
      </w:r>
    </w:p>
    <w:p w14:paraId="34891C90" w14:textId="06CCEA98" w:rsidR="00DD25C1" w:rsidRPr="004A5966" w:rsidRDefault="00DD25C1" w:rsidP="00471BA1">
      <w:pPr>
        <w:pStyle w:val="NumberedList"/>
        <w:spacing w:before="100"/>
      </w:pPr>
      <w:r w:rsidRPr="004A5966">
        <w:t>Demonstrate an awareness of what the laws around tattoos are and what rights you have in the workplace</w:t>
      </w:r>
    </w:p>
    <w:p w14:paraId="0B1998CE" w14:textId="71BE8958" w:rsidR="00DD25C1" w:rsidRPr="004A5966" w:rsidRDefault="00DD25C1" w:rsidP="00DD25C1">
      <w:pPr>
        <w:pStyle w:val="NumberedList"/>
        <w:spacing w:before="100"/>
      </w:pPr>
      <w:r w:rsidRPr="004A5966">
        <w:t>Demonstrate an awareness of the stress-based nature of English and an ability to utilize stress when speaking</w:t>
      </w:r>
    </w:p>
    <w:p w14:paraId="7007DE2A" w14:textId="7A47254B" w:rsidR="00DD25C1" w:rsidRPr="004A5966" w:rsidRDefault="00DD25C1" w:rsidP="00DD25C1">
      <w:pPr>
        <w:pStyle w:val="NumberedList"/>
        <w:spacing w:before="100"/>
      </w:pPr>
      <w:r w:rsidRPr="004A5966">
        <w:t xml:space="preserve">Demonstrate an understanding of the difference between written and spoken English </w:t>
      </w:r>
    </w:p>
    <w:p w14:paraId="78E2EE76" w14:textId="34FC1A36" w:rsidR="00DD25C1" w:rsidRPr="004A5966" w:rsidRDefault="00CD7924" w:rsidP="00DD25C1">
      <w:pPr>
        <w:pStyle w:val="NumberedList"/>
        <w:spacing w:before="100"/>
      </w:pPr>
      <w:r>
        <w:t>Successfully identify key</w:t>
      </w:r>
      <w:r w:rsidR="00DD25C1" w:rsidRPr="004A5966">
        <w:t>words in sentences to interpret meaning</w:t>
      </w:r>
    </w:p>
    <w:p w14:paraId="34E312CA" w14:textId="48BEC757" w:rsidR="00DD25C1" w:rsidRPr="004A5966" w:rsidRDefault="00DD25C1" w:rsidP="00DD25C1">
      <w:pPr>
        <w:pStyle w:val="NumberedList"/>
        <w:spacing w:before="100"/>
      </w:pPr>
      <w:r w:rsidRPr="004A5966">
        <w:t xml:space="preserve">Use some non-verbal cues, emotional cues, and different registers when speaking </w:t>
      </w:r>
    </w:p>
    <w:p w14:paraId="065494D8" w14:textId="55E1120F" w:rsidR="00DD25C1" w:rsidRPr="004A5966" w:rsidRDefault="00DD25C1" w:rsidP="00DD25C1">
      <w:pPr>
        <w:pStyle w:val="NumberedList"/>
        <w:spacing w:before="100"/>
      </w:pPr>
      <w:r w:rsidRPr="004A5966">
        <w:t xml:space="preserve">Show an ability to recognize different registers and paralinguistic signals (emotion, pitch, etc.) </w:t>
      </w:r>
    </w:p>
    <w:p w14:paraId="75DEE48D" w14:textId="47F31983" w:rsidR="00DD25C1" w:rsidRPr="004A5966" w:rsidRDefault="00DD25C1" w:rsidP="00DD25C1">
      <w:pPr>
        <w:pStyle w:val="NumberedList"/>
        <w:spacing w:before="100"/>
      </w:pPr>
      <w:r w:rsidRPr="004A5966">
        <w:t>Express their feelings on a subject in an appropriate way for the workplace</w:t>
      </w:r>
    </w:p>
    <w:p w14:paraId="30AAA660" w14:textId="66981D55" w:rsidR="00315788" w:rsidRPr="004A5966" w:rsidRDefault="00DD25C1" w:rsidP="00DD25C1">
      <w:pPr>
        <w:pStyle w:val="NumberedList"/>
        <w:spacing w:before="100"/>
      </w:pPr>
      <w:r w:rsidRPr="004A5966">
        <w:t>Demonstrate</w:t>
      </w:r>
      <w:r w:rsidR="00CD7924">
        <w:t xml:space="preserve"> the</w:t>
      </w:r>
      <w:r w:rsidRPr="004A5966">
        <w:t xml:space="preserve"> ability to advocate for themselves or others in the workplace</w:t>
      </w:r>
    </w:p>
    <w:p w14:paraId="20DFCC33" w14:textId="21DED71A" w:rsidR="00816895" w:rsidRPr="004A5966" w:rsidRDefault="00816895" w:rsidP="00FE2074">
      <w:pPr>
        <w:pStyle w:val="Heading2"/>
      </w:pPr>
      <w:r w:rsidRPr="004A5966">
        <w:rPr>
          <w:lang w:eastAsia="en-US" w:bidi="ar-SA"/>
        </w:rPr>
        <w:lastRenderedPageBreak/>
        <w:t>Activities</w:t>
      </w:r>
    </w:p>
    <w:p w14:paraId="44A98FF4" w14:textId="5FCC7130" w:rsidR="00816895" w:rsidRPr="004A5966" w:rsidRDefault="0053361E" w:rsidP="001C2324">
      <w:pPr>
        <w:keepNext/>
      </w:pPr>
      <w:r>
        <w:pict w14:anchorId="5169B834">
          <v:rect id="_x0000_i1026" alt="" style="width:482.4pt;height:3pt;mso-width-percent:0;mso-height-percent:0;mso-position-horizontal:absolute;mso-width-percent:0;mso-height-percent:0" o:hralign="center" o:hrstd="t" o:hrnoshade="t" o:hr="t" fillcolor="#af272f [3213]" stroked="f"/>
        </w:pict>
      </w:r>
    </w:p>
    <w:p w14:paraId="38044BCC" w14:textId="3B1EC688" w:rsidR="00816895" w:rsidRPr="004A5966" w:rsidRDefault="00D41875" w:rsidP="006E554C">
      <w:pPr>
        <w:pStyle w:val="Heading3"/>
        <w:spacing w:before="200"/>
      </w:pPr>
      <w:r w:rsidRPr="004A5966">
        <w:t>Activity 1:</w:t>
      </w:r>
      <w:r w:rsidR="00FE2074" w:rsidRPr="004A5966">
        <w:tab/>
      </w:r>
      <w:r w:rsidR="001C2324" w:rsidRPr="004A5966">
        <w:t xml:space="preserve">What do Canadians think </w:t>
      </w:r>
      <w:r w:rsidR="00E65FCE">
        <w:t>about</w:t>
      </w:r>
      <w:r w:rsidR="001C2324" w:rsidRPr="004A5966">
        <w:t xml:space="preserve"> </w:t>
      </w:r>
      <w:r w:rsidR="00E65FCE">
        <w:t>t</w:t>
      </w:r>
      <w:r w:rsidR="001C2324" w:rsidRPr="004A5966">
        <w:t>attoos?</w:t>
      </w:r>
    </w:p>
    <w:tbl>
      <w:tblPr>
        <w:tblStyle w:val="TableGrid"/>
        <w:tblW w:w="5000" w:type="pct"/>
        <w:tblCellMar>
          <w:left w:w="115" w:type="dxa"/>
          <w:right w:w="115" w:type="dxa"/>
        </w:tblCellMar>
        <w:tblLook w:val="04A0" w:firstRow="1" w:lastRow="0" w:firstColumn="1" w:lastColumn="0" w:noHBand="0" w:noVBand="1"/>
      </w:tblPr>
      <w:tblGrid>
        <w:gridCol w:w="1617"/>
        <w:gridCol w:w="8021"/>
      </w:tblGrid>
      <w:tr w:rsidR="001C2324" w:rsidRPr="004A5966" w14:paraId="0E2FD401" w14:textId="77777777" w:rsidTr="0053361E">
        <w:trPr>
          <w:cantSplit/>
        </w:trPr>
        <w:tc>
          <w:tcPr>
            <w:tcW w:w="1615" w:type="dxa"/>
            <w:tcBorders>
              <w:bottom w:val="single" w:sz="4" w:space="0" w:color="auto"/>
            </w:tcBorders>
            <w:shd w:val="clear" w:color="auto" w:fill="FFE695" w:themeFill="background1" w:themeFillTint="66"/>
            <w:vAlign w:val="center"/>
          </w:tcPr>
          <w:p w14:paraId="7AD778AB" w14:textId="11D6E456" w:rsidR="001C2324" w:rsidRPr="004A5966" w:rsidRDefault="001C2324" w:rsidP="00CD7924">
            <w:pPr>
              <w:pStyle w:val="TableHeading"/>
            </w:pPr>
            <w:r w:rsidRPr="004A5966">
              <w:t xml:space="preserve">This activity supports </w:t>
            </w:r>
            <w:r w:rsidR="00CD7924">
              <w:t>o</w:t>
            </w:r>
            <w:r w:rsidRPr="004A5966">
              <w:t>utcome(s):</w:t>
            </w:r>
          </w:p>
        </w:tc>
        <w:tc>
          <w:tcPr>
            <w:tcW w:w="8023" w:type="dxa"/>
            <w:tcBorders>
              <w:bottom w:val="single" w:sz="4" w:space="0" w:color="auto"/>
            </w:tcBorders>
            <w:shd w:val="clear" w:color="auto" w:fill="auto"/>
            <w:vAlign w:val="center"/>
          </w:tcPr>
          <w:p w14:paraId="373D3FE4" w14:textId="77777777" w:rsidR="001C2324" w:rsidRPr="004A5966" w:rsidRDefault="001C2324" w:rsidP="00EA21C0">
            <w:pPr>
              <w:pStyle w:val="TableText"/>
              <w:rPr>
                <w:b/>
              </w:rPr>
            </w:pPr>
            <w:r w:rsidRPr="004A5966">
              <w:rPr>
                <w:b/>
              </w:rPr>
              <w:t>By the end of this lesson, learners will be able to …</w:t>
            </w:r>
          </w:p>
          <w:p w14:paraId="43C8ECC3" w14:textId="78136AEF" w:rsidR="001C2324" w:rsidRPr="004A5966" w:rsidRDefault="001C2324" w:rsidP="00CD7924">
            <w:pPr>
              <w:pStyle w:val="TableNumberedList"/>
            </w:pPr>
            <w:r w:rsidRPr="004A5966">
              <w:t>Demonstrate an awareness of what the laws around tattoos are and what rights you have in the workplace</w:t>
            </w:r>
          </w:p>
        </w:tc>
      </w:tr>
    </w:tbl>
    <w:p w14:paraId="5BE4D1B3" w14:textId="77777777" w:rsidR="001C2324" w:rsidRPr="004A5966" w:rsidRDefault="001C2324" w:rsidP="004A5966">
      <w:pPr>
        <w:pStyle w:val="Nospace"/>
      </w:pPr>
    </w:p>
    <w:tbl>
      <w:tblPr>
        <w:tblStyle w:val="TableGrid"/>
        <w:tblW w:w="5000" w:type="pct"/>
        <w:tblCellMar>
          <w:left w:w="115" w:type="dxa"/>
          <w:right w:w="115" w:type="dxa"/>
        </w:tblCellMar>
        <w:tblLook w:val="04A0" w:firstRow="1" w:lastRow="0" w:firstColumn="1" w:lastColumn="0" w:noHBand="0" w:noVBand="1"/>
      </w:tblPr>
      <w:tblGrid>
        <w:gridCol w:w="1615"/>
        <w:gridCol w:w="8023"/>
      </w:tblGrid>
      <w:tr w:rsidR="001C2324" w:rsidRPr="004A5966" w14:paraId="62287365" w14:textId="77777777" w:rsidTr="00EA21C0">
        <w:trPr>
          <w:cantSplit/>
          <w:tblHeader/>
        </w:trPr>
        <w:tc>
          <w:tcPr>
            <w:tcW w:w="9638" w:type="dxa"/>
            <w:gridSpan w:val="2"/>
            <w:tcBorders>
              <w:top w:val="single" w:sz="4" w:space="0" w:color="auto"/>
            </w:tcBorders>
            <w:shd w:val="clear" w:color="auto" w:fill="FFE695" w:themeFill="background1" w:themeFillTint="66"/>
            <w:vAlign w:val="center"/>
          </w:tcPr>
          <w:p w14:paraId="744DA7BA" w14:textId="77777777" w:rsidR="001C2324" w:rsidRPr="004A5966" w:rsidRDefault="001C2324" w:rsidP="00EA21C0">
            <w:pPr>
              <w:pStyle w:val="TableHeading"/>
              <w:jc w:val="left"/>
            </w:pPr>
            <w:r w:rsidRPr="004A5966">
              <w:t>Objectives: In this activity, learners will begin to …</w:t>
            </w:r>
          </w:p>
        </w:tc>
      </w:tr>
      <w:tr w:rsidR="001C2324" w:rsidRPr="004A5966" w14:paraId="4E49196C" w14:textId="77777777" w:rsidTr="0053361E">
        <w:trPr>
          <w:cantSplit/>
        </w:trPr>
        <w:tc>
          <w:tcPr>
            <w:tcW w:w="1615" w:type="dxa"/>
            <w:shd w:val="clear" w:color="auto" w:fill="auto"/>
            <w:vAlign w:val="center"/>
          </w:tcPr>
          <w:p w14:paraId="44DFC807" w14:textId="77777777" w:rsidR="001C2324" w:rsidRPr="004A5966" w:rsidRDefault="001C2324" w:rsidP="00EA21C0">
            <w:pPr>
              <w:pStyle w:val="TableHeading"/>
            </w:pPr>
            <w:r w:rsidRPr="004A5966">
              <w:t>CLB</w:t>
            </w:r>
          </w:p>
        </w:tc>
        <w:tc>
          <w:tcPr>
            <w:tcW w:w="8023" w:type="dxa"/>
            <w:shd w:val="clear" w:color="auto" w:fill="auto"/>
            <w:vAlign w:val="center"/>
          </w:tcPr>
          <w:p w14:paraId="58098251" w14:textId="12E90578" w:rsidR="001C2324" w:rsidRPr="004A5966" w:rsidRDefault="001C2324" w:rsidP="00EA21C0">
            <w:pPr>
              <w:pStyle w:val="TableText"/>
            </w:pPr>
            <w:r w:rsidRPr="004A5966">
              <w:rPr>
                <w:b/>
              </w:rPr>
              <w:t>S IV</w:t>
            </w:r>
            <w:r w:rsidRPr="004A5966">
              <w:t xml:space="preserve"> Agree, disagree</w:t>
            </w:r>
            <w:r w:rsidR="00CD7924">
              <w:t>,</w:t>
            </w:r>
            <w:r w:rsidRPr="004A5966">
              <w:t xml:space="preserve"> and give opinions in a small</w:t>
            </w:r>
            <w:r w:rsidR="00E65FCE">
              <w:t xml:space="preserve"> </w:t>
            </w:r>
            <w:r w:rsidRPr="004A5966">
              <w:t>group discussion</w:t>
            </w:r>
          </w:p>
          <w:p w14:paraId="7FD94C17" w14:textId="1541D96A" w:rsidR="001C2324" w:rsidRPr="004A5966" w:rsidRDefault="001C2324" w:rsidP="00CD7924">
            <w:pPr>
              <w:pStyle w:val="TableText"/>
            </w:pPr>
            <w:r w:rsidRPr="004A5966">
              <w:rPr>
                <w:b/>
              </w:rPr>
              <w:t>R IV</w:t>
            </w:r>
            <w:r w:rsidRPr="004A5966">
              <w:t xml:space="preserve"> Understand simple to moderately complex descriptive or narrative texts on familiar topics</w:t>
            </w:r>
          </w:p>
        </w:tc>
      </w:tr>
    </w:tbl>
    <w:p w14:paraId="5A7A2DFB" w14:textId="6E3606EC" w:rsidR="001C2324" w:rsidRPr="004A5966" w:rsidRDefault="001C2324" w:rsidP="004A5966">
      <w:pPr>
        <w:pStyle w:val="NumberedList"/>
        <w:numPr>
          <w:ilvl w:val="0"/>
          <w:numId w:val="36"/>
        </w:numPr>
        <w:spacing w:before="300"/>
      </w:pPr>
      <w:r w:rsidRPr="004A5966">
        <w:t>Write the word “</w:t>
      </w:r>
      <w:r w:rsidR="00CD7924">
        <w:t>t</w:t>
      </w:r>
      <w:r w:rsidRPr="004A5966">
        <w:t>attoo” on the board.</w:t>
      </w:r>
    </w:p>
    <w:p w14:paraId="1C42CE9A" w14:textId="77777777" w:rsidR="001C2324" w:rsidRPr="004A5966" w:rsidRDefault="001C2324" w:rsidP="001C2324">
      <w:pPr>
        <w:pStyle w:val="NumberedListLevel2"/>
        <w:numPr>
          <w:ilvl w:val="1"/>
          <w:numId w:val="20"/>
        </w:numPr>
      </w:pPr>
      <w:r w:rsidRPr="004A5966">
        <w:t xml:space="preserve">Have students discuss what the word means. </w:t>
      </w:r>
    </w:p>
    <w:p w14:paraId="49FCAA4F" w14:textId="46847A5B" w:rsidR="001C2324" w:rsidRPr="004A5966" w:rsidRDefault="001C2324" w:rsidP="00471BA1">
      <w:pPr>
        <w:pStyle w:val="NumberedListLevel2"/>
        <w:numPr>
          <w:ilvl w:val="1"/>
          <w:numId w:val="20"/>
        </w:numPr>
      </w:pPr>
      <w:r w:rsidRPr="004A5966">
        <w:t>If you have tattoos</w:t>
      </w:r>
      <w:r w:rsidR="00CD7924">
        <w:t>,</w:t>
      </w:r>
      <w:r w:rsidRPr="004A5966">
        <w:t xml:space="preserve"> </w:t>
      </w:r>
      <w:r w:rsidR="00D35773">
        <w:t xml:space="preserve">perhaps </w:t>
      </w:r>
      <w:r w:rsidRPr="004A5966">
        <w:t xml:space="preserve">show them </w:t>
      </w:r>
      <w:r w:rsidR="00D35773">
        <w:t>to the class</w:t>
      </w:r>
      <w:r w:rsidRPr="004A5966">
        <w:t>. If you don’t have tattoos</w:t>
      </w:r>
      <w:r w:rsidR="00D35773">
        <w:t xml:space="preserve"> or don’t wish to show yours to the students</w:t>
      </w:r>
      <w:r w:rsidRPr="004A5966">
        <w:t xml:space="preserve">, show them some examples. </w:t>
      </w:r>
    </w:p>
    <w:p w14:paraId="7D1E73A9" w14:textId="4D03E57C" w:rsidR="001C2324" w:rsidRPr="00D35773" w:rsidRDefault="001C2324" w:rsidP="00471BA1">
      <w:pPr>
        <w:pStyle w:val="BodyText2"/>
      </w:pPr>
      <w:r w:rsidRPr="004A5966">
        <w:rPr>
          <w:b/>
          <w:bCs/>
        </w:rPr>
        <w:t xml:space="preserve">Note: </w:t>
      </w:r>
      <w:r w:rsidR="00D35773" w:rsidRPr="00EA21C0">
        <w:rPr>
          <w:i/>
        </w:rPr>
        <w:t>T</w:t>
      </w:r>
      <w:r w:rsidRPr="00EA21C0">
        <w:rPr>
          <w:i/>
        </w:rPr>
        <w:t xml:space="preserve">his </w:t>
      </w:r>
      <w:r w:rsidR="00D35773" w:rsidRPr="00EA21C0">
        <w:rPr>
          <w:i/>
        </w:rPr>
        <w:t xml:space="preserve">TED-Ed </w:t>
      </w:r>
      <w:r w:rsidRPr="00EA21C0">
        <w:rPr>
          <w:i/>
        </w:rPr>
        <w:t>video</w:t>
      </w:r>
      <w:r w:rsidR="00D35773" w:rsidRPr="00EA21C0">
        <w:rPr>
          <w:i/>
        </w:rPr>
        <w:t xml:space="preserve">, entitled </w:t>
      </w:r>
      <w:r w:rsidR="00D35773" w:rsidRPr="00EA21C0">
        <w:t>The history of tattoos – Addison Anderson</w:t>
      </w:r>
      <w:r w:rsidR="00D35773" w:rsidRPr="00EA21C0">
        <w:rPr>
          <w:i/>
        </w:rPr>
        <w:t>,</w:t>
      </w:r>
      <w:r w:rsidRPr="00EA21C0">
        <w:rPr>
          <w:i/>
        </w:rPr>
        <w:t xml:space="preserve"> </w:t>
      </w:r>
      <w:r w:rsidR="00D35773" w:rsidRPr="00EA21C0">
        <w:rPr>
          <w:i/>
        </w:rPr>
        <w:t>is</w:t>
      </w:r>
      <w:r w:rsidRPr="00EA21C0">
        <w:rPr>
          <w:i/>
        </w:rPr>
        <w:t xml:space="preserve"> a bit complex but might help you if you want </w:t>
      </w:r>
      <w:r w:rsidR="00E65FCE" w:rsidRPr="00EA21C0">
        <w:rPr>
          <w:i/>
        </w:rPr>
        <w:t>some</w:t>
      </w:r>
      <w:r w:rsidRPr="00EA21C0">
        <w:rPr>
          <w:i/>
        </w:rPr>
        <w:t xml:space="preserve"> background </w:t>
      </w:r>
      <w:r w:rsidR="00E65FCE" w:rsidRPr="00EA21C0">
        <w:rPr>
          <w:i/>
        </w:rPr>
        <w:t>information about</w:t>
      </w:r>
      <w:r w:rsidRPr="00EA21C0">
        <w:rPr>
          <w:i/>
        </w:rPr>
        <w:t xml:space="preserve"> tattoos</w:t>
      </w:r>
      <w:r w:rsidR="00446372" w:rsidRPr="00EA21C0">
        <w:rPr>
          <w:i/>
        </w:rPr>
        <w:t>:</w:t>
      </w:r>
      <w:r w:rsidRPr="00EA21C0">
        <w:rPr>
          <w:i/>
        </w:rPr>
        <w:t xml:space="preserve"> </w:t>
      </w:r>
      <w:hyperlink r:id="rId12" w:history="1">
        <w:r w:rsidRPr="00D35773">
          <w:rPr>
            <w:rStyle w:val="Hyperlink"/>
          </w:rPr>
          <w:t>https://youtu.be/MYn15yDBvxM</w:t>
        </w:r>
      </w:hyperlink>
    </w:p>
    <w:p w14:paraId="144807DE" w14:textId="3BF3E5D6" w:rsidR="001C2324" w:rsidRPr="004A5966" w:rsidRDefault="001C2324" w:rsidP="001C2324">
      <w:pPr>
        <w:pStyle w:val="NumberedList"/>
        <w:numPr>
          <w:ilvl w:val="0"/>
          <w:numId w:val="20"/>
        </w:numPr>
      </w:pPr>
      <w:r w:rsidRPr="004A5966">
        <w:t>Write the word “</w:t>
      </w:r>
      <w:r w:rsidR="00CD7924">
        <w:t>d</w:t>
      </w:r>
      <w:r w:rsidRPr="004A5966">
        <w:t>iscrimination” on the board</w:t>
      </w:r>
      <w:r w:rsidR="00446372">
        <w:t>.</w:t>
      </w:r>
    </w:p>
    <w:p w14:paraId="2A6291A9" w14:textId="77777777" w:rsidR="001C2324" w:rsidRPr="004A5966" w:rsidRDefault="001C2324" w:rsidP="001C2324">
      <w:pPr>
        <w:pStyle w:val="NumberedListLevel2"/>
        <w:numPr>
          <w:ilvl w:val="1"/>
          <w:numId w:val="20"/>
        </w:numPr>
      </w:pPr>
      <w:r w:rsidRPr="004A5966">
        <w:t xml:space="preserve">Have students discuss what the word means. </w:t>
      </w:r>
    </w:p>
    <w:p w14:paraId="227ADB36" w14:textId="4D888428" w:rsidR="001C2324" w:rsidRPr="004A5966" w:rsidRDefault="00446372" w:rsidP="001C2324">
      <w:pPr>
        <w:pStyle w:val="NumberedListLevel2"/>
        <w:numPr>
          <w:ilvl w:val="1"/>
          <w:numId w:val="20"/>
        </w:numPr>
      </w:pPr>
      <w:r>
        <w:t>Ask</w:t>
      </w:r>
      <w:r w:rsidR="001C2324" w:rsidRPr="004A5966">
        <w:t xml:space="preserve"> students to discuss these questions in groups:</w:t>
      </w:r>
    </w:p>
    <w:p w14:paraId="5E385FC9" w14:textId="6E785F81" w:rsidR="001C2324" w:rsidRPr="004A5966" w:rsidRDefault="001C2324" w:rsidP="001C2324">
      <w:pPr>
        <w:pStyle w:val="NumberedListLevel3"/>
        <w:numPr>
          <w:ilvl w:val="2"/>
          <w:numId w:val="20"/>
        </w:numPr>
      </w:pPr>
      <w:r w:rsidRPr="004A5966">
        <w:t>When do people usually get discriminated against?</w:t>
      </w:r>
    </w:p>
    <w:p w14:paraId="33BF9290" w14:textId="71383FBC" w:rsidR="001C2324" w:rsidRPr="004A5966" w:rsidRDefault="001C2324" w:rsidP="001C2324">
      <w:pPr>
        <w:pStyle w:val="NumberedListLevel3"/>
        <w:numPr>
          <w:ilvl w:val="2"/>
          <w:numId w:val="20"/>
        </w:numPr>
      </w:pPr>
      <w:r w:rsidRPr="004A5966">
        <w:t>What are some types of discrimination?</w:t>
      </w:r>
    </w:p>
    <w:p w14:paraId="57667168" w14:textId="3B3DB67F" w:rsidR="001C2324" w:rsidRPr="004A5966" w:rsidRDefault="001C2324" w:rsidP="001C2324">
      <w:pPr>
        <w:pStyle w:val="NumberedListLevel3"/>
        <w:numPr>
          <w:ilvl w:val="2"/>
          <w:numId w:val="20"/>
        </w:numPr>
      </w:pPr>
      <w:r w:rsidRPr="004A5966">
        <w:t>Are tattoos protected against discrimination?</w:t>
      </w:r>
    </w:p>
    <w:p w14:paraId="10198D7B" w14:textId="18EFD095" w:rsidR="001C2324" w:rsidRPr="004A5966" w:rsidRDefault="001C2324" w:rsidP="001C2324">
      <w:pPr>
        <w:pStyle w:val="NumberedListLevel2"/>
        <w:numPr>
          <w:ilvl w:val="1"/>
          <w:numId w:val="20"/>
        </w:numPr>
      </w:pPr>
      <w:r w:rsidRPr="004A5966">
        <w:t xml:space="preserve">Go over the answers and make lists of situations </w:t>
      </w:r>
      <w:r w:rsidR="002300A5">
        <w:t>in which</w:t>
      </w:r>
      <w:r w:rsidRPr="004A5966">
        <w:t xml:space="preserve"> people are discriminated against and the types of discrimination.</w:t>
      </w:r>
    </w:p>
    <w:p w14:paraId="3F557456" w14:textId="7E875DD1" w:rsidR="001C2324" w:rsidRPr="004A5966" w:rsidRDefault="001C2324" w:rsidP="001C2324">
      <w:pPr>
        <w:pStyle w:val="NumberedListLevel3"/>
        <w:numPr>
          <w:ilvl w:val="2"/>
          <w:numId w:val="20"/>
        </w:numPr>
      </w:pPr>
      <w:r w:rsidRPr="004A5966">
        <w:t xml:space="preserve">Explain that </w:t>
      </w:r>
      <w:r w:rsidR="002300A5">
        <w:t>they</w:t>
      </w:r>
      <w:r w:rsidRPr="004A5966">
        <w:t xml:space="preserve"> will be focusing </w:t>
      </w:r>
      <w:r w:rsidR="002300A5">
        <w:t xml:space="preserve">on </w:t>
      </w:r>
      <w:r w:rsidRPr="004A5966">
        <w:t>tattoos in the workplace for this activity.</w:t>
      </w:r>
    </w:p>
    <w:p w14:paraId="4C5CDA1D" w14:textId="5F979434" w:rsidR="001C2324" w:rsidRPr="004A5966" w:rsidRDefault="001C2324" w:rsidP="001C2324">
      <w:pPr>
        <w:pStyle w:val="NumberedList"/>
        <w:numPr>
          <w:ilvl w:val="0"/>
          <w:numId w:val="20"/>
        </w:numPr>
      </w:pPr>
      <w:r w:rsidRPr="004A5966">
        <w:t xml:space="preserve">Hand out the reading </w:t>
      </w:r>
      <w:r w:rsidRPr="004A5966">
        <w:rPr>
          <w:b/>
          <w:bCs/>
        </w:rPr>
        <w:t>Tattoos 1</w:t>
      </w:r>
      <w:r w:rsidRPr="004A5966">
        <w:t xml:space="preserve"> and the question sheet </w:t>
      </w:r>
      <w:r w:rsidRPr="004A5966">
        <w:rPr>
          <w:b/>
          <w:bCs/>
        </w:rPr>
        <w:t>Tattoos 1a</w:t>
      </w:r>
      <w:r w:rsidRPr="004A5966">
        <w:t xml:space="preserve"> (RIV </w:t>
      </w:r>
      <w:r w:rsidR="002300A5">
        <w:t>a</w:t>
      </w:r>
      <w:r w:rsidRPr="004A5966">
        <w:t>ctivity)</w:t>
      </w:r>
      <w:r w:rsidR="002300A5">
        <w:t>.</w:t>
      </w:r>
      <w:r w:rsidRPr="004A5966">
        <w:t xml:space="preserve"> </w:t>
      </w:r>
    </w:p>
    <w:p w14:paraId="21286055" w14:textId="77777777" w:rsidR="001C2324" w:rsidRPr="004A5966" w:rsidRDefault="001C2324" w:rsidP="001C2324">
      <w:pPr>
        <w:pStyle w:val="NumberedListLevel2"/>
        <w:numPr>
          <w:ilvl w:val="1"/>
          <w:numId w:val="20"/>
        </w:numPr>
      </w:pPr>
      <w:r w:rsidRPr="004A5966">
        <w:t>Have students work alone first.</w:t>
      </w:r>
    </w:p>
    <w:p w14:paraId="25044F88" w14:textId="77777777" w:rsidR="001C2324" w:rsidRPr="004A5966" w:rsidRDefault="001C2324" w:rsidP="001C2324">
      <w:pPr>
        <w:pStyle w:val="NumberedListLevel2"/>
        <w:numPr>
          <w:ilvl w:val="1"/>
          <w:numId w:val="20"/>
        </w:numPr>
      </w:pPr>
      <w:r w:rsidRPr="004A5966">
        <w:t>Then have students work in groups to answer the questions.</w:t>
      </w:r>
    </w:p>
    <w:p w14:paraId="316BE627" w14:textId="77777777" w:rsidR="001C2324" w:rsidRPr="004A5966" w:rsidRDefault="001C2324" w:rsidP="001C2324">
      <w:pPr>
        <w:pStyle w:val="NumberedListLevel2"/>
        <w:numPr>
          <w:ilvl w:val="1"/>
          <w:numId w:val="20"/>
        </w:numPr>
      </w:pPr>
      <w:r w:rsidRPr="004A5966">
        <w:t xml:space="preserve">Finally, go over the answers as a class. </w:t>
      </w:r>
    </w:p>
    <w:p w14:paraId="13694687" w14:textId="7640D0EB" w:rsidR="001C2324" w:rsidRPr="004A5966" w:rsidRDefault="001C2324" w:rsidP="001C2324">
      <w:pPr>
        <w:pStyle w:val="NumberedList"/>
        <w:numPr>
          <w:ilvl w:val="0"/>
          <w:numId w:val="20"/>
        </w:numPr>
      </w:pPr>
      <w:r w:rsidRPr="004A5966">
        <w:t>When answering the questions, make sure to discuss whether the laws seem fair and just. This will help</w:t>
      </w:r>
      <w:r w:rsidR="002300A5">
        <w:t xml:space="preserve"> them</w:t>
      </w:r>
      <w:r w:rsidRPr="004A5966">
        <w:t xml:space="preserve"> connect to the next activity. </w:t>
      </w:r>
    </w:p>
    <w:p w14:paraId="7F9EAAC0" w14:textId="77777777" w:rsidR="005F0896" w:rsidRPr="004A5966" w:rsidRDefault="005F0896" w:rsidP="00471BA1"/>
    <w:p w14:paraId="34EF60CB" w14:textId="059FEB76" w:rsidR="001C2324" w:rsidRPr="004A5966" w:rsidRDefault="001C2324" w:rsidP="001C2324">
      <w:r w:rsidRPr="004A5966">
        <w:br w:type="page"/>
      </w:r>
    </w:p>
    <w:p w14:paraId="6318BE32" w14:textId="378C16A1" w:rsidR="001C2324" w:rsidRPr="004A5966" w:rsidRDefault="001C2324" w:rsidP="001C2324">
      <w:pPr>
        <w:pStyle w:val="Heading3"/>
      </w:pPr>
      <w:r w:rsidRPr="004A5966">
        <w:lastRenderedPageBreak/>
        <w:t>Activity 2: Stress-Based Language</w:t>
      </w:r>
    </w:p>
    <w:p w14:paraId="700487F3" w14:textId="4EDB9F91" w:rsidR="001C2324" w:rsidRPr="004A5966" w:rsidRDefault="001C2324" w:rsidP="001C2324">
      <w:pPr>
        <w:pStyle w:val="BodyText"/>
        <w:rPr>
          <w:lang w:eastAsia="en-US" w:bidi="ar-SA"/>
        </w:rPr>
      </w:pPr>
      <w:r w:rsidRPr="004A5966">
        <w:rPr>
          <w:lang w:eastAsia="en-US" w:bidi="ar-SA"/>
        </w:rPr>
        <w:t>The next</w:t>
      </w:r>
      <w:r w:rsidR="002300A5">
        <w:rPr>
          <w:lang w:eastAsia="en-US" w:bidi="ar-SA"/>
        </w:rPr>
        <w:t xml:space="preserve"> few sections are adapted from </w:t>
      </w:r>
      <w:r w:rsidR="002300A5" w:rsidRPr="002300A5">
        <w:rPr>
          <w:i/>
          <w:lang w:eastAsia="en-US" w:bidi="ar-SA"/>
        </w:rPr>
        <w:t>English is Stupid</w:t>
      </w:r>
      <w:r w:rsidR="00E65FCE">
        <w:rPr>
          <w:i/>
          <w:lang w:eastAsia="en-US" w:bidi="ar-SA"/>
        </w:rPr>
        <w:t>, Students are Not</w:t>
      </w:r>
      <w:r w:rsidRPr="004A5966">
        <w:rPr>
          <w:lang w:eastAsia="en-US" w:bidi="ar-SA"/>
        </w:rPr>
        <w:t xml:space="preserve"> by Judy Thompson. These sections are crucial </w:t>
      </w:r>
      <w:r w:rsidR="002300A5">
        <w:rPr>
          <w:lang w:eastAsia="en-US" w:bidi="ar-SA"/>
        </w:rPr>
        <w:t>for</w:t>
      </w:r>
      <w:r w:rsidRPr="004A5966">
        <w:rPr>
          <w:lang w:eastAsia="en-US" w:bidi="ar-SA"/>
        </w:rPr>
        <w:t xml:space="preserve"> build</w:t>
      </w:r>
      <w:r w:rsidR="002300A5">
        <w:rPr>
          <w:lang w:eastAsia="en-US" w:bidi="ar-SA"/>
        </w:rPr>
        <w:t>ing</w:t>
      </w:r>
      <w:r w:rsidRPr="004A5966">
        <w:rPr>
          <w:lang w:eastAsia="en-US" w:bidi="ar-SA"/>
        </w:rPr>
        <w:t xml:space="preserve"> the skills needed to accomplish the tasks at the end of the lesson.</w:t>
      </w:r>
    </w:p>
    <w:p w14:paraId="144CE84C" w14:textId="77777777" w:rsidR="001C2324" w:rsidRPr="004A5966" w:rsidRDefault="001C2324" w:rsidP="004A5966">
      <w:pPr>
        <w:pStyle w:val="Nospace"/>
      </w:pPr>
    </w:p>
    <w:tbl>
      <w:tblPr>
        <w:tblStyle w:val="TableGrid"/>
        <w:tblW w:w="5000" w:type="pct"/>
        <w:tblCellMar>
          <w:left w:w="115" w:type="dxa"/>
          <w:right w:w="115" w:type="dxa"/>
        </w:tblCellMar>
        <w:tblLook w:val="04A0" w:firstRow="1" w:lastRow="0" w:firstColumn="1" w:lastColumn="0" w:noHBand="0" w:noVBand="1"/>
      </w:tblPr>
      <w:tblGrid>
        <w:gridCol w:w="1617"/>
        <w:gridCol w:w="8021"/>
      </w:tblGrid>
      <w:tr w:rsidR="001C2324" w:rsidRPr="004A5966" w14:paraId="7F8E3FEB" w14:textId="77777777" w:rsidTr="0053361E">
        <w:trPr>
          <w:cantSplit/>
        </w:trPr>
        <w:tc>
          <w:tcPr>
            <w:tcW w:w="1615" w:type="dxa"/>
            <w:tcBorders>
              <w:bottom w:val="single" w:sz="4" w:space="0" w:color="auto"/>
            </w:tcBorders>
            <w:shd w:val="clear" w:color="auto" w:fill="FFE695" w:themeFill="background1" w:themeFillTint="66"/>
            <w:vAlign w:val="center"/>
          </w:tcPr>
          <w:p w14:paraId="06946606" w14:textId="6819D74D" w:rsidR="001C2324" w:rsidRPr="004A5966" w:rsidRDefault="001C2324" w:rsidP="00E65FCE">
            <w:pPr>
              <w:pStyle w:val="TableHeading"/>
            </w:pPr>
            <w:r w:rsidRPr="004A5966">
              <w:t xml:space="preserve">This activity supports </w:t>
            </w:r>
            <w:r w:rsidR="00E65FCE">
              <w:t>o</w:t>
            </w:r>
            <w:r w:rsidRPr="004A5966">
              <w:t>utcome(s):</w:t>
            </w:r>
          </w:p>
        </w:tc>
        <w:tc>
          <w:tcPr>
            <w:tcW w:w="8023" w:type="dxa"/>
            <w:tcBorders>
              <w:bottom w:val="single" w:sz="4" w:space="0" w:color="auto"/>
            </w:tcBorders>
            <w:shd w:val="clear" w:color="auto" w:fill="auto"/>
            <w:vAlign w:val="center"/>
          </w:tcPr>
          <w:p w14:paraId="061AA8EF" w14:textId="77777777" w:rsidR="001C2324" w:rsidRPr="004A5966" w:rsidRDefault="001C2324" w:rsidP="00EA21C0">
            <w:pPr>
              <w:pStyle w:val="TableText"/>
              <w:rPr>
                <w:b/>
              </w:rPr>
            </w:pPr>
            <w:r w:rsidRPr="004A5966">
              <w:rPr>
                <w:b/>
              </w:rPr>
              <w:t>By the end of this lesson, learners will be able to …</w:t>
            </w:r>
          </w:p>
          <w:p w14:paraId="47CF8781" w14:textId="55650D83" w:rsidR="001C2324" w:rsidRPr="004A5966" w:rsidRDefault="001C2324" w:rsidP="00E65FCE">
            <w:pPr>
              <w:pStyle w:val="TableNumberedList"/>
            </w:pPr>
            <w:r w:rsidRPr="004A5966">
              <w:t>Demonstrate an awareness of the stress-based nature of English and an ability to utilize stress when speaking</w:t>
            </w:r>
          </w:p>
        </w:tc>
      </w:tr>
    </w:tbl>
    <w:p w14:paraId="0F371555" w14:textId="77777777" w:rsidR="001C2324" w:rsidRPr="004A5966" w:rsidRDefault="001C2324" w:rsidP="004A5966">
      <w:pPr>
        <w:pStyle w:val="Nospace"/>
      </w:pPr>
    </w:p>
    <w:tbl>
      <w:tblPr>
        <w:tblStyle w:val="TableGrid"/>
        <w:tblW w:w="5000" w:type="pct"/>
        <w:tblCellMar>
          <w:left w:w="115" w:type="dxa"/>
          <w:right w:w="115" w:type="dxa"/>
        </w:tblCellMar>
        <w:tblLook w:val="04A0" w:firstRow="1" w:lastRow="0" w:firstColumn="1" w:lastColumn="0" w:noHBand="0" w:noVBand="1"/>
      </w:tblPr>
      <w:tblGrid>
        <w:gridCol w:w="1615"/>
        <w:gridCol w:w="8023"/>
      </w:tblGrid>
      <w:tr w:rsidR="001C2324" w:rsidRPr="004A5966" w14:paraId="0225DCD2" w14:textId="77777777" w:rsidTr="00EA21C0">
        <w:trPr>
          <w:cantSplit/>
          <w:tblHeader/>
        </w:trPr>
        <w:tc>
          <w:tcPr>
            <w:tcW w:w="9638" w:type="dxa"/>
            <w:gridSpan w:val="2"/>
            <w:tcBorders>
              <w:top w:val="single" w:sz="4" w:space="0" w:color="auto"/>
            </w:tcBorders>
            <w:shd w:val="clear" w:color="auto" w:fill="FFE695" w:themeFill="background1" w:themeFillTint="66"/>
            <w:vAlign w:val="center"/>
          </w:tcPr>
          <w:p w14:paraId="4F3A1434" w14:textId="77777777" w:rsidR="001C2324" w:rsidRPr="004A5966" w:rsidRDefault="001C2324" w:rsidP="00EA21C0">
            <w:pPr>
              <w:pStyle w:val="TableHeading"/>
              <w:jc w:val="left"/>
            </w:pPr>
            <w:r w:rsidRPr="004A5966">
              <w:t>Objectives: In this activity, learners will begin to …</w:t>
            </w:r>
          </w:p>
        </w:tc>
      </w:tr>
      <w:tr w:rsidR="001C2324" w:rsidRPr="004A5966" w14:paraId="08782603" w14:textId="77777777" w:rsidTr="0053361E">
        <w:trPr>
          <w:cantSplit/>
        </w:trPr>
        <w:tc>
          <w:tcPr>
            <w:tcW w:w="1615" w:type="dxa"/>
            <w:shd w:val="clear" w:color="auto" w:fill="auto"/>
            <w:vAlign w:val="center"/>
          </w:tcPr>
          <w:p w14:paraId="0195142C" w14:textId="77777777" w:rsidR="001C2324" w:rsidRPr="004A5966" w:rsidRDefault="001C2324" w:rsidP="00EA21C0">
            <w:pPr>
              <w:pStyle w:val="TableHeading"/>
            </w:pPr>
            <w:r w:rsidRPr="004A5966">
              <w:t>CLB</w:t>
            </w:r>
          </w:p>
        </w:tc>
        <w:tc>
          <w:tcPr>
            <w:tcW w:w="8023" w:type="dxa"/>
            <w:shd w:val="clear" w:color="auto" w:fill="auto"/>
            <w:vAlign w:val="center"/>
          </w:tcPr>
          <w:p w14:paraId="4F339216" w14:textId="58BDA78B" w:rsidR="001C2324" w:rsidRPr="004A5966" w:rsidRDefault="001C2324" w:rsidP="00EA21C0">
            <w:pPr>
              <w:pStyle w:val="TableText"/>
              <w:rPr>
                <w:bCs/>
              </w:rPr>
            </w:pPr>
            <w:r w:rsidRPr="004A5966">
              <w:rPr>
                <w:b/>
              </w:rPr>
              <w:t xml:space="preserve">S I </w:t>
            </w:r>
            <w:r w:rsidRPr="004A5966">
              <w:rPr>
                <w:bCs/>
              </w:rPr>
              <w:t>Participate in basic social conversations for some everyday purposes (such as expressing feelings; making, accepting or declining invitations; and engaging in small talk)</w:t>
            </w:r>
          </w:p>
        </w:tc>
      </w:tr>
    </w:tbl>
    <w:p w14:paraId="7AD3E9A3" w14:textId="5E4A17D2" w:rsidR="001C2324" w:rsidRPr="004A5966" w:rsidRDefault="001C2324" w:rsidP="004A5966">
      <w:pPr>
        <w:pStyle w:val="NumberedList"/>
        <w:numPr>
          <w:ilvl w:val="0"/>
          <w:numId w:val="37"/>
        </w:numPr>
        <w:spacing w:before="300"/>
      </w:pPr>
      <w:r w:rsidRPr="004A5966">
        <w:t>Write “</w:t>
      </w:r>
      <w:r w:rsidR="00EA21C0">
        <w:t>p</w:t>
      </w:r>
      <w:r w:rsidRPr="004A5966">
        <w:t>lay” on the board and discuss.</w:t>
      </w:r>
    </w:p>
    <w:p w14:paraId="2EB702FC" w14:textId="36493B3A" w:rsidR="001C2324" w:rsidRPr="004A5966" w:rsidRDefault="001C2324" w:rsidP="001C2324">
      <w:pPr>
        <w:pStyle w:val="NumberedListLevel2"/>
      </w:pPr>
      <w:r w:rsidRPr="004A5966">
        <w:t>Expla</w:t>
      </w:r>
      <w:r w:rsidR="00EA21C0">
        <w:t>in that a play is what Canadian</w:t>
      </w:r>
      <w:r w:rsidRPr="004A5966">
        <w:t xml:space="preserve">s call </w:t>
      </w:r>
      <w:r w:rsidR="00EA21C0">
        <w:t>“</w:t>
      </w:r>
      <w:r w:rsidRPr="004A5966">
        <w:t>theatre.</w:t>
      </w:r>
      <w:r w:rsidR="00EA21C0">
        <w:t>”</w:t>
      </w:r>
    </w:p>
    <w:p w14:paraId="3DFA3F42" w14:textId="561DDCD0" w:rsidR="001C2324" w:rsidRPr="004A5966" w:rsidRDefault="001C2324" w:rsidP="001C2324">
      <w:pPr>
        <w:pStyle w:val="NumberedListLevel2"/>
      </w:pPr>
      <w:r w:rsidRPr="004A5966">
        <w:t>Explain that students will be performing a play in class to practi</w:t>
      </w:r>
      <w:r w:rsidR="00EA21C0">
        <w:t>s</w:t>
      </w:r>
      <w:r w:rsidRPr="004A5966">
        <w:t xml:space="preserve">e their speaking. </w:t>
      </w:r>
    </w:p>
    <w:p w14:paraId="4459AC48" w14:textId="77777777" w:rsidR="001C2324" w:rsidRPr="004A5966" w:rsidRDefault="001C2324" w:rsidP="001C2324">
      <w:pPr>
        <w:pStyle w:val="NumberedList"/>
      </w:pPr>
      <w:r w:rsidRPr="004A5966">
        <w:t>Read the play out loud.</w:t>
      </w:r>
    </w:p>
    <w:p w14:paraId="3F330FD0" w14:textId="181D140E" w:rsidR="001C2324" w:rsidRPr="004A5966" w:rsidRDefault="001C2324" w:rsidP="001C2324">
      <w:pPr>
        <w:pStyle w:val="NumberedListLevel2"/>
      </w:pPr>
      <w:r w:rsidRPr="004A5966">
        <w:t>Make sure to use emotion and to have fun with it.</w:t>
      </w:r>
    </w:p>
    <w:p w14:paraId="24F2673F" w14:textId="77777777" w:rsidR="001C2324" w:rsidRPr="004A5966" w:rsidRDefault="001C2324" w:rsidP="001C2324">
      <w:pPr>
        <w:pStyle w:val="NumberedListLevel2"/>
      </w:pPr>
      <w:r w:rsidRPr="004A5966">
        <w:t xml:space="preserve">Explain to the students that your goal is to have them performing this piece as energetically and fluently as you just read it by the end of the unit. </w:t>
      </w:r>
    </w:p>
    <w:p w14:paraId="026F96B6" w14:textId="1856A07B" w:rsidR="001C2324" w:rsidRPr="004A5966" w:rsidRDefault="001C2324" w:rsidP="001C2324">
      <w:pPr>
        <w:pStyle w:val="NumberedListLevel2"/>
      </w:pPr>
      <w:r w:rsidRPr="004A5966">
        <w:t>They will probably not believe you</w:t>
      </w:r>
      <w:r w:rsidR="00EA21C0">
        <w:t>—</w:t>
      </w:r>
      <w:r w:rsidRPr="004A5966">
        <w:t xml:space="preserve">all the better. </w:t>
      </w:r>
    </w:p>
    <w:p w14:paraId="0DF567C9" w14:textId="70F593BB" w:rsidR="001C2324" w:rsidRPr="004A5966" w:rsidRDefault="001C2324" w:rsidP="001C2324">
      <w:pPr>
        <w:pStyle w:val="NumberedList"/>
      </w:pPr>
      <w:r w:rsidRPr="004A5966">
        <w:t>Teach the following</w:t>
      </w:r>
      <w:r w:rsidR="00EA21C0" w:rsidRPr="00EA21C0">
        <w:t xml:space="preserve"> </w:t>
      </w:r>
      <w:r w:rsidR="00EA21C0">
        <w:t>(s</w:t>
      </w:r>
      <w:r w:rsidR="00EA21C0" w:rsidRPr="004A5966">
        <w:t>tress-</w:t>
      </w:r>
      <w:r w:rsidR="00EA21C0">
        <w:t>b</w:t>
      </w:r>
      <w:r w:rsidR="00EA21C0" w:rsidRPr="004A5966">
        <w:t xml:space="preserve">ased </w:t>
      </w:r>
      <w:r w:rsidR="00EA21C0">
        <w:t>l</w:t>
      </w:r>
      <w:r w:rsidR="00EA21C0" w:rsidRPr="004A5966">
        <w:t>anguage</w:t>
      </w:r>
      <w:r w:rsidR="00EA21C0">
        <w:t>):</w:t>
      </w:r>
    </w:p>
    <w:p w14:paraId="1A9B4F2F" w14:textId="799D6F23" w:rsidR="001C2324" w:rsidRPr="004A5966" w:rsidRDefault="001C2324" w:rsidP="001C2324">
      <w:pPr>
        <w:pStyle w:val="NumberedListLevel2"/>
      </w:pPr>
      <w:r w:rsidRPr="004A5966">
        <w:t xml:space="preserve">There are two types of languages: </w:t>
      </w:r>
      <w:r w:rsidR="00EA21C0">
        <w:t>s</w:t>
      </w:r>
      <w:r w:rsidRPr="004A5966">
        <w:t>ound-</w:t>
      </w:r>
      <w:r w:rsidR="00EA21C0">
        <w:t>b</w:t>
      </w:r>
      <w:r w:rsidRPr="004A5966">
        <w:t xml:space="preserve">ased and </w:t>
      </w:r>
      <w:r w:rsidR="00EA21C0">
        <w:t>s</w:t>
      </w:r>
      <w:r w:rsidRPr="004A5966">
        <w:t>tress-</w:t>
      </w:r>
      <w:r w:rsidR="00EA21C0">
        <w:t>b</w:t>
      </w:r>
      <w:r w:rsidRPr="004A5966">
        <w:t>ased</w:t>
      </w:r>
    </w:p>
    <w:p w14:paraId="53397B4A" w14:textId="1673DBB6" w:rsidR="001C2324" w:rsidRPr="004A5966" w:rsidRDefault="001C2324" w:rsidP="001C2324">
      <w:pPr>
        <w:pStyle w:val="NumberedListLevel3"/>
      </w:pPr>
      <w:r w:rsidRPr="004A5966">
        <w:t xml:space="preserve">Sound-based </w:t>
      </w:r>
      <w:r w:rsidR="00EA21C0">
        <w:t xml:space="preserve">languages </w:t>
      </w:r>
      <w:r w:rsidRPr="004A5966">
        <w:t xml:space="preserve">require </w:t>
      </w:r>
      <w:r w:rsidR="00EA21C0">
        <w:t xml:space="preserve">the </w:t>
      </w:r>
      <w:r w:rsidRPr="004A5966">
        <w:t>pronunciation of individual sounds (</w:t>
      </w:r>
      <w:r w:rsidR="00EA21C0">
        <w:t>for example,</w:t>
      </w:r>
      <w:r w:rsidRPr="004A5966">
        <w:t xml:space="preserve"> Chinese)</w:t>
      </w:r>
      <w:r w:rsidR="00EA21C0">
        <w:t>.</w:t>
      </w:r>
    </w:p>
    <w:p w14:paraId="5F3BAF15" w14:textId="77777777" w:rsidR="001C2324" w:rsidRPr="004A5966" w:rsidRDefault="001C2324" w:rsidP="001C2324">
      <w:pPr>
        <w:pStyle w:val="NumberedListLevel3"/>
      </w:pPr>
      <w:r w:rsidRPr="004A5966">
        <w:t xml:space="preserve">Stress-based languages rely on the </w:t>
      </w:r>
      <w:r w:rsidRPr="00EA21C0">
        <w:rPr>
          <w:b/>
          <w:iCs/>
        </w:rPr>
        <w:t>specific production of important syllables</w:t>
      </w:r>
      <w:r w:rsidRPr="004A5966">
        <w:rPr>
          <w:i/>
          <w:iCs/>
        </w:rPr>
        <w:t xml:space="preserve"> </w:t>
      </w:r>
      <w:r w:rsidRPr="004A5966">
        <w:t xml:space="preserve">for meaning. Sounds just aren’t that important! </w:t>
      </w:r>
    </w:p>
    <w:p w14:paraId="0FB8935F" w14:textId="4E0808D4" w:rsidR="001C2324" w:rsidRPr="004A5966" w:rsidRDefault="00EA21C0" w:rsidP="001C2324">
      <w:pPr>
        <w:pStyle w:val="NumberedListLevel2"/>
      </w:pPr>
      <w:r>
        <w:t xml:space="preserve">Rule </w:t>
      </w:r>
      <w:r w:rsidR="001C2324" w:rsidRPr="004A5966">
        <w:t>1: Syllables (refer to Ch</w:t>
      </w:r>
      <w:r>
        <w:t xml:space="preserve">apter 3 of </w:t>
      </w:r>
      <w:r w:rsidR="001C2324" w:rsidRPr="00EA21C0">
        <w:rPr>
          <w:i/>
        </w:rPr>
        <w:t>English is Stupid</w:t>
      </w:r>
      <w:r>
        <w:t>,</w:t>
      </w:r>
      <w:r w:rsidR="001C2324" w:rsidRPr="004A5966">
        <w:t xml:space="preserve"> p. 80)</w:t>
      </w:r>
    </w:p>
    <w:p w14:paraId="36FA55B7" w14:textId="77777777" w:rsidR="001C2324" w:rsidRPr="004A5966" w:rsidRDefault="001C2324" w:rsidP="001C2324">
      <w:pPr>
        <w:pStyle w:val="NumberedListLevel3"/>
      </w:pPr>
      <w:r w:rsidRPr="004A5966">
        <w:t xml:space="preserve">Syllables are the </w:t>
      </w:r>
      <w:r w:rsidRPr="00EA21C0">
        <w:rPr>
          <w:b/>
          <w:iCs/>
        </w:rPr>
        <w:t>beats</w:t>
      </w:r>
      <w:r w:rsidRPr="004A5966">
        <w:t xml:space="preserve"> of words. There’s one beat for every </w:t>
      </w:r>
      <w:r w:rsidRPr="00EA21C0">
        <w:rPr>
          <w:b/>
        </w:rPr>
        <w:t>vowel</w:t>
      </w:r>
      <w:r w:rsidRPr="004A5966">
        <w:t xml:space="preserve"> </w:t>
      </w:r>
      <w:r w:rsidRPr="00EA21C0">
        <w:rPr>
          <w:b/>
          <w:iCs/>
        </w:rPr>
        <w:t>sound</w:t>
      </w:r>
      <w:r w:rsidRPr="004A5966">
        <w:t xml:space="preserve">, </w:t>
      </w:r>
      <w:r w:rsidRPr="00EA21C0">
        <w:rPr>
          <w:b/>
          <w:iCs/>
        </w:rPr>
        <w:t>not</w:t>
      </w:r>
      <w:r w:rsidRPr="004A5966">
        <w:rPr>
          <w:i/>
          <w:iCs/>
        </w:rPr>
        <w:t xml:space="preserve"> </w:t>
      </w:r>
      <w:r w:rsidRPr="004A5966">
        <w:t xml:space="preserve">for every vowel. </w:t>
      </w:r>
    </w:p>
    <w:p w14:paraId="3CB71BC8" w14:textId="593E23C2" w:rsidR="001C2324" w:rsidRPr="004A5966" w:rsidRDefault="00EA21C0" w:rsidP="001C2324">
      <w:pPr>
        <w:pStyle w:val="NumberedListLevel3"/>
      </w:pPr>
      <w:r>
        <w:t xml:space="preserve">For example, interview = </w:t>
      </w:r>
      <w:r w:rsidR="001C2324" w:rsidRPr="004A5966">
        <w:t>in/</w:t>
      </w:r>
      <w:proofErr w:type="spellStart"/>
      <w:r w:rsidR="001C2324" w:rsidRPr="004A5966">
        <w:t>ter</w:t>
      </w:r>
      <w:proofErr w:type="spellEnd"/>
      <w:r w:rsidR="001C2324" w:rsidRPr="004A5966">
        <w:t>/view/</w:t>
      </w:r>
    </w:p>
    <w:p w14:paraId="57B19A60" w14:textId="65CF926E" w:rsidR="001C2324" w:rsidRPr="004A5966" w:rsidRDefault="00EA21C0" w:rsidP="001C2324">
      <w:pPr>
        <w:pStyle w:val="NumberedListLevel2"/>
      </w:pPr>
      <w:r>
        <w:t xml:space="preserve">Rule </w:t>
      </w:r>
      <w:r w:rsidR="001C2324" w:rsidRPr="004A5966">
        <w:t>2: Stress (</w:t>
      </w:r>
      <w:r w:rsidRPr="004A5966">
        <w:t>refer to Ch</w:t>
      </w:r>
      <w:r>
        <w:t xml:space="preserve">apter 3 of </w:t>
      </w:r>
      <w:r w:rsidRPr="00EA21C0">
        <w:rPr>
          <w:i/>
        </w:rPr>
        <w:t>English is Stupid</w:t>
      </w:r>
      <w:r>
        <w:t>,</w:t>
      </w:r>
      <w:r w:rsidRPr="004A5966">
        <w:t xml:space="preserve"> p. 8</w:t>
      </w:r>
      <w:r>
        <w:t>2</w:t>
      </w:r>
      <w:r w:rsidR="001C2324" w:rsidRPr="004A5966">
        <w:t>)</w:t>
      </w:r>
    </w:p>
    <w:p w14:paraId="537C4318" w14:textId="4CFEB8D6" w:rsidR="001C2324" w:rsidRPr="004A5966" w:rsidRDefault="00EA21C0" w:rsidP="001C2324">
      <w:pPr>
        <w:pStyle w:val="NumberedListLevel3"/>
      </w:pPr>
      <w:r>
        <w:t>All s</w:t>
      </w:r>
      <w:r w:rsidR="001C2324" w:rsidRPr="004A5966">
        <w:t xml:space="preserve">yllables are </w:t>
      </w:r>
      <w:r w:rsidRPr="00EA21C0">
        <w:rPr>
          <w:b/>
        </w:rPr>
        <w:t>not</w:t>
      </w:r>
      <w:r w:rsidR="001C2324" w:rsidRPr="004A5966">
        <w:t xml:space="preserve"> created equal. Some </w:t>
      </w:r>
      <w:proofErr w:type="spellStart"/>
      <w:r w:rsidR="001C2324" w:rsidRPr="004A5966">
        <w:t>SYllables</w:t>
      </w:r>
      <w:proofErr w:type="spellEnd"/>
      <w:r w:rsidR="001C2324" w:rsidRPr="004A5966">
        <w:t xml:space="preserve"> are more </w:t>
      </w:r>
      <w:proofErr w:type="spellStart"/>
      <w:r w:rsidR="001C2324" w:rsidRPr="004A5966">
        <w:t>imPORtant</w:t>
      </w:r>
      <w:proofErr w:type="spellEnd"/>
      <w:r w:rsidR="001C2324" w:rsidRPr="004A5966">
        <w:t>, and they are STRESSED.</w:t>
      </w:r>
    </w:p>
    <w:p w14:paraId="6126D0F9" w14:textId="018E99DC" w:rsidR="001C2324" w:rsidRPr="004A5966" w:rsidRDefault="001C2324" w:rsidP="001C2324">
      <w:pPr>
        <w:pStyle w:val="NumberedListLevel3"/>
      </w:pPr>
      <w:r w:rsidRPr="004A5966">
        <w:t>Three specific voice qualities determine stress</w:t>
      </w:r>
      <w:r w:rsidR="00EA21C0">
        <w:t>:</w:t>
      </w:r>
      <w:r w:rsidRPr="004A5966">
        <w:t xml:space="preserve"> </w:t>
      </w:r>
      <w:r w:rsidR="00EA21C0">
        <w:rPr>
          <w:b/>
          <w:iCs/>
        </w:rPr>
        <w:t>pitch</w:t>
      </w:r>
      <w:r w:rsidRPr="00EA21C0">
        <w:rPr>
          <w:b/>
          <w:iCs/>
        </w:rPr>
        <w:t xml:space="preserve">, </w:t>
      </w:r>
      <w:r w:rsidR="00EA21C0">
        <w:rPr>
          <w:b/>
          <w:iCs/>
        </w:rPr>
        <w:t>volume</w:t>
      </w:r>
      <w:r w:rsidRPr="00EA21C0">
        <w:rPr>
          <w:b/>
          <w:iCs/>
        </w:rPr>
        <w:t xml:space="preserve">, </w:t>
      </w:r>
      <w:r w:rsidR="00EA21C0">
        <w:rPr>
          <w:b/>
          <w:iCs/>
        </w:rPr>
        <w:t>length</w:t>
      </w:r>
      <w:r w:rsidRPr="004A5966">
        <w:rPr>
          <w:i/>
          <w:iCs/>
        </w:rPr>
        <w:t>.</w:t>
      </w:r>
    </w:p>
    <w:p w14:paraId="292BD7D2" w14:textId="6E0407E9" w:rsidR="001C2324" w:rsidRPr="004A5966" w:rsidRDefault="00EA21C0" w:rsidP="00EA21C0">
      <w:pPr>
        <w:pStyle w:val="NumberedListLevel4"/>
        <w:numPr>
          <w:ilvl w:val="0"/>
          <w:numId w:val="0"/>
        </w:numPr>
        <w:ind w:left="1728" w:hanging="432"/>
      </w:pPr>
      <w:r>
        <w:t>For example, i</w:t>
      </w:r>
      <w:r w:rsidR="001C2324" w:rsidRPr="004A5966">
        <w:t xml:space="preserve">t’s </w:t>
      </w:r>
      <w:r w:rsidR="001C2324" w:rsidRPr="00EA21C0">
        <w:rPr>
          <w:i/>
        </w:rPr>
        <w:t xml:space="preserve">IN </w:t>
      </w:r>
      <w:proofErr w:type="spellStart"/>
      <w:r w:rsidR="001C2324" w:rsidRPr="00EA21C0">
        <w:rPr>
          <w:i/>
        </w:rPr>
        <w:t>ter</w:t>
      </w:r>
      <w:proofErr w:type="spellEnd"/>
      <w:r w:rsidR="001C2324" w:rsidRPr="00EA21C0">
        <w:rPr>
          <w:i/>
        </w:rPr>
        <w:t xml:space="preserve"> view</w:t>
      </w:r>
      <w:r w:rsidR="001C2324" w:rsidRPr="004A5966">
        <w:t xml:space="preserve">, not </w:t>
      </w:r>
      <w:r w:rsidR="001C2324" w:rsidRPr="00EA21C0">
        <w:rPr>
          <w:i/>
        </w:rPr>
        <w:t>IN TER VIEW</w:t>
      </w:r>
      <w:r w:rsidR="001C2324" w:rsidRPr="004A5966">
        <w:t xml:space="preserve"> </w:t>
      </w:r>
      <w:r>
        <w:t>or</w:t>
      </w:r>
      <w:r w:rsidR="001C2324" w:rsidRPr="004A5966">
        <w:t xml:space="preserve"> </w:t>
      </w:r>
      <w:r w:rsidR="001C2324" w:rsidRPr="00EA21C0">
        <w:rPr>
          <w:i/>
        </w:rPr>
        <w:t xml:space="preserve">in </w:t>
      </w:r>
      <w:proofErr w:type="spellStart"/>
      <w:r w:rsidR="001C2324" w:rsidRPr="00EA21C0">
        <w:rPr>
          <w:i/>
        </w:rPr>
        <w:t>ter</w:t>
      </w:r>
      <w:proofErr w:type="spellEnd"/>
      <w:r w:rsidR="001C2324" w:rsidRPr="00EA21C0">
        <w:rPr>
          <w:i/>
        </w:rPr>
        <w:t xml:space="preserve"> VIEW</w:t>
      </w:r>
    </w:p>
    <w:p w14:paraId="12035454" w14:textId="77777777" w:rsidR="001C2324" w:rsidRPr="004A5966" w:rsidRDefault="001C2324" w:rsidP="001C2324">
      <w:pPr>
        <w:pStyle w:val="NumberedListLevel3"/>
      </w:pPr>
      <w:r w:rsidRPr="004A5966">
        <w:t xml:space="preserve">Stress conveys </w:t>
      </w:r>
      <w:r w:rsidRPr="00EA21C0">
        <w:rPr>
          <w:b/>
          <w:iCs/>
        </w:rPr>
        <w:t>meaning</w:t>
      </w:r>
      <w:r w:rsidRPr="004A5966">
        <w:t>.</w:t>
      </w:r>
    </w:p>
    <w:p w14:paraId="24C6E778" w14:textId="77777777" w:rsidR="001C2324" w:rsidRPr="004A5966" w:rsidRDefault="001C2324" w:rsidP="001C2324">
      <w:pPr>
        <w:pStyle w:val="NumberedListLevel3"/>
      </w:pPr>
      <w:r w:rsidRPr="004A5966">
        <w:t xml:space="preserve">It doesn’t matter how long a word is, there is only </w:t>
      </w:r>
      <w:r w:rsidRPr="004A5966">
        <w:rPr>
          <w:b/>
          <w:bCs/>
        </w:rPr>
        <w:t xml:space="preserve">one </w:t>
      </w:r>
      <w:r w:rsidRPr="004A5966">
        <w:t>major stress syllable.</w:t>
      </w:r>
    </w:p>
    <w:p w14:paraId="5028ABC1" w14:textId="77777777" w:rsidR="004A5966" w:rsidRPr="004A5966" w:rsidRDefault="004A5966" w:rsidP="004A5966">
      <w:r w:rsidRPr="004A5966">
        <w:br w:type="page"/>
      </w:r>
    </w:p>
    <w:p w14:paraId="7DAAAEF9" w14:textId="619C3DDC" w:rsidR="001C2324" w:rsidRPr="004A5966" w:rsidRDefault="001C2324" w:rsidP="00F52912">
      <w:pPr>
        <w:pStyle w:val="NumberedList"/>
      </w:pPr>
      <w:r w:rsidRPr="004A5966">
        <w:lastRenderedPageBreak/>
        <w:t>Hand</w:t>
      </w:r>
      <w:r w:rsidR="00EA21C0">
        <w:t xml:space="preserve"> </w:t>
      </w:r>
      <w:r w:rsidRPr="004A5966">
        <w:t xml:space="preserve">out </w:t>
      </w:r>
      <w:r w:rsidR="00EA21C0">
        <w:rPr>
          <w:b/>
          <w:bCs/>
        </w:rPr>
        <w:t>Tattoos 2</w:t>
      </w:r>
      <w:r w:rsidRPr="004A5966">
        <w:rPr>
          <w:b/>
          <w:bCs/>
        </w:rPr>
        <w:t xml:space="preserve"> </w:t>
      </w:r>
      <w:r w:rsidRPr="004A5966">
        <w:t>(</w:t>
      </w:r>
      <w:r w:rsidR="00EA21C0">
        <w:t>s</w:t>
      </w:r>
      <w:r w:rsidRPr="004A5966">
        <w:t>kill-</w:t>
      </w:r>
      <w:r w:rsidR="00EA21C0">
        <w:t>b</w:t>
      </w:r>
      <w:r w:rsidRPr="004A5966">
        <w:t xml:space="preserve">uilding) </w:t>
      </w:r>
    </w:p>
    <w:p w14:paraId="18077222" w14:textId="77777777" w:rsidR="001C2324" w:rsidRPr="004A5966" w:rsidRDefault="001C2324" w:rsidP="001C2324">
      <w:pPr>
        <w:pStyle w:val="NumberedListLevel2"/>
      </w:pPr>
      <w:r w:rsidRPr="004A5966">
        <w:t xml:space="preserve">Have students break apart the words into their individual syllables and find the stress. </w:t>
      </w:r>
    </w:p>
    <w:p w14:paraId="70B23693" w14:textId="77777777" w:rsidR="001C2324" w:rsidRPr="004A5966" w:rsidRDefault="001C2324" w:rsidP="001C2324">
      <w:pPr>
        <w:pStyle w:val="NumberedListLevel3"/>
      </w:pPr>
      <w:r w:rsidRPr="004A5966">
        <w:t>Get them to work alone first.</w:t>
      </w:r>
    </w:p>
    <w:p w14:paraId="7FE49664" w14:textId="461251BF" w:rsidR="001C2324" w:rsidRPr="004A5966" w:rsidRDefault="001C2324" w:rsidP="001C2324">
      <w:pPr>
        <w:pStyle w:val="NumberedListLevel3"/>
      </w:pPr>
      <w:r w:rsidRPr="004A5966">
        <w:t xml:space="preserve">Put them into groups and </w:t>
      </w:r>
      <w:r w:rsidR="00EA21C0">
        <w:t xml:space="preserve">so they can </w:t>
      </w:r>
      <w:r w:rsidRPr="004A5966">
        <w:t>correct each other</w:t>
      </w:r>
      <w:r w:rsidR="00EA21C0">
        <w:t>.</w:t>
      </w:r>
    </w:p>
    <w:p w14:paraId="7F6A773B" w14:textId="77777777" w:rsidR="001C2324" w:rsidRPr="004A5966" w:rsidRDefault="001C2324" w:rsidP="001C2324">
      <w:pPr>
        <w:pStyle w:val="NumberedListLevel3"/>
      </w:pPr>
      <w:r w:rsidRPr="004A5966">
        <w:t xml:space="preserve">Go over the answers as a class. </w:t>
      </w:r>
    </w:p>
    <w:p w14:paraId="326D0AD8" w14:textId="422D43BF" w:rsidR="001C2324" w:rsidRPr="00EA21C0" w:rsidRDefault="001C2324" w:rsidP="00F52912">
      <w:pPr>
        <w:pStyle w:val="BodyText2"/>
      </w:pPr>
      <w:r w:rsidRPr="00EA21C0">
        <w:rPr>
          <w:b/>
          <w:bCs/>
        </w:rPr>
        <w:t>Note:</w:t>
      </w:r>
      <w:r w:rsidRPr="00EA21C0">
        <w:t xml:space="preserve"> </w:t>
      </w:r>
      <w:r w:rsidRPr="00EA21C0">
        <w:rPr>
          <w:i/>
        </w:rPr>
        <w:t xml:space="preserve">It’s important that </w:t>
      </w:r>
      <w:r w:rsidR="00EA21C0">
        <w:rPr>
          <w:i/>
        </w:rPr>
        <w:t>students</w:t>
      </w:r>
      <w:r w:rsidRPr="00EA21C0">
        <w:rPr>
          <w:i/>
        </w:rPr>
        <w:t xml:space="preserve"> work alone first so they develop the skill of breaking apart words into syllables. All the activities use examples from the play</w:t>
      </w:r>
      <w:r w:rsidR="00EA21C0">
        <w:rPr>
          <w:i/>
        </w:rPr>
        <w:t xml:space="preserve"> </w:t>
      </w:r>
      <w:r w:rsidRPr="00EA21C0">
        <w:rPr>
          <w:i/>
        </w:rPr>
        <w:t>script</w:t>
      </w:r>
      <w:r w:rsidR="00EA21C0">
        <w:rPr>
          <w:i/>
        </w:rPr>
        <w:t>,</w:t>
      </w:r>
      <w:r w:rsidRPr="00EA21C0">
        <w:rPr>
          <w:i/>
        </w:rPr>
        <w:t xml:space="preserve"> which will get them familiar </w:t>
      </w:r>
      <w:r w:rsidR="00EA21C0">
        <w:rPr>
          <w:i/>
        </w:rPr>
        <w:t xml:space="preserve">with parts of the text </w:t>
      </w:r>
      <w:r w:rsidRPr="00EA21C0">
        <w:rPr>
          <w:i/>
        </w:rPr>
        <w:t>before they dive into the entire piece.</w:t>
      </w:r>
      <w:r w:rsidRPr="00EA21C0">
        <w:t xml:space="preserve"> </w:t>
      </w:r>
    </w:p>
    <w:p w14:paraId="4E890A46" w14:textId="2FDAFA49" w:rsidR="001C2324" w:rsidRPr="004A5966" w:rsidRDefault="00747141" w:rsidP="00747141">
      <w:pPr>
        <w:pStyle w:val="Heading3"/>
      </w:pPr>
      <w:r w:rsidRPr="004A5966">
        <w:t>Activity 3: Sentence Stress</w:t>
      </w:r>
    </w:p>
    <w:p w14:paraId="7EC09C48" w14:textId="20EB6E5A" w:rsidR="00747141" w:rsidRPr="004A5966" w:rsidRDefault="00747141" w:rsidP="00747141">
      <w:pPr>
        <w:pStyle w:val="BodyText"/>
        <w:rPr>
          <w:lang w:eastAsia="en-US" w:bidi="ar-SA"/>
        </w:rPr>
      </w:pPr>
      <w:r w:rsidRPr="004A5966">
        <w:rPr>
          <w:lang w:eastAsia="en-US" w:bidi="ar-SA"/>
        </w:rPr>
        <w:t>Thi</w:t>
      </w:r>
      <w:r w:rsidR="00EA21C0">
        <w:rPr>
          <w:lang w:eastAsia="en-US" w:bidi="ar-SA"/>
        </w:rPr>
        <w:t xml:space="preserve">s section is also adapted from </w:t>
      </w:r>
      <w:r w:rsidR="00E35A07" w:rsidRPr="002300A5">
        <w:rPr>
          <w:i/>
          <w:lang w:eastAsia="en-US" w:bidi="ar-SA"/>
        </w:rPr>
        <w:t>English is Stupid</w:t>
      </w:r>
      <w:r w:rsidR="00E35A07">
        <w:rPr>
          <w:i/>
          <w:lang w:eastAsia="en-US" w:bidi="ar-SA"/>
        </w:rPr>
        <w:t>, Students are Not</w:t>
      </w:r>
      <w:r w:rsidR="00E35A07" w:rsidRPr="004A5966">
        <w:rPr>
          <w:lang w:eastAsia="en-US" w:bidi="ar-SA"/>
        </w:rPr>
        <w:t xml:space="preserve"> </w:t>
      </w:r>
      <w:r w:rsidRPr="004A5966">
        <w:rPr>
          <w:lang w:eastAsia="en-US" w:bidi="ar-SA"/>
        </w:rPr>
        <w:t>and will help students distinguish between written and spoken English.</w:t>
      </w:r>
    </w:p>
    <w:p w14:paraId="7B4EE4E7" w14:textId="77777777" w:rsidR="00747141" w:rsidRPr="004A5966" w:rsidRDefault="00747141" w:rsidP="00747141"/>
    <w:tbl>
      <w:tblPr>
        <w:tblStyle w:val="TableGrid"/>
        <w:tblW w:w="5000" w:type="pct"/>
        <w:tblInd w:w="-5" w:type="dxa"/>
        <w:tblCellMar>
          <w:left w:w="115" w:type="dxa"/>
          <w:right w:w="115" w:type="dxa"/>
        </w:tblCellMar>
        <w:tblLook w:val="04A0" w:firstRow="1" w:lastRow="0" w:firstColumn="1" w:lastColumn="0" w:noHBand="0" w:noVBand="1"/>
      </w:tblPr>
      <w:tblGrid>
        <w:gridCol w:w="1620"/>
        <w:gridCol w:w="8018"/>
      </w:tblGrid>
      <w:tr w:rsidR="00747141" w:rsidRPr="004A5966" w14:paraId="5ED6C7D9" w14:textId="77777777" w:rsidTr="0053361E">
        <w:tc>
          <w:tcPr>
            <w:tcW w:w="1620" w:type="dxa"/>
            <w:tcBorders>
              <w:bottom w:val="single" w:sz="4" w:space="0" w:color="auto"/>
            </w:tcBorders>
            <w:shd w:val="clear" w:color="auto" w:fill="FFE695" w:themeFill="background1" w:themeFillTint="66"/>
            <w:vAlign w:val="center"/>
          </w:tcPr>
          <w:p w14:paraId="1A80D028" w14:textId="6F280765" w:rsidR="00747141" w:rsidRPr="004A5966" w:rsidRDefault="00747141" w:rsidP="00CD10F4">
            <w:pPr>
              <w:pStyle w:val="TableHeading"/>
            </w:pPr>
            <w:r w:rsidRPr="004A5966">
              <w:t xml:space="preserve">This activity supports </w:t>
            </w:r>
            <w:r w:rsidR="00CD10F4">
              <w:t>o</w:t>
            </w:r>
            <w:r w:rsidRPr="004A5966">
              <w:t>utcome(s):</w:t>
            </w:r>
          </w:p>
        </w:tc>
        <w:tc>
          <w:tcPr>
            <w:tcW w:w="8018" w:type="dxa"/>
            <w:tcBorders>
              <w:bottom w:val="single" w:sz="4" w:space="0" w:color="auto"/>
            </w:tcBorders>
            <w:shd w:val="clear" w:color="auto" w:fill="auto"/>
            <w:vAlign w:val="center"/>
          </w:tcPr>
          <w:p w14:paraId="5ABE3CE9" w14:textId="77777777" w:rsidR="00747141" w:rsidRPr="004A5966" w:rsidRDefault="00747141" w:rsidP="00EA21C0">
            <w:pPr>
              <w:pStyle w:val="TableText"/>
              <w:rPr>
                <w:b/>
              </w:rPr>
            </w:pPr>
            <w:r w:rsidRPr="004A5966">
              <w:rPr>
                <w:b/>
              </w:rPr>
              <w:t>By the end of this lesson, learners will be able to …</w:t>
            </w:r>
          </w:p>
          <w:p w14:paraId="4F33A131" w14:textId="7902BEF1" w:rsidR="00747141" w:rsidRPr="004A5966" w:rsidRDefault="00747141" w:rsidP="00747141">
            <w:pPr>
              <w:pStyle w:val="TableNumberedList"/>
            </w:pPr>
            <w:r w:rsidRPr="004A5966">
              <w:t xml:space="preserve">Demonstrate an understanding of the difference between written and spoken English </w:t>
            </w:r>
          </w:p>
          <w:p w14:paraId="0ABBB9E2" w14:textId="7BD65F46" w:rsidR="00747141" w:rsidRPr="004A5966" w:rsidRDefault="00CD10F4" w:rsidP="00CD10F4">
            <w:pPr>
              <w:pStyle w:val="TableNumberedList"/>
              <w:rPr>
                <w:szCs w:val="19"/>
              </w:rPr>
            </w:pPr>
            <w:r>
              <w:t>Successfully identify key</w:t>
            </w:r>
            <w:r w:rsidR="00747141" w:rsidRPr="004A5966">
              <w:t>words in sentences</w:t>
            </w:r>
            <w:r w:rsidR="00747141" w:rsidRPr="004A5966">
              <w:rPr>
                <w:szCs w:val="19"/>
              </w:rPr>
              <w:t xml:space="preserve"> to interpret meaning</w:t>
            </w:r>
          </w:p>
        </w:tc>
      </w:tr>
    </w:tbl>
    <w:p w14:paraId="70BDCB3C" w14:textId="77777777" w:rsidR="00747141" w:rsidRPr="004A5966" w:rsidRDefault="00747141" w:rsidP="00747141"/>
    <w:tbl>
      <w:tblPr>
        <w:tblStyle w:val="TableGrid"/>
        <w:tblW w:w="5000" w:type="pct"/>
        <w:tblCellMar>
          <w:left w:w="115" w:type="dxa"/>
          <w:right w:w="115" w:type="dxa"/>
        </w:tblCellMar>
        <w:tblLook w:val="04A0" w:firstRow="1" w:lastRow="0" w:firstColumn="1" w:lastColumn="0" w:noHBand="0" w:noVBand="1"/>
      </w:tblPr>
      <w:tblGrid>
        <w:gridCol w:w="1615"/>
        <w:gridCol w:w="8023"/>
      </w:tblGrid>
      <w:tr w:rsidR="00747141" w:rsidRPr="004A5966" w14:paraId="4F901016" w14:textId="77777777" w:rsidTr="00EA21C0">
        <w:trPr>
          <w:tblHeader/>
        </w:trPr>
        <w:tc>
          <w:tcPr>
            <w:tcW w:w="9638" w:type="dxa"/>
            <w:gridSpan w:val="2"/>
            <w:tcBorders>
              <w:top w:val="single" w:sz="4" w:space="0" w:color="auto"/>
            </w:tcBorders>
            <w:shd w:val="clear" w:color="auto" w:fill="FFE695" w:themeFill="background1" w:themeFillTint="66"/>
            <w:vAlign w:val="center"/>
          </w:tcPr>
          <w:p w14:paraId="3C2AC338" w14:textId="77777777" w:rsidR="00747141" w:rsidRPr="004A5966" w:rsidRDefault="00747141" w:rsidP="00EA21C0">
            <w:pPr>
              <w:pStyle w:val="TableHeading"/>
              <w:jc w:val="left"/>
            </w:pPr>
            <w:r w:rsidRPr="004A5966">
              <w:t>Objectives: In this activity, learners will begin to …</w:t>
            </w:r>
          </w:p>
        </w:tc>
      </w:tr>
      <w:tr w:rsidR="00747141" w:rsidRPr="004A5966" w14:paraId="70224DF9" w14:textId="77777777" w:rsidTr="0053361E">
        <w:tc>
          <w:tcPr>
            <w:tcW w:w="1615" w:type="dxa"/>
            <w:shd w:val="clear" w:color="auto" w:fill="auto"/>
            <w:vAlign w:val="center"/>
          </w:tcPr>
          <w:p w14:paraId="64C6068A" w14:textId="77777777" w:rsidR="00747141" w:rsidRPr="004A5966" w:rsidRDefault="00747141" w:rsidP="00EA21C0">
            <w:pPr>
              <w:pStyle w:val="TableHeading"/>
            </w:pPr>
            <w:r w:rsidRPr="004A5966">
              <w:t>CLB</w:t>
            </w:r>
          </w:p>
        </w:tc>
        <w:tc>
          <w:tcPr>
            <w:tcW w:w="8023" w:type="dxa"/>
            <w:shd w:val="clear" w:color="auto" w:fill="auto"/>
            <w:vAlign w:val="center"/>
          </w:tcPr>
          <w:p w14:paraId="1BF5C137" w14:textId="3B62897F" w:rsidR="00747141" w:rsidRPr="004A5966" w:rsidRDefault="00747141" w:rsidP="00EA21C0">
            <w:pPr>
              <w:pStyle w:val="TableText"/>
              <w:rPr>
                <w:bCs/>
              </w:rPr>
            </w:pPr>
            <w:r w:rsidRPr="004A5966">
              <w:rPr>
                <w:b/>
              </w:rPr>
              <w:t xml:space="preserve">R I </w:t>
            </w:r>
            <w:r w:rsidRPr="004A5966">
              <w:rPr>
                <w:bCs/>
              </w:rPr>
              <w:t>Understand simple to moderately complex person</w:t>
            </w:r>
            <w:r w:rsidR="00CD10F4">
              <w:rPr>
                <w:bCs/>
              </w:rPr>
              <w:t>al</w:t>
            </w:r>
            <w:r w:rsidRPr="004A5966">
              <w:rPr>
                <w:bCs/>
              </w:rPr>
              <w:t xml:space="preserve"> and public social messages related to a familiar context</w:t>
            </w:r>
          </w:p>
          <w:p w14:paraId="3E020FBB" w14:textId="431FF1FC" w:rsidR="00747141" w:rsidRPr="004A5966" w:rsidRDefault="00747141" w:rsidP="00CD10F4">
            <w:pPr>
              <w:pStyle w:val="TableText"/>
              <w:rPr>
                <w:bCs/>
              </w:rPr>
            </w:pPr>
            <w:r w:rsidRPr="004A5966">
              <w:rPr>
                <w:bCs/>
              </w:rPr>
              <w:t>Identif</w:t>
            </w:r>
            <w:r w:rsidR="00CD10F4">
              <w:rPr>
                <w:bCs/>
              </w:rPr>
              <w:t>y</w:t>
            </w:r>
            <w:r w:rsidRPr="004A5966">
              <w:rPr>
                <w:bCs/>
              </w:rPr>
              <w:t xml:space="preserve"> main ideas and important details</w:t>
            </w:r>
            <w:r w:rsidR="00CD10F4">
              <w:rPr>
                <w:bCs/>
              </w:rPr>
              <w:t>; i</w:t>
            </w:r>
            <w:r w:rsidRPr="004A5966">
              <w:rPr>
                <w:bCs/>
              </w:rPr>
              <w:t>dentif</w:t>
            </w:r>
            <w:r w:rsidR="00CD10F4">
              <w:rPr>
                <w:bCs/>
              </w:rPr>
              <w:t>y</w:t>
            </w:r>
            <w:r w:rsidRPr="004A5966">
              <w:rPr>
                <w:bCs/>
              </w:rPr>
              <w:t xml:space="preserve"> implied meanings</w:t>
            </w:r>
          </w:p>
        </w:tc>
      </w:tr>
    </w:tbl>
    <w:p w14:paraId="4543B2D1" w14:textId="04BDC022" w:rsidR="00356D12" w:rsidRPr="004A5966" w:rsidRDefault="00356D12" w:rsidP="00A91A99">
      <w:pPr>
        <w:pStyle w:val="NumberedList"/>
        <w:numPr>
          <w:ilvl w:val="0"/>
          <w:numId w:val="24"/>
        </w:numPr>
        <w:spacing w:before="360"/>
      </w:pPr>
      <w:r w:rsidRPr="004A5966">
        <w:t>Grammar is for writing, not speaking</w:t>
      </w:r>
      <w:r w:rsidR="00504C22">
        <w:t>.</w:t>
      </w:r>
    </w:p>
    <w:p w14:paraId="512FD191" w14:textId="77777777" w:rsidR="00356D12" w:rsidRPr="004A5966" w:rsidRDefault="00356D12" w:rsidP="00356D12">
      <w:pPr>
        <w:pStyle w:val="NumberedListLevel2"/>
        <w:numPr>
          <w:ilvl w:val="1"/>
          <w:numId w:val="24"/>
        </w:numPr>
      </w:pPr>
      <w:r w:rsidRPr="004A5966">
        <w:t>It’s important that students make the distinction between writing and speaking.</w:t>
      </w:r>
    </w:p>
    <w:p w14:paraId="3287991E" w14:textId="4F8F312A" w:rsidR="00356D12" w:rsidRPr="004A5966" w:rsidRDefault="00356D12" w:rsidP="00356D12">
      <w:pPr>
        <w:pStyle w:val="NumberedListLevel2"/>
        <w:numPr>
          <w:ilvl w:val="1"/>
          <w:numId w:val="24"/>
        </w:numPr>
      </w:pPr>
      <w:r w:rsidRPr="004A5966">
        <w:t>In writing, every word in a sentence is important</w:t>
      </w:r>
      <w:r w:rsidR="00504C22">
        <w:t>.</w:t>
      </w:r>
      <w:r w:rsidRPr="004A5966">
        <w:t xml:space="preserve"> </w:t>
      </w:r>
    </w:p>
    <w:p w14:paraId="1709EDE4" w14:textId="77777777" w:rsidR="00356D12" w:rsidRPr="004A5966" w:rsidRDefault="00356D12" w:rsidP="00356D12">
      <w:pPr>
        <w:pStyle w:val="NumberedListLevel3"/>
        <w:numPr>
          <w:ilvl w:val="2"/>
          <w:numId w:val="24"/>
        </w:numPr>
      </w:pPr>
      <w:r w:rsidRPr="004A5966">
        <w:t>In writing: How did the interviews go?</w:t>
      </w:r>
    </w:p>
    <w:p w14:paraId="72F7FD12" w14:textId="065E5B13" w:rsidR="00356D12" w:rsidRPr="004A5966" w:rsidRDefault="00356D12" w:rsidP="00356D12">
      <w:pPr>
        <w:pStyle w:val="NumberedListLevel3"/>
        <w:numPr>
          <w:ilvl w:val="2"/>
          <w:numId w:val="24"/>
        </w:numPr>
      </w:pPr>
      <w:r w:rsidRPr="004A5966">
        <w:t>Speaking: How</w:t>
      </w:r>
      <w:r w:rsidR="00504C22">
        <w:t>’</w:t>
      </w:r>
      <w:r w:rsidRPr="004A5966">
        <w:t xml:space="preserve">d </w:t>
      </w:r>
      <w:proofErr w:type="spellStart"/>
      <w:r w:rsidRPr="004A5966">
        <w:t>th</w:t>
      </w:r>
      <w:proofErr w:type="spellEnd"/>
      <w:r w:rsidRPr="004A5966">
        <w:t>’</w:t>
      </w:r>
      <w:r w:rsidR="00504C22">
        <w:t xml:space="preserve"> </w:t>
      </w:r>
      <w:r w:rsidRPr="004A5966">
        <w:t xml:space="preserve">interviews go? </w:t>
      </w:r>
    </w:p>
    <w:p w14:paraId="2EB4930D" w14:textId="65DB970A" w:rsidR="00356D12" w:rsidRPr="004A5966" w:rsidRDefault="00356D12" w:rsidP="00356D12">
      <w:pPr>
        <w:pStyle w:val="NumberedListLevel2"/>
        <w:numPr>
          <w:ilvl w:val="1"/>
          <w:numId w:val="24"/>
        </w:numPr>
      </w:pPr>
      <w:r w:rsidRPr="004A5966">
        <w:t xml:space="preserve">The important words, or </w:t>
      </w:r>
      <w:r w:rsidR="00504C22" w:rsidRPr="00504C22">
        <w:rPr>
          <w:b/>
        </w:rPr>
        <w:t>c</w:t>
      </w:r>
      <w:r w:rsidRPr="00504C22">
        <w:rPr>
          <w:b/>
        </w:rPr>
        <w:t xml:space="preserve">ontent </w:t>
      </w:r>
      <w:r w:rsidR="00504C22" w:rsidRPr="00504C22">
        <w:rPr>
          <w:b/>
        </w:rPr>
        <w:t>w</w:t>
      </w:r>
      <w:r w:rsidRPr="00504C22">
        <w:rPr>
          <w:b/>
        </w:rPr>
        <w:t>ords</w:t>
      </w:r>
      <w:r w:rsidRPr="004A5966">
        <w:t>, are pronounced while the smalle</w:t>
      </w:r>
      <w:r w:rsidR="00504C22">
        <w:t>r,</w:t>
      </w:r>
      <w:r w:rsidRPr="004A5966">
        <w:t xml:space="preserve"> </w:t>
      </w:r>
      <w:r w:rsidR="00504C22">
        <w:br/>
      </w:r>
      <w:r w:rsidRPr="004A5966">
        <w:t>less</w:t>
      </w:r>
      <w:r w:rsidR="00504C22">
        <w:t>-</w:t>
      </w:r>
      <w:r w:rsidRPr="004A5966">
        <w:t>important words,</w:t>
      </w:r>
      <w:r w:rsidR="00504C22">
        <w:t xml:space="preserve"> or</w:t>
      </w:r>
      <w:r w:rsidRPr="004A5966">
        <w:t xml:space="preserve"> </w:t>
      </w:r>
      <w:r w:rsidR="00504C22" w:rsidRPr="00504C22">
        <w:rPr>
          <w:b/>
        </w:rPr>
        <w:t>f</w:t>
      </w:r>
      <w:r w:rsidRPr="00504C22">
        <w:rPr>
          <w:b/>
        </w:rPr>
        <w:t xml:space="preserve">unction </w:t>
      </w:r>
      <w:r w:rsidR="00504C22" w:rsidRPr="00504C22">
        <w:rPr>
          <w:b/>
        </w:rPr>
        <w:t>w</w:t>
      </w:r>
      <w:r w:rsidRPr="00504C22">
        <w:rPr>
          <w:b/>
        </w:rPr>
        <w:t>ords</w:t>
      </w:r>
      <w:r w:rsidRPr="004A5966">
        <w:t xml:space="preserve">, almost disappear. </w:t>
      </w:r>
    </w:p>
    <w:p w14:paraId="607A28C5" w14:textId="50A58027" w:rsidR="00356D12" w:rsidRPr="004A5966" w:rsidRDefault="00356D12" w:rsidP="00356D12">
      <w:pPr>
        <w:pStyle w:val="NumberedList"/>
        <w:numPr>
          <w:ilvl w:val="0"/>
          <w:numId w:val="24"/>
        </w:numPr>
      </w:pPr>
      <w:r w:rsidRPr="004A5966">
        <w:t xml:space="preserve">Content </w:t>
      </w:r>
      <w:r w:rsidR="00504C22">
        <w:t>w</w:t>
      </w:r>
      <w:r w:rsidRPr="004A5966">
        <w:t>ords</w:t>
      </w:r>
    </w:p>
    <w:p w14:paraId="497AFF9B" w14:textId="77777777" w:rsidR="00356D12" w:rsidRPr="004A5966" w:rsidRDefault="00356D12" w:rsidP="00356D12">
      <w:pPr>
        <w:pStyle w:val="NumberedListLevel2"/>
        <w:numPr>
          <w:ilvl w:val="1"/>
          <w:numId w:val="24"/>
        </w:numPr>
      </w:pPr>
      <w:r w:rsidRPr="004A5966">
        <w:t xml:space="preserve">If words have </w:t>
      </w:r>
      <w:r w:rsidRPr="004A5966">
        <w:rPr>
          <w:i/>
          <w:iCs/>
        </w:rPr>
        <w:t>stress,</w:t>
      </w:r>
      <w:r w:rsidRPr="004A5966">
        <w:t xml:space="preserve"> then it only makes sense that sentences do as well.</w:t>
      </w:r>
    </w:p>
    <w:p w14:paraId="0EACC8AF" w14:textId="3617050A" w:rsidR="00356D12" w:rsidRPr="004A5966" w:rsidRDefault="00356D12" w:rsidP="00356D12">
      <w:pPr>
        <w:pStyle w:val="NumberedListLevel2"/>
        <w:numPr>
          <w:ilvl w:val="1"/>
          <w:numId w:val="24"/>
        </w:numPr>
      </w:pPr>
      <w:r w:rsidRPr="004A5966">
        <w:t xml:space="preserve">The words in a sentence that are stressed are called </w:t>
      </w:r>
      <w:r w:rsidR="00504C22" w:rsidRPr="00504C22">
        <w:rPr>
          <w:b/>
        </w:rPr>
        <w:t>c</w:t>
      </w:r>
      <w:r w:rsidRPr="00504C22">
        <w:rPr>
          <w:b/>
        </w:rPr>
        <w:t xml:space="preserve">ontent </w:t>
      </w:r>
      <w:r w:rsidR="00504C22" w:rsidRPr="00504C22">
        <w:rPr>
          <w:b/>
        </w:rPr>
        <w:t>w</w:t>
      </w:r>
      <w:r w:rsidRPr="00504C22">
        <w:rPr>
          <w:b/>
        </w:rPr>
        <w:t>ords</w:t>
      </w:r>
      <w:r w:rsidR="00504C22">
        <w:t>.</w:t>
      </w:r>
    </w:p>
    <w:p w14:paraId="159BA038" w14:textId="77777777" w:rsidR="00356D12" w:rsidRPr="004A5966" w:rsidRDefault="00356D12" w:rsidP="00356D12">
      <w:pPr>
        <w:pStyle w:val="NumberedListLevel2"/>
        <w:numPr>
          <w:ilvl w:val="1"/>
          <w:numId w:val="24"/>
        </w:numPr>
      </w:pPr>
      <w:r w:rsidRPr="004A5966">
        <w:t xml:space="preserve">These words contain the </w:t>
      </w:r>
      <w:r w:rsidRPr="00504C22">
        <w:rPr>
          <w:b/>
          <w:iCs/>
        </w:rPr>
        <w:t>meaning</w:t>
      </w:r>
      <w:r w:rsidRPr="004A5966">
        <w:t xml:space="preserve"> of a sentence.</w:t>
      </w:r>
    </w:p>
    <w:p w14:paraId="0E5E3221" w14:textId="77777777" w:rsidR="00356D12" w:rsidRPr="00504C22" w:rsidRDefault="00356D12" w:rsidP="00356D12">
      <w:pPr>
        <w:pStyle w:val="NumberedListLevel2"/>
        <w:numPr>
          <w:ilvl w:val="1"/>
          <w:numId w:val="24"/>
        </w:numPr>
      </w:pPr>
      <w:r w:rsidRPr="004A5966">
        <w:t xml:space="preserve">They are made up of </w:t>
      </w:r>
      <w:r w:rsidRPr="00504C22">
        <w:rPr>
          <w:iCs/>
        </w:rPr>
        <w:t>nouns, verbs, adverbs, adjectives, negatives, and intensifiers.</w:t>
      </w:r>
      <w:r w:rsidRPr="00504C22">
        <w:rPr>
          <w:bCs/>
        </w:rPr>
        <w:t xml:space="preserve"> </w:t>
      </w:r>
    </w:p>
    <w:p w14:paraId="4EB5CECA" w14:textId="062B70D5" w:rsidR="00356D12" w:rsidRPr="004A5966" w:rsidRDefault="00356D12" w:rsidP="00A91A99">
      <w:pPr>
        <w:pStyle w:val="BodyText3"/>
      </w:pPr>
      <w:r w:rsidRPr="004A5966">
        <w:rPr>
          <w:b/>
          <w:bCs/>
        </w:rPr>
        <w:t xml:space="preserve">Note: </w:t>
      </w:r>
      <w:r w:rsidRPr="004A5966">
        <w:rPr>
          <w:i/>
        </w:rPr>
        <w:t>Question words are not on this list, but they get a minor stress</w:t>
      </w:r>
      <w:r w:rsidR="00504C22">
        <w:rPr>
          <w:i/>
        </w:rPr>
        <w:t>—j</w:t>
      </w:r>
      <w:r w:rsidRPr="004A5966">
        <w:rPr>
          <w:i/>
        </w:rPr>
        <w:t xml:space="preserve">ust enough to indicate what kind of information the speaker wants. Essentially, the initial sound is stressed, and the rest is </w:t>
      </w:r>
      <w:r w:rsidR="00504C22">
        <w:rPr>
          <w:i/>
        </w:rPr>
        <w:t>“</w:t>
      </w:r>
      <w:proofErr w:type="spellStart"/>
      <w:r w:rsidRPr="004A5966">
        <w:rPr>
          <w:i/>
        </w:rPr>
        <w:t>schwa’d</w:t>
      </w:r>
      <w:proofErr w:type="spellEnd"/>
      <w:r w:rsidRPr="004A5966">
        <w:rPr>
          <w:i/>
        </w:rPr>
        <w:t>.</w:t>
      </w:r>
      <w:r w:rsidR="00504C22">
        <w:rPr>
          <w:i/>
        </w:rPr>
        <w:t>”</w:t>
      </w:r>
      <w:r w:rsidRPr="004A5966">
        <w:t xml:space="preserve"> </w:t>
      </w:r>
    </w:p>
    <w:p w14:paraId="61D7EBF8" w14:textId="77777777" w:rsidR="00356D12" w:rsidRPr="004A5966" w:rsidRDefault="00356D12" w:rsidP="00356D12">
      <w:r w:rsidRPr="004A5966">
        <w:br w:type="page"/>
      </w:r>
    </w:p>
    <w:p w14:paraId="2FCAFB11" w14:textId="33BFA186" w:rsidR="00356D12" w:rsidRPr="004A5966" w:rsidRDefault="00356D12" w:rsidP="00356D12">
      <w:pPr>
        <w:pStyle w:val="NumberedList"/>
        <w:numPr>
          <w:ilvl w:val="0"/>
          <w:numId w:val="24"/>
        </w:numPr>
      </w:pPr>
      <w:r w:rsidRPr="004A5966">
        <w:lastRenderedPageBreak/>
        <w:t xml:space="preserve">Function </w:t>
      </w:r>
      <w:r w:rsidR="00504C22">
        <w:t>w</w:t>
      </w:r>
      <w:r w:rsidRPr="004A5966">
        <w:t>ords</w:t>
      </w:r>
    </w:p>
    <w:p w14:paraId="190E934B" w14:textId="347395EC" w:rsidR="00356D12" w:rsidRPr="004A5966" w:rsidRDefault="00504C22" w:rsidP="00356D12">
      <w:pPr>
        <w:pStyle w:val="NumberedListLevel2"/>
        <w:numPr>
          <w:ilvl w:val="1"/>
          <w:numId w:val="24"/>
        </w:numPr>
      </w:pPr>
      <w:r w:rsidRPr="00504C22">
        <w:rPr>
          <w:b/>
        </w:rPr>
        <w:t>Function</w:t>
      </w:r>
      <w:r w:rsidR="00356D12" w:rsidRPr="00504C22">
        <w:rPr>
          <w:b/>
        </w:rPr>
        <w:t xml:space="preserve"> words are important for</w:t>
      </w:r>
      <w:r w:rsidR="00356D12" w:rsidRPr="004A5966">
        <w:t xml:space="preserve"> </w:t>
      </w:r>
      <w:r w:rsidRPr="00504C22">
        <w:rPr>
          <w:b/>
          <w:iCs/>
        </w:rPr>
        <w:t>writing</w:t>
      </w:r>
      <w:r>
        <w:t>;</w:t>
      </w:r>
      <w:r w:rsidR="00356D12" w:rsidRPr="004A5966">
        <w:t xml:space="preserve"> they are the glue that connects content words together.</w:t>
      </w:r>
    </w:p>
    <w:p w14:paraId="5F356F19" w14:textId="05662B06" w:rsidR="00356D12" w:rsidRPr="004A5966" w:rsidRDefault="00356D12" w:rsidP="00356D12">
      <w:pPr>
        <w:pStyle w:val="NumberedListLevel2"/>
        <w:numPr>
          <w:ilvl w:val="1"/>
          <w:numId w:val="24"/>
        </w:numPr>
      </w:pPr>
      <w:r w:rsidRPr="004A5966">
        <w:t xml:space="preserve">But when speaking, </w:t>
      </w:r>
      <w:r w:rsidR="00504C22">
        <w:t xml:space="preserve">the </w:t>
      </w:r>
      <w:r w:rsidR="00504C22" w:rsidRPr="004A5966">
        <w:t>vowel sound</w:t>
      </w:r>
      <w:r w:rsidR="00504C22">
        <w:t xml:space="preserve"> in a</w:t>
      </w:r>
      <w:r w:rsidR="00504C22" w:rsidRPr="004A5966">
        <w:t xml:space="preserve"> </w:t>
      </w:r>
      <w:r w:rsidRPr="004A5966">
        <w:t>function word turn</w:t>
      </w:r>
      <w:r w:rsidR="00504C22">
        <w:t>s</w:t>
      </w:r>
      <w:r w:rsidRPr="004A5966">
        <w:t xml:space="preserve"> into </w:t>
      </w:r>
      <w:r w:rsidR="00504C22">
        <w:t xml:space="preserve">a </w:t>
      </w:r>
      <w:r w:rsidRPr="004A5966">
        <w:t>schwa: /uh/</w:t>
      </w:r>
    </w:p>
    <w:p w14:paraId="1FF3FD88" w14:textId="2B8B89EE" w:rsidR="00356D12" w:rsidRPr="004A5966" w:rsidRDefault="00504C22" w:rsidP="00356D12">
      <w:pPr>
        <w:pStyle w:val="NumberedListLevel3"/>
        <w:numPr>
          <w:ilvl w:val="2"/>
          <w:numId w:val="24"/>
        </w:numPr>
      </w:pPr>
      <w:r>
        <w:t xml:space="preserve">For example, </w:t>
      </w:r>
      <w:r w:rsidRPr="00504C22">
        <w:rPr>
          <w:b/>
        </w:rPr>
        <w:t>y</w:t>
      </w:r>
      <w:r w:rsidR="00356D12" w:rsidRPr="00504C22">
        <w:rPr>
          <w:b/>
        </w:rPr>
        <w:t>ou</w:t>
      </w:r>
      <w:r w:rsidR="00356D12" w:rsidRPr="004A5966">
        <w:t xml:space="preserve"> </w:t>
      </w:r>
      <w:r>
        <w:t xml:space="preserve">becomes </w:t>
      </w:r>
      <w:r w:rsidR="00356D12" w:rsidRPr="00504C22">
        <w:rPr>
          <w:b/>
        </w:rPr>
        <w:t>/</w:t>
      </w:r>
      <w:proofErr w:type="spellStart"/>
      <w:r w:rsidR="00356D12" w:rsidRPr="00504C22">
        <w:rPr>
          <w:b/>
        </w:rPr>
        <w:t>yuh</w:t>
      </w:r>
      <w:proofErr w:type="spellEnd"/>
      <w:r w:rsidR="00356D12" w:rsidRPr="00504C22">
        <w:rPr>
          <w:b/>
        </w:rPr>
        <w:t>/</w:t>
      </w:r>
      <w:r w:rsidR="00356D12" w:rsidRPr="004A5966">
        <w:t xml:space="preserve">, </w:t>
      </w:r>
      <w:r w:rsidR="00356D12" w:rsidRPr="00504C22">
        <w:rPr>
          <w:b/>
        </w:rPr>
        <w:t>to</w:t>
      </w:r>
      <w:r w:rsidR="00356D12" w:rsidRPr="004A5966">
        <w:t xml:space="preserve"> </w:t>
      </w:r>
      <w:r>
        <w:t xml:space="preserve">becomes </w:t>
      </w:r>
      <w:r w:rsidR="00356D12" w:rsidRPr="00504C22">
        <w:rPr>
          <w:b/>
        </w:rPr>
        <w:t>/</w:t>
      </w:r>
      <w:proofErr w:type="spellStart"/>
      <w:r w:rsidR="00356D12" w:rsidRPr="00504C22">
        <w:rPr>
          <w:b/>
        </w:rPr>
        <w:t>tuh</w:t>
      </w:r>
      <w:proofErr w:type="spellEnd"/>
      <w:r w:rsidR="00356D12" w:rsidRPr="00504C22">
        <w:rPr>
          <w:b/>
        </w:rPr>
        <w:t>/</w:t>
      </w:r>
      <w:r w:rsidR="00356D12" w:rsidRPr="004A5966">
        <w:t xml:space="preserve">, </w:t>
      </w:r>
      <w:r w:rsidR="00356D12" w:rsidRPr="00504C22">
        <w:rPr>
          <w:b/>
        </w:rPr>
        <w:t>do</w:t>
      </w:r>
      <w:r w:rsidR="00356D12" w:rsidRPr="004A5966">
        <w:t xml:space="preserve"> </w:t>
      </w:r>
      <w:r>
        <w:t xml:space="preserve">becomes </w:t>
      </w:r>
      <w:r w:rsidR="00356D12" w:rsidRPr="00504C22">
        <w:rPr>
          <w:b/>
        </w:rPr>
        <w:t>/duh/</w:t>
      </w:r>
    </w:p>
    <w:p w14:paraId="6E521003" w14:textId="6C3BFCD9" w:rsidR="00356D12" w:rsidRPr="004A5966" w:rsidRDefault="00356D12" w:rsidP="00356D12">
      <w:pPr>
        <w:pStyle w:val="NumberedListLevel2"/>
        <w:numPr>
          <w:ilvl w:val="1"/>
          <w:numId w:val="24"/>
        </w:numPr>
      </w:pPr>
      <w:r w:rsidRPr="004A5966">
        <w:t xml:space="preserve">They are made up of </w:t>
      </w:r>
      <w:r w:rsidRPr="00504C22">
        <w:rPr>
          <w:iCs/>
        </w:rPr>
        <w:t xml:space="preserve">articles, conjunctions, pronouns, </w:t>
      </w:r>
      <w:r w:rsidR="00504C22">
        <w:rPr>
          <w:iCs/>
        </w:rPr>
        <w:t xml:space="preserve">the </w:t>
      </w:r>
      <w:r w:rsidRPr="00504C22">
        <w:rPr>
          <w:iCs/>
        </w:rPr>
        <w:t xml:space="preserve">verb </w:t>
      </w:r>
      <w:r w:rsidR="00504C22">
        <w:rPr>
          <w:iCs/>
        </w:rPr>
        <w:t>“</w:t>
      </w:r>
      <w:r w:rsidRPr="00504C22">
        <w:rPr>
          <w:iCs/>
        </w:rPr>
        <w:t>to be,</w:t>
      </w:r>
      <w:r w:rsidR="00504C22">
        <w:rPr>
          <w:iCs/>
        </w:rPr>
        <w:t>”</w:t>
      </w:r>
      <w:r w:rsidRPr="00504C22">
        <w:rPr>
          <w:iCs/>
        </w:rPr>
        <w:t xml:space="preserve"> modals, auxiliary verbs, </w:t>
      </w:r>
      <w:r w:rsidR="00504C22">
        <w:rPr>
          <w:iCs/>
        </w:rPr>
        <w:t xml:space="preserve">and </w:t>
      </w:r>
      <w:r w:rsidRPr="00504C22">
        <w:rPr>
          <w:iCs/>
        </w:rPr>
        <w:t>one-syllable prepositions.</w:t>
      </w:r>
    </w:p>
    <w:p w14:paraId="5D3D397A" w14:textId="6BD07775" w:rsidR="00356D12" w:rsidRPr="004A5966" w:rsidRDefault="00356D12" w:rsidP="00A91A99">
      <w:pPr>
        <w:pStyle w:val="BodyText3"/>
      </w:pPr>
      <w:r w:rsidRPr="004A5966">
        <w:rPr>
          <w:b/>
          <w:bCs/>
        </w:rPr>
        <w:t>Note:</w:t>
      </w:r>
      <w:r w:rsidRPr="004A5966">
        <w:t xml:space="preserve"> </w:t>
      </w:r>
      <w:r w:rsidRPr="004A5966">
        <w:rPr>
          <w:i/>
        </w:rPr>
        <w:t>Two-syllable prepositions must be pronounced simply because a two-syllable word needs a stress somewhere.</w:t>
      </w:r>
      <w:r w:rsidRPr="004A5966">
        <w:t xml:space="preserve"> </w:t>
      </w:r>
    </w:p>
    <w:p w14:paraId="10D2D6DD" w14:textId="67431564" w:rsidR="00356D12" w:rsidRPr="004A5966" w:rsidRDefault="00356D12" w:rsidP="00356D12">
      <w:pPr>
        <w:pStyle w:val="NumberedList"/>
        <w:numPr>
          <w:ilvl w:val="0"/>
          <w:numId w:val="24"/>
        </w:numPr>
      </w:pPr>
      <w:r w:rsidRPr="004A5966">
        <w:t xml:space="preserve">Content and </w:t>
      </w:r>
      <w:r w:rsidR="00504C22">
        <w:t>f</w:t>
      </w:r>
      <w:r w:rsidRPr="004A5966">
        <w:t xml:space="preserve">unction </w:t>
      </w:r>
      <w:r w:rsidR="00504C22">
        <w:t>w</w:t>
      </w:r>
      <w:r w:rsidRPr="004A5966">
        <w:t xml:space="preserve">ords </w:t>
      </w:r>
      <w:r w:rsidR="00504C22">
        <w:t>exercise</w:t>
      </w:r>
      <w:r w:rsidRPr="004A5966">
        <w:t xml:space="preserve"> (</w:t>
      </w:r>
      <w:r w:rsidR="00504C22">
        <w:t>s</w:t>
      </w:r>
      <w:r w:rsidRPr="004A5966">
        <w:t>kill-</w:t>
      </w:r>
      <w:r w:rsidR="00504C22">
        <w:t>b</w:t>
      </w:r>
      <w:r w:rsidRPr="004A5966">
        <w:t>uilding)</w:t>
      </w:r>
    </w:p>
    <w:p w14:paraId="03899216" w14:textId="2AD990C1" w:rsidR="00356D12" w:rsidRPr="004A5966" w:rsidRDefault="00356D12" w:rsidP="00356D12">
      <w:pPr>
        <w:pStyle w:val="NumberedListLevel2"/>
        <w:numPr>
          <w:ilvl w:val="1"/>
          <w:numId w:val="24"/>
        </w:numPr>
      </w:pPr>
      <w:r w:rsidRPr="004A5966">
        <w:t>Hand</w:t>
      </w:r>
      <w:r w:rsidR="00504C22">
        <w:t xml:space="preserve"> out </w:t>
      </w:r>
      <w:r w:rsidRPr="004A5966">
        <w:rPr>
          <w:b/>
          <w:bCs/>
        </w:rPr>
        <w:t>Tattoos 3</w:t>
      </w:r>
      <w:r w:rsidRPr="004A5966">
        <w:t xml:space="preserve"> and have students identify the </w:t>
      </w:r>
      <w:r w:rsidR="00504C22">
        <w:t>c</w:t>
      </w:r>
      <w:r w:rsidRPr="004A5966">
        <w:t xml:space="preserve">ontent and </w:t>
      </w:r>
      <w:r w:rsidR="00504C22">
        <w:t>f</w:t>
      </w:r>
      <w:r w:rsidRPr="004A5966">
        <w:t>unction words</w:t>
      </w:r>
    </w:p>
    <w:p w14:paraId="4FB61980" w14:textId="139D9391" w:rsidR="00356D12" w:rsidRPr="004A5966" w:rsidRDefault="00356D12" w:rsidP="00356D12">
      <w:pPr>
        <w:pStyle w:val="NumberedListLevel3"/>
        <w:numPr>
          <w:ilvl w:val="2"/>
          <w:numId w:val="24"/>
        </w:numPr>
      </w:pPr>
      <w:r w:rsidRPr="004A5966">
        <w:t>When finished</w:t>
      </w:r>
      <w:r w:rsidR="00504C22">
        <w:t>,</w:t>
      </w:r>
      <w:r w:rsidRPr="004A5966">
        <w:t xml:space="preserve"> have them write out the pronunciation above </w:t>
      </w:r>
      <w:r w:rsidR="00504C22">
        <w:t>each</w:t>
      </w:r>
      <w:r w:rsidRPr="004A5966">
        <w:t xml:space="preserve"> word</w:t>
      </w:r>
      <w:r w:rsidR="00504C22">
        <w:t>.</w:t>
      </w:r>
    </w:p>
    <w:p w14:paraId="17FD3698" w14:textId="618C0724" w:rsidR="00356D12" w:rsidRPr="004A5966" w:rsidRDefault="00356D12" w:rsidP="00356D12">
      <w:pPr>
        <w:pStyle w:val="NumberedListLevel3"/>
        <w:numPr>
          <w:ilvl w:val="2"/>
          <w:numId w:val="24"/>
        </w:numPr>
      </w:pPr>
      <w:r w:rsidRPr="004A5966">
        <w:t xml:space="preserve">Those who finish </w:t>
      </w:r>
      <w:r w:rsidR="00504C22">
        <w:t xml:space="preserve">the </w:t>
      </w:r>
      <w:r w:rsidRPr="004A5966">
        <w:t xml:space="preserve">fastest can also separate </w:t>
      </w:r>
      <w:r w:rsidR="00504C22">
        <w:t>the words into</w:t>
      </w:r>
      <w:r w:rsidRPr="004A5966">
        <w:t xml:space="preserve"> syllables and </w:t>
      </w:r>
      <w:r w:rsidR="00504C22">
        <w:t xml:space="preserve">mark </w:t>
      </w:r>
      <w:r w:rsidRPr="004A5966">
        <w:t>stress</w:t>
      </w:r>
      <w:r w:rsidR="00504C22">
        <w:t>es</w:t>
      </w:r>
      <w:r w:rsidRPr="004A5966">
        <w:t xml:space="preserve"> (optional)</w:t>
      </w:r>
      <w:r w:rsidR="00504C22">
        <w:t>.</w:t>
      </w:r>
    </w:p>
    <w:p w14:paraId="682418B1" w14:textId="074769CA" w:rsidR="00356D12" w:rsidRPr="004A5966" w:rsidRDefault="00504C22" w:rsidP="00356D12">
      <w:pPr>
        <w:pStyle w:val="NumberedListLevel2"/>
        <w:numPr>
          <w:ilvl w:val="1"/>
          <w:numId w:val="24"/>
        </w:numPr>
      </w:pPr>
      <w:r>
        <w:t>Have the students g</w:t>
      </w:r>
      <w:r w:rsidR="00356D12" w:rsidRPr="004A5966">
        <w:t>o over the answers in groups</w:t>
      </w:r>
      <w:r>
        <w:t>,</w:t>
      </w:r>
      <w:r w:rsidR="00356D12" w:rsidRPr="004A5966">
        <w:t xml:space="preserve"> and then correct </w:t>
      </w:r>
      <w:r>
        <w:t xml:space="preserve">them </w:t>
      </w:r>
      <w:r w:rsidR="00356D12" w:rsidRPr="004A5966">
        <w:t>as a class.</w:t>
      </w:r>
    </w:p>
    <w:p w14:paraId="27355AA2" w14:textId="0362DB5A" w:rsidR="00356D12" w:rsidRPr="004A5966" w:rsidRDefault="00356D12" w:rsidP="004A5966">
      <w:pPr>
        <w:pStyle w:val="NumberedListLevel2"/>
        <w:numPr>
          <w:ilvl w:val="1"/>
          <w:numId w:val="24"/>
        </w:numPr>
      </w:pPr>
      <w:r w:rsidRPr="004A5966">
        <w:t>Make sure to practi</w:t>
      </w:r>
      <w:r w:rsidR="00504C22">
        <w:t>s</w:t>
      </w:r>
      <w:r w:rsidRPr="004A5966">
        <w:t xml:space="preserve">e pronunciation with </w:t>
      </w:r>
      <w:r w:rsidR="00504C22">
        <w:t>the students</w:t>
      </w:r>
      <w:r w:rsidRPr="004A5966">
        <w:t xml:space="preserve"> (</w:t>
      </w:r>
      <w:r w:rsidR="00504C22">
        <w:t>t</w:t>
      </w:r>
      <w:r w:rsidRPr="004A5966">
        <w:t xml:space="preserve">his is where having taught EPA in advance can </w:t>
      </w:r>
      <w:r w:rsidR="00504C22">
        <w:t>be</w:t>
      </w:r>
      <w:r w:rsidRPr="004A5966">
        <w:t xml:space="preserve"> very useful)</w:t>
      </w:r>
      <w:r w:rsidR="00504C22">
        <w:t>.</w:t>
      </w:r>
      <w:r w:rsidRPr="004A5966">
        <w:t xml:space="preserve"> </w:t>
      </w:r>
    </w:p>
    <w:p w14:paraId="44E2C714" w14:textId="7E39CBFE" w:rsidR="00356D12" w:rsidRPr="004A5966" w:rsidRDefault="00356D12" w:rsidP="00356D12">
      <w:pPr>
        <w:pStyle w:val="NumberedList"/>
        <w:numPr>
          <w:ilvl w:val="0"/>
          <w:numId w:val="24"/>
        </w:numPr>
      </w:pPr>
      <w:r w:rsidRPr="004A5966">
        <w:t xml:space="preserve">Full </w:t>
      </w:r>
      <w:r w:rsidR="00504C22">
        <w:t>s</w:t>
      </w:r>
      <w:r w:rsidRPr="004A5966">
        <w:t xml:space="preserve">entences </w:t>
      </w:r>
      <w:r w:rsidR="00504C22">
        <w:t>a</w:t>
      </w:r>
      <w:r w:rsidRPr="004A5966">
        <w:t>ctivity (</w:t>
      </w:r>
      <w:r w:rsidR="00504C22">
        <w:t>s</w:t>
      </w:r>
      <w:r w:rsidRPr="004A5966">
        <w:t>kill-</w:t>
      </w:r>
      <w:r w:rsidR="00504C22">
        <w:t>u</w:t>
      </w:r>
      <w:r w:rsidRPr="004A5966">
        <w:t>sing)</w:t>
      </w:r>
    </w:p>
    <w:p w14:paraId="4AFC1605" w14:textId="6D93A9A6" w:rsidR="00356D12" w:rsidRPr="004A5966" w:rsidRDefault="00356D12" w:rsidP="00356D12">
      <w:pPr>
        <w:pStyle w:val="NumberedListLevel2"/>
        <w:numPr>
          <w:ilvl w:val="1"/>
          <w:numId w:val="24"/>
        </w:numPr>
      </w:pPr>
      <w:r w:rsidRPr="004A5966">
        <w:t xml:space="preserve">Explain to students that now that </w:t>
      </w:r>
      <w:r w:rsidR="00504C22">
        <w:t>they</w:t>
      </w:r>
      <w:r w:rsidRPr="004A5966">
        <w:t xml:space="preserve"> understand what content and function words are, </w:t>
      </w:r>
      <w:r w:rsidR="00504C22">
        <w:t>they should</w:t>
      </w:r>
      <w:r w:rsidRPr="004A5966">
        <w:t xml:space="preserve"> try to find the content words in the play dialogue.</w:t>
      </w:r>
    </w:p>
    <w:p w14:paraId="43E589CB" w14:textId="0DD61AF6" w:rsidR="00356D12" w:rsidRPr="004A5966" w:rsidRDefault="00356D12" w:rsidP="00356D12">
      <w:pPr>
        <w:pStyle w:val="NumberedListLevel2"/>
        <w:numPr>
          <w:ilvl w:val="1"/>
          <w:numId w:val="24"/>
        </w:numPr>
      </w:pPr>
      <w:r w:rsidRPr="004A5966">
        <w:t>Hand</w:t>
      </w:r>
      <w:r w:rsidR="00BE6E83">
        <w:t xml:space="preserve"> </w:t>
      </w:r>
      <w:r w:rsidRPr="004A5966">
        <w:t xml:space="preserve">out </w:t>
      </w:r>
      <w:r w:rsidR="00BE6E83">
        <w:rPr>
          <w:b/>
          <w:bCs/>
        </w:rPr>
        <w:t>Tattoos 4</w:t>
      </w:r>
      <w:r w:rsidRPr="004A5966">
        <w:t>.</w:t>
      </w:r>
    </w:p>
    <w:p w14:paraId="57E411A1" w14:textId="4B49E725" w:rsidR="00356D12" w:rsidRPr="004A5966" w:rsidRDefault="00356D12" w:rsidP="00356D12">
      <w:pPr>
        <w:pStyle w:val="NumberedListLevel3"/>
        <w:numPr>
          <w:ilvl w:val="2"/>
          <w:numId w:val="24"/>
        </w:numPr>
      </w:pPr>
      <w:r w:rsidRPr="004A5966">
        <w:t xml:space="preserve">Have </w:t>
      </w:r>
      <w:r w:rsidR="00BE6E83">
        <w:t>students</w:t>
      </w:r>
      <w:r w:rsidRPr="004A5966">
        <w:t xml:space="preserve"> work in pairs for this activity</w:t>
      </w:r>
      <w:r w:rsidR="00BE6E83">
        <w:t>.</w:t>
      </w:r>
    </w:p>
    <w:p w14:paraId="63852201" w14:textId="7A72E6DF" w:rsidR="00356D12" w:rsidRPr="004A5966" w:rsidRDefault="00356D12" w:rsidP="00356D12">
      <w:pPr>
        <w:pStyle w:val="NumberedListLevel3"/>
        <w:numPr>
          <w:ilvl w:val="2"/>
          <w:numId w:val="24"/>
        </w:numPr>
      </w:pPr>
      <w:r w:rsidRPr="004A5966">
        <w:t xml:space="preserve">Correct </w:t>
      </w:r>
      <w:r w:rsidR="00BE6E83">
        <w:t xml:space="preserve">the activity </w:t>
      </w:r>
      <w:r w:rsidRPr="004A5966">
        <w:t>together</w:t>
      </w:r>
      <w:r w:rsidR="00BE6E83">
        <w:t>.</w:t>
      </w:r>
    </w:p>
    <w:p w14:paraId="05767C60" w14:textId="021337FE" w:rsidR="00356D12" w:rsidRPr="004A5966" w:rsidRDefault="00356D12" w:rsidP="00A91A99">
      <w:pPr>
        <w:pStyle w:val="BodyText2"/>
      </w:pPr>
      <w:r w:rsidRPr="004A5966">
        <w:rPr>
          <w:b/>
          <w:bCs/>
        </w:rPr>
        <w:t>Note:</w:t>
      </w:r>
      <w:r w:rsidRPr="004A5966">
        <w:t xml:space="preserve"> </w:t>
      </w:r>
      <w:r w:rsidRPr="004A5966">
        <w:rPr>
          <w:i/>
        </w:rPr>
        <w:t xml:space="preserve">The key takeaway here is that you only need to focus on the content words in order to understand what someone is saying. Students usually feel relieved when they realize that they don’t need to focus on every little detail. When correcting, it can be fun to just read the content words to see if the students understand. It will sound funny, but they’ll </w:t>
      </w:r>
      <w:r w:rsidR="00BE6E83">
        <w:rPr>
          <w:i/>
        </w:rPr>
        <w:t>get the meaning</w:t>
      </w:r>
      <w:r w:rsidRPr="004A5966">
        <w:rPr>
          <w:i/>
        </w:rPr>
        <w:t>.</w:t>
      </w:r>
    </w:p>
    <w:p w14:paraId="277890DE" w14:textId="6437A673" w:rsidR="00747141" w:rsidRPr="004A5966" w:rsidRDefault="00356D12" w:rsidP="00356D12">
      <w:pPr>
        <w:pStyle w:val="Heading3"/>
      </w:pPr>
      <w:r w:rsidRPr="004A5966">
        <w:t>Activity 4: Introducing Emotions</w:t>
      </w:r>
    </w:p>
    <w:p w14:paraId="45F98496" w14:textId="1D50D91E" w:rsidR="00356D12" w:rsidRPr="004A5966" w:rsidRDefault="00356D12" w:rsidP="00356D12">
      <w:pPr>
        <w:pStyle w:val="BodyText"/>
        <w:rPr>
          <w:lang w:eastAsia="en-US" w:bidi="ar-SA"/>
        </w:rPr>
      </w:pPr>
      <w:r w:rsidRPr="004A5966">
        <w:rPr>
          <w:lang w:eastAsia="en-US" w:bidi="ar-SA"/>
        </w:rPr>
        <w:t xml:space="preserve">Listen to the “Tattoos Audio” file to get a good idea of the different tones. Reading is </w:t>
      </w:r>
      <w:r w:rsidR="00BE6E83">
        <w:rPr>
          <w:lang w:eastAsia="en-US" w:bidi="ar-SA"/>
        </w:rPr>
        <w:t>of limited</w:t>
      </w:r>
      <w:r w:rsidRPr="004A5966">
        <w:rPr>
          <w:lang w:eastAsia="en-US" w:bidi="ar-SA"/>
        </w:rPr>
        <w:t xml:space="preserve"> use when talking about spoken emotions.</w:t>
      </w:r>
    </w:p>
    <w:p w14:paraId="0E3EA6B8" w14:textId="77777777" w:rsidR="00356D12" w:rsidRPr="0053361E" w:rsidRDefault="00356D12" w:rsidP="0053361E"/>
    <w:tbl>
      <w:tblPr>
        <w:tblStyle w:val="TableGrid"/>
        <w:tblW w:w="5003" w:type="pct"/>
        <w:tblInd w:w="-5" w:type="dxa"/>
        <w:tblCellMar>
          <w:left w:w="115" w:type="dxa"/>
          <w:right w:w="115" w:type="dxa"/>
        </w:tblCellMar>
        <w:tblLook w:val="04A0" w:firstRow="1" w:lastRow="0" w:firstColumn="1" w:lastColumn="0" w:noHBand="0" w:noVBand="1"/>
      </w:tblPr>
      <w:tblGrid>
        <w:gridCol w:w="1617"/>
        <w:gridCol w:w="8027"/>
      </w:tblGrid>
      <w:tr w:rsidR="00356D12" w:rsidRPr="004A5966" w14:paraId="39D46367" w14:textId="77777777" w:rsidTr="0053361E">
        <w:tc>
          <w:tcPr>
            <w:tcW w:w="1617" w:type="dxa"/>
            <w:tcBorders>
              <w:bottom w:val="single" w:sz="4" w:space="0" w:color="auto"/>
            </w:tcBorders>
            <w:shd w:val="clear" w:color="auto" w:fill="FFE695" w:themeFill="background1" w:themeFillTint="66"/>
            <w:vAlign w:val="center"/>
          </w:tcPr>
          <w:p w14:paraId="4BAB2CB6" w14:textId="254E7652" w:rsidR="00356D12" w:rsidRPr="004A5966" w:rsidRDefault="00356D12" w:rsidP="00BE6E83">
            <w:pPr>
              <w:pStyle w:val="TableHeading"/>
            </w:pPr>
            <w:r w:rsidRPr="004A5966">
              <w:t xml:space="preserve">This activity supports </w:t>
            </w:r>
            <w:r w:rsidR="00BE6E83">
              <w:t>o</w:t>
            </w:r>
            <w:r w:rsidRPr="004A5966">
              <w:t>utcome(s):</w:t>
            </w:r>
          </w:p>
        </w:tc>
        <w:tc>
          <w:tcPr>
            <w:tcW w:w="8027" w:type="dxa"/>
            <w:tcBorders>
              <w:bottom w:val="single" w:sz="4" w:space="0" w:color="auto"/>
            </w:tcBorders>
            <w:shd w:val="clear" w:color="auto" w:fill="auto"/>
            <w:vAlign w:val="center"/>
          </w:tcPr>
          <w:p w14:paraId="00DF1F1B" w14:textId="77777777" w:rsidR="00356D12" w:rsidRPr="004A5966" w:rsidRDefault="00356D12" w:rsidP="00EA21C0">
            <w:pPr>
              <w:pStyle w:val="TableText"/>
              <w:rPr>
                <w:b/>
              </w:rPr>
            </w:pPr>
            <w:r w:rsidRPr="004A5966">
              <w:rPr>
                <w:b/>
              </w:rPr>
              <w:t>By the end of this lesson, learners will be able to …</w:t>
            </w:r>
          </w:p>
          <w:p w14:paraId="0AB9123F" w14:textId="1162A48A" w:rsidR="00356D12" w:rsidRPr="004A5966" w:rsidRDefault="00356D12" w:rsidP="00356D12">
            <w:pPr>
              <w:pStyle w:val="TableNumberedList"/>
            </w:pPr>
            <w:r w:rsidRPr="004A5966">
              <w:t xml:space="preserve">Use some non-verbal cues, emotional cues, and different registers when speaking </w:t>
            </w:r>
          </w:p>
          <w:p w14:paraId="78FDC0A5" w14:textId="103CB1A5" w:rsidR="00356D12" w:rsidRPr="004A5966" w:rsidRDefault="00356D12" w:rsidP="00BE6E83">
            <w:pPr>
              <w:pStyle w:val="TableNumberedList"/>
            </w:pPr>
            <w:r w:rsidRPr="004A5966">
              <w:t xml:space="preserve">Show an ability to recognize different registers and paralinguistic signals (emotion, pitch, etc.) </w:t>
            </w:r>
          </w:p>
        </w:tc>
      </w:tr>
    </w:tbl>
    <w:p w14:paraId="0169B533" w14:textId="77777777" w:rsidR="0053361E" w:rsidRDefault="0053361E"/>
    <w:tbl>
      <w:tblPr>
        <w:tblStyle w:val="TableGrid"/>
        <w:tblW w:w="5003" w:type="pct"/>
        <w:tblInd w:w="-5" w:type="dxa"/>
        <w:tblCellMar>
          <w:left w:w="115" w:type="dxa"/>
          <w:right w:w="115" w:type="dxa"/>
        </w:tblCellMar>
        <w:tblLook w:val="04A0" w:firstRow="1" w:lastRow="0" w:firstColumn="1" w:lastColumn="0" w:noHBand="0" w:noVBand="1"/>
      </w:tblPr>
      <w:tblGrid>
        <w:gridCol w:w="1617"/>
        <w:gridCol w:w="8027"/>
      </w:tblGrid>
      <w:tr w:rsidR="00356D12" w:rsidRPr="004A5966" w14:paraId="6D69A5BA" w14:textId="77777777" w:rsidTr="0053361E">
        <w:trPr>
          <w:tblHeader/>
        </w:trPr>
        <w:tc>
          <w:tcPr>
            <w:tcW w:w="9644" w:type="dxa"/>
            <w:gridSpan w:val="2"/>
            <w:tcBorders>
              <w:top w:val="single" w:sz="4" w:space="0" w:color="auto"/>
            </w:tcBorders>
            <w:shd w:val="clear" w:color="auto" w:fill="FFE695" w:themeFill="background1" w:themeFillTint="66"/>
            <w:vAlign w:val="center"/>
          </w:tcPr>
          <w:p w14:paraId="39F7AB0B" w14:textId="77777777" w:rsidR="00356D12" w:rsidRPr="004A5966" w:rsidRDefault="00356D12" w:rsidP="00EA21C0">
            <w:pPr>
              <w:pStyle w:val="TableHeading"/>
              <w:jc w:val="left"/>
            </w:pPr>
            <w:r w:rsidRPr="004A5966">
              <w:lastRenderedPageBreak/>
              <w:t>Objectives: In this activity, learners will begin to …</w:t>
            </w:r>
          </w:p>
        </w:tc>
      </w:tr>
      <w:tr w:rsidR="00356D12" w:rsidRPr="004A5966" w14:paraId="06914F24" w14:textId="77777777" w:rsidTr="0053361E">
        <w:trPr>
          <w:cantSplit/>
        </w:trPr>
        <w:tc>
          <w:tcPr>
            <w:tcW w:w="1617" w:type="dxa"/>
            <w:shd w:val="clear" w:color="auto" w:fill="auto"/>
            <w:vAlign w:val="center"/>
          </w:tcPr>
          <w:p w14:paraId="0907BD85" w14:textId="77777777" w:rsidR="00356D12" w:rsidRPr="004A5966" w:rsidRDefault="00356D12" w:rsidP="00EA21C0">
            <w:pPr>
              <w:pStyle w:val="TableHeading"/>
            </w:pPr>
            <w:r w:rsidRPr="004A5966">
              <w:t>CLB</w:t>
            </w:r>
          </w:p>
        </w:tc>
        <w:tc>
          <w:tcPr>
            <w:tcW w:w="8027" w:type="dxa"/>
            <w:shd w:val="clear" w:color="auto" w:fill="auto"/>
            <w:vAlign w:val="center"/>
          </w:tcPr>
          <w:p w14:paraId="08FE4EFE" w14:textId="28CE386D" w:rsidR="00356D12" w:rsidRPr="004A5966" w:rsidRDefault="00356D12" w:rsidP="00EA21C0">
            <w:pPr>
              <w:pStyle w:val="TableText"/>
              <w:rPr>
                <w:bCs/>
              </w:rPr>
            </w:pPr>
            <w:r w:rsidRPr="004A5966">
              <w:rPr>
                <w:b/>
              </w:rPr>
              <w:t xml:space="preserve">S I </w:t>
            </w:r>
            <w:r w:rsidRPr="004A5966">
              <w:rPr>
                <w:bCs/>
              </w:rPr>
              <w:t>Participate in basic social conversations for some everyday purposes</w:t>
            </w:r>
          </w:p>
          <w:p w14:paraId="1F29182E" w14:textId="41414D80" w:rsidR="00356D12" w:rsidRPr="004A5966" w:rsidRDefault="00356D12" w:rsidP="00BE6E83">
            <w:pPr>
              <w:pStyle w:val="TableText"/>
              <w:rPr>
                <w:bCs/>
              </w:rPr>
            </w:pPr>
            <w:r w:rsidRPr="004A5966">
              <w:rPr>
                <w:b/>
              </w:rPr>
              <w:t xml:space="preserve">L I </w:t>
            </w:r>
            <w:r w:rsidRPr="004A5966">
              <w:rPr>
                <w:bCs/>
              </w:rPr>
              <w:t xml:space="preserve">Understand the gist and some details in moderately complex common and predictable social exchange. </w:t>
            </w:r>
          </w:p>
        </w:tc>
      </w:tr>
    </w:tbl>
    <w:p w14:paraId="0C19F81E" w14:textId="0C0FF880" w:rsidR="00356D12" w:rsidRPr="004A5966" w:rsidRDefault="00356D12" w:rsidP="004A5966">
      <w:pPr>
        <w:pStyle w:val="NumberedList"/>
        <w:numPr>
          <w:ilvl w:val="0"/>
          <w:numId w:val="26"/>
        </w:numPr>
        <w:spacing w:before="300"/>
      </w:pPr>
      <w:r w:rsidRPr="004A5966">
        <w:t>Emotions are a very important part of communication</w:t>
      </w:r>
      <w:r w:rsidR="00BE6E83">
        <w:t>.</w:t>
      </w:r>
    </w:p>
    <w:p w14:paraId="5B505610" w14:textId="50082E68" w:rsidR="00356D12" w:rsidRPr="004A5966" w:rsidRDefault="00356D12" w:rsidP="00356D12">
      <w:pPr>
        <w:pStyle w:val="NumberedListLevel2"/>
        <w:numPr>
          <w:ilvl w:val="1"/>
          <w:numId w:val="26"/>
        </w:numPr>
      </w:pPr>
      <w:r w:rsidRPr="004A5966">
        <w:t>In English, we convey emotion through body language (facial expressions) and through the tone of our voice</w:t>
      </w:r>
      <w:r w:rsidR="00BE6E83">
        <w:t>.</w:t>
      </w:r>
    </w:p>
    <w:p w14:paraId="34028260" w14:textId="79621858" w:rsidR="00356D12" w:rsidRPr="004A5966" w:rsidRDefault="00BE6E83" w:rsidP="00356D12">
      <w:pPr>
        <w:pStyle w:val="NumberedList"/>
        <w:numPr>
          <w:ilvl w:val="0"/>
          <w:numId w:val="26"/>
        </w:numPr>
      </w:pPr>
      <w:r w:rsidRPr="004A5966">
        <w:t xml:space="preserve">Teach </w:t>
      </w:r>
      <w:r>
        <w:t>t</w:t>
      </w:r>
      <w:r w:rsidR="00356D12" w:rsidRPr="004A5966">
        <w:t xml:space="preserve">one (or pitch) </w:t>
      </w:r>
    </w:p>
    <w:p w14:paraId="5F505931" w14:textId="41652579" w:rsidR="00356D12" w:rsidRPr="004A5966" w:rsidRDefault="00356D12" w:rsidP="00EB5622">
      <w:pPr>
        <w:pStyle w:val="NumberedListLevel2"/>
        <w:numPr>
          <w:ilvl w:val="1"/>
          <w:numId w:val="26"/>
        </w:numPr>
      </w:pPr>
      <w:r w:rsidRPr="004A5966">
        <w:t xml:space="preserve">A higher tone is usually </w:t>
      </w:r>
      <w:r w:rsidR="00BE6E83">
        <w:t xml:space="preserve">considered </w:t>
      </w:r>
      <w:r w:rsidRPr="004A5966">
        <w:t xml:space="preserve">unthreatening or pleasant. </w:t>
      </w:r>
    </w:p>
    <w:p w14:paraId="287A8F1C" w14:textId="65A6F9DB" w:rsidR="00356D12" w:rsidRPr="004A5966" w:rsidRDefault="00BE6E83" w:rsidP="00EB5622">
      <w:pPr>
        <w:pStyle w:val="NumberedListLevel3"/>
        <w:numPr>
          <w:ilvl w:val="2"/>
          <w:numId w:val="26"/>
        </w:numPr>
      </w:pPr>
      <w:r>
        <w:t>For example,</w:t>
      </w:r>
      <w:r w:rsidR="00356D12" w:rsidRPr="004A5966">
        <w:t xml:space="preserve"> when being cheerful: “</w:t>
      </w:r>
      <w:proofErr w:type="spellStart"/>
      <w:r w:rsidR="00356D12" w:rsidRPr="004A5966">
        <w:t>Hiii</w:t>
      </w:r>
      <w:proofErr w:type="spellEnd"/>
      <w:r w:rsidR="00356D12" w:rsidRPr="004A5966">
        <w:t>!”</w:t>
      </w:r>
    </w:p>
    <w:p w14:paraId="00D0E4A4" w14:textId="453F9400" w:rsidR="00356D12" w:rsidRPr="004A5966" w:rsidRDefault="00356D12" w:rsidP="00EB5622">
      <w:pPr>
        <w:pStyle w:val="NumberedListLevel3"/>
        <w:numPr>
          <w:ilvl w:val="2"/>
          <w:numId w:val="26"/>
        </w:numPr>
      </w:pPr>
      <w:r w:rsidRPr="004A5966">
        <w:t>Or</w:t>
      </w:r>
      <w:r w:rsidR="00BE6E83">
        <w:t xml:space="preserve"> if someone is</w:t>
      </w:r>
      <w:r w:rsidRPr="004A5966">
        <w:t xml:space="preserve"> upset but not angry (imagine someone on the verge of crying): “I’m sorry, I didn’t mean to break it!” </w:t>
      </w:r>
    </w:p>
    <w:p w14:paraId="68E01548" w14:textId="4759234A" w:rsidR="00356D12" w:rsidRPr="004A5966" w:rsidRDefault="00356D12" w:rsidP="00EB5622">
      <w:pPr>
        <w:pStyle w:val="NumberedListLevel2"/>
        <w:numPr>
          <w:ilvl w:val="1"/>
          <w:numId w:val="26"/>
        </w:numPr>
      </w:pPr>
      <w:r w:rsidRPr="004A5966">
        <w:t>A neutral tone is just that</w:t>
      </w:r>
      <w:r w:rsidR="00BE6E83">
        <w:t>—</w:t>
      </w:r>
      <w:r w:rsidRPr="004A5966">
        <w:t>neutral.</w:t>
      </w:r>
    </w:p>
    <w:p w14:paraId="779D63B7" w14:textId="56DCF3FB" w:rsidR="00356D12" w:rsidRPr="004A5966" w:rsidRDefault="00356D12" w:rsidP="00EB5622">
      <w:pPr>
        <w:pStyle w:val="NumberedListLevel3"/>
        <w:numPr>
          <w:ilvl w:val="2"/>
          <w:numId w:val="26"/>
        </w:numPr>
      </w:pPr>
      <w:r w:rsidRPr="004A5966">
        <w:t xml:space="preserve">Think </w:t>
      </w:r>
      <w:r w:rsidR="00BE6E83">
        <w:t xml:space="preserve">of saying something in a </w:t>
      </w:r>
      <w:r w:rsidRPr="004A5966">
        <w:t>monotone: “Hello.”</w:t>
      </w:r>
    </w:p>
    <w:p w14:paraId="6C0752BF" w14:textId="480463EE" w:rsidR="00356D12" w:rsidRPr="004A5966" w:rsidRDefault="00BE6E83" w:rsidP="00EB5622">
      <w:pPr>
        <w:pStyle w:val="NumberedListLevel3"/>
        <w:numPr>
          <w:ilvl w:val="2"/>
          <w:numId w:val="26"/>
        </w:numPr>
      </w:pPr>
      <w:r>
        <w:t>I</w:t>
      </w:r>
      <w:r w:rsidRPr="004A5966">
        <w:t>n Canada</w:t>
      </w:r>
      <w:r>
        <w:t>,</w:t>
      </w:r>
      <w:r w:rsidRPr="004A5966">
        <w:t xml:space="preserve"> </w:t>
      </w:r>
      <w:r>
        <w:t>t</w:t>
      </w:r>
      <w:r w:rsidR="00356D12" w:rsidRPr="004A5966">
        <w:t>his can come across as impolite</w:t>
      </w:r>
      <w:r>
        <w:t>.</w:t>
      </w:r>
      <w:r w:rsidR="00356D12" w:rsidRPr="004A5966">
        <w:t xml:space="preserve"> </w:t>
      </w:r>
    </w:p>
    <w:p w14:paraId="6FFE5F8C" w14:textId="4963FA89" w:rsidR="00356D12" w:rsidRPr="004A5966" w:rsidRDefault="00356D12" w:rsidP="00EB5622">
      <w:pPr>
        <w:pStyle w:val="NumberedListLevel2"/>
        <w:numPr>
          <w:ilvl w:val="1"/>
          <w:numId w:val="26"/>
        </w:numPr>
      </w:pPr>
      <w:r w:rsidRPr="004A5966">
        <w:t xml:space="preserve">A lower tone is usually </w:t>
      </w:r>
      <w:r w:rsidR="00BE6E83">
        <w:t xml:space="preserve">considered </w:t>
      </w:r>
      <w:r w:rsidRPr="004A5966">
        <w:t>threatening or sad.</w:t>
      </w:r>
    </w:p>
    <w:p w14:paraId="0CA468EF" w14:textId="5BEC6DCB" w:rsidR="00356D12" w:rsidRPr="004A5966" w:rsidRDefault="00BE6E83" w:rsidP="00EB5622">
      <w:pPr>
        <w:pStyle w:val="NumberedListLevel3"/>
        <w:numPr>
          <w:ilvl w:val="2"/>
          <w:numId w:val="26"/>
        </w:numPr>
      </w:pPr>
      <w:r>
        <w:t>For example,</w:t>
      </w:r>
      <w:r w:rsidRPr="004A5966">
        <w:t xml:space="preserve"> when </w:t>
      </w:r>
      <w:r>
        <w:t xml:space="preserve">someone is </w:t>
      </w:r>
      <w:r w:rsidR="00356D12" w:rsidRPr="004A5966">
        <w:t>angry: “Back off!”</w:t>
      </w:r>
    </w:p>
    <w:p w14:paraId="1A5A6208" w14:textId="607E695F" w:rsidR="00356D12" w:rsidRPr="004A5966" w:rsidRDefault="00356D12" w:rsidP="00EB5622">
      <w:pPr>
        <w:pStyle w:val="NumberedListLevel3"/>
        <w:numPr>
          <w:ilvl w:val="2"/>
          <w:numId w:val="26"/>
        </w:numPr>
      </w:pPr>
      <w:r w:rsidRPr="004A5966">
        <w:t>Or depressed: “Leave me alone</w:t>
      </w:r>
      <w:r w:rsidR="00BE6E83">
        <w:t xml:space="preserve"> </w:t>
      </w:r>
      <w:r w:rsidRPr="004A5966">
        <w:t>…”</w:t>
      </w:r>
    </w:p>
    <w:p w14:paraId="186F9225" w14:textId="4AB7A468" w:rsidR="00356D12" w:rsidRPr="004A5966" w:rsidRDefault="00356D12" w:rsidP="00A91A99">
      <w:pPr>
        <w:pStyle w:val="BodyText2"/>
      </w:pPr>
      <w:r w:rsidRPr="004A5966">
        <w:rPr>
          <w:b/>
          <w:bCs/>
        </w:rPr>
        <w:t xml:space="preserve">Note: </w:t>
      </w:r>
      <w:r w:rsidRPr="004A5966">
        <w:rPr>
          <w:i/>
        </w:rPr>
        <w:t xml:space="preserve">Volume and </w:t>
      </w:r>
      <w:r w:rsidR="004144D6">
        <w:rPr>
          <w:i/>
        </w:rPr>
        <w:t>t</w:t>
      </w:r>
      <w:r w:rsidRPr="004A5966">
        <w:rPr>
          <w:i/>
        </w:rPr>
        <w:t>empo are also very important. You can teach volume easily</w:t>
      </w:r>
      <w:r w:rsidR="004144D6">
        <w:rPr>
          <w:i/>
        </w:rPr>
        <w:t>—</w:t>
      </w:r>
      <w:r w:rsidRPr="004A5966">
        <w:rPr>
          <w:i/>
        </w:rPr>
        <w:t xml:space="preserve">loud </w:t>
      </w:r>
      <w:r w:rsidR="004144D6">
        <w:rPr>
          <w:i/>
        </w:rPr>
        <w:t>indicates</w:t>
      </w:r>
      <w:r w:rsidRPr="004A5966">
        <w:rPr>
          <w:i/>
        </w:rPr>
        <w:t xml:space="preserve"> more intense emotion, </w:t>
      </w:r>
      <w:r w:rsidR="004144D6">
        <w:rPr>
          <w:i/>
        </w:rPr>
        <w:t xml:space="preserve">whereas </w:t>
      </w:r>
      <w:r w:rsidRPr="004A5966">
        <w:rPr>
          <w:i/>
        </w:rPr>
        <w:t xml:space="preserve">quiet </w:t>
      </w:r>
      <w:r w:rsidR="004144D6">
        <w:rPr>
          <w:i/>
        </w:rPr>
        <w:t>indicates</w:t>
      </w:r>
      <w:r w:rsidRPr="004A5966">
        <w:rPr>
          <w:i/>
        </w:rPr>
        <w:t xml:space="preserve"> a softer, gentler emotion. Feel free to include this in your lesson. Tempo can be mentioned but it is unrealistic to expect your students to be able to play with tempo. Most will be unable to </w:t>
      </w:r>
      <w:r w:rsidR="004144D6">
        <w:rPr>
          <w:i/>
        </w:rPr>
        <w:t>speak</w:t>
      </w:r>
      <w:r w:rsidRPr="004A5966">
        <w:rPr>
          <w:i/>
        </w:rPr>
        <w:t xml:space="preserve"> very </w:t>
      </w:r>
      <w:r w:rsidR="004144D6">
        <w:rPr>
          <w:i/>
        </w:rPr>
        <w:t>quickly,</w:t>
      </w:r>
      <w:r w:rsidRPr="004A5966">
        <w:rPr>
          <w:i/>
        </w:rPr>
        <w:t xml:space="preserve"> and speed should only be encouraged after they are able to do volume and tone at a slow pace. Baby steps.</w:t>
      </w:r>
      <w:r w:rsidRPr="004A5966">
        <w:t xml:space="preserve"> </w:t>
      </w:r>
    </w:p>
    <w:p w14:paraId="0B4642A0" w14:textId="79B129AC" w:rsidR="00356D12" w:rsidRPr="004A5966" w:rsidRDefault="00356D12" w:rsidP="00356D12">
      <w:pPr>
        <w:pStyle w:val="NumberedList"/>
        <w:numPr>
          <w:ilvl w:val="0"/>
          <w:numId w:val="26"/>
        </w:numPr>
      </w:pPr>
      <w:r w:rsidRPr="004A5966">
        <w:t>Elicit from the class different kinds of emotion words</w:t>
      </w:r>
      <w:r w:rsidR="004144D6">
        <w:t>.</w:t>
      </w:r>
    </w:p>
    <w:p w14:paraId="2176BBE9" w14:textId="2967885F" w:rsidR="00356D12" w:rsidRPr="004A5966" w:rsidRDefault="00356D12" w:rsidP="00EB5622">
      <w:pPr>
        <w:pStyle w:val="NumberedListLevel2"/>
        <w:numPr>
          <w:ilvl w:val="1"/>
          <w:numId w:val="26"/>
        </w:numPr>
      </w:pPr>
      <w:r w:rsidRPr="004A5966">
        <w:t xml:space="preserve">Using a few different scales (preferably one that goes from </w:t>
      </w:r>
      <w:r w:rsidR="00D046DE">
        <w:t>–</w:t>
      </w:r>
      <w:r w:rsidRPr="004A5966">
        <w:t>3 to 3)</w:t>
      </w:r>
      <w:r w:rsidR="00D046DE">
        <w:t>,</w:t>
      </w:r>
      <w:r w:rsidRPr="004A5966">
        <w:t xml:space="preserve"> chart the different tones for different emotions</w:t>
      </w:r>
      <w:r w:rsidR="00D046DE">
        <w:t>.</w:t>
      </w:r>
    </w:p>
    <w:p w14:paraId="63138D91" w14:textId="0A6BE396" w:rsidR="00356D12" w:rsidRPr="004A5966" w:rsidRDefault="00356D12" w:rsidP="00EB5622">
      <w:pPr>
        <w:pStyle w:val="NumberedListLevel2"/>
        <w:numPr>
          <w:ilvl w:val="1"/>
          <w:numId w:val="26"/>
        </w:numPr>
      </w:pPr>
      <w:r w:rsidRPr="004A5966">
        <w:t>For example</w:t>
      </w:r>
      <w:r w:rsidR="00D046DE">
        <w:t>, a scale indicating levels of anger might be as follows:</w:t>
      </w:r>
    </w:p>
    <w:p w14:paraId="0A25B890" w14:textId="63E970BC" w:rsidR="00356D12" w:rsidRPr="004A5966" w:rsidRDefault="00356D12" w:rsidP="00D046DE">
      <w:pPr>
        <w:pStyle w:val="BulletList4"/>
        <w:numPr>
          <w:ilvl w:val="0"/>
          <w:numId w:val="0"/>
        </w:numPr>
        <w:tabs>
          <w:tab w:val="left" w:pos="1800"/>
        </w:tabs>
        <w:ind w:left="1296"/>
      </w:pPr>
      <w:r w:rsidRPr="004A5966">
        <w:t xml:space="preserve">3 </w:t>
      </w:r>
      <w:r w:rsidR="00D046DE">
        <w:tab/>
      </w:r>
      <w:r w:rsidRPr="004A5966">
        <w:t>Distraught</w:t>
      </w:r>
      <w:r w:rsidR="00D046DE">
        <w:t xml:space="preserve"> or h</w:t>
      </w:r>
      <w:r w:rsidRPr="004A5966">
        <w:t>ysterical (</w:t>
      </w:r>
      <w:r w:rsidR="00D046DE">
        <w:t>h</w:t>
      </w:r>
      <w:r w:rsidRPr="004A5966">
        <w:t>igh-high tone)</w:t>
      </w:r>
    </w:p>
    <w:p w14:paraId="6426166C" w14:textId="70A0A4F5" w:rsidR="00356D12" w:rsidRPr="004A5966" w:rsidRDefault="00356D12" w:rsidP="00D046DE">
      <w:pPr>
        <w:pStyle w:val="BulletList4"/>
        <w:numPr>
          <w:ilvl w:val="0"/>
          <w:numId w:val="0"/>
        </w:numPr>
        <w:tabs>
          <w:tab w:val="left" w:pos="1800"/>
        </w:tabs>
        <w:ind w:left="1260" w:firstLine="36"/>
      </w:pPr>
      <w:r w:rsidRPr="004A5966">
        <w:t xml:space="preserve">2 </w:t>
      </w:r>
      <w:r w:rsidR="00D046DE">
        <w:tab/>
      </w:r>
      <w:r w:rsidRPr="004A5966">
        <w:t>Whining (</w:t>
      </w:r>
      <w:r w:rsidR="00D046DE">
        <w:t>m</w:t>
      </w:r>
      <w:r w:rsidRPr="004A5966">
        <w:t>id-</w:t>
      </w:r>
      <w:r w:rsidR="00D046DE">
        <w:t>h</w:t>
      </w:r>
      <w:r w:rsidRPr="004A5966">
        <w:t>igh tone)</w:t>
      </w:r>
    </w:p>
    <w:p w14:paraId="24371899" w14:textId="6DFA7D00" w:rsidR="00356D12" w:rsidRPr="004A5966" w:rsidRDefault="00356D12" w:rsidP="00D046DE">
      <w:pPr>
        <w:pStyle w:val="BulletList4"/>
        <w:numPr>
          <w:ilvl w:val="0"/>
          <w:numId w:val="0"/>
        </w:numPr>
        <w:tabs>
          <w:tab w:val="left" w:pos="1800"/>
        </w:tabs>
        <w:ind w:left="1296"/>
      </w:pPr>
      <w:r w:rsidRPr="004A5966">
        <w:t>1</w:t>
      </w:r>
      <w:r w:rsidR="00D046DE">
        <w:tab/>
      </w:r>
      <w:r w:rsidRPr="004A5966">
        <w:t>Hurt</w:t>
      </w:r>
      <w:r w:rsidR="00D046DE">
        <w:t xml:space="preserve"> or f</w:t>
      </w:r>
      <w:r w:rsidRPr="004A5966">
        <w:t>rustrated (</w:t>
      </w:r>
      <w:r w:rsidR="00D046DE">
        <w:t>l</w:t>
      </w:r>
      <w:r w:rsidRPr="004A5966">
        <w:t>ow-high tone)</w:t>
      </w:r>
    </w:p>
    <w:p w14:paraId="70B77B4C" w14:textId="5298C7AF" w:rsidR="00356D12" w:rsidRPr="004A5966" w:rsidRDefault="00356D12" w:rsidP="00D046DE">
      <w:pPr>
        <w:pStyle w:val="BulletList4"/>
        <w:numPr>
          <w:ilvl w:val="0"/>
          <w:numId w:val="0"/>
        </w:numPr>
        <w:tabs>
          <w:tab w:val="left" w:pos="1800"/>
        </w:tabs>
        <w:ind w:left="1296"/>
      </w:pPr>
      <w:r w:rsidRPr="004A5966">
        <w:t>0</w:t>
      </w:r>
      <w:r w:rsidR="00D046DE">
        <w:tab/>
      </w:r>
      <w:r w:rsidRPr="004A5966">
        <w:t>Stern</w:t>
      </w:r>
      <w:r w:rsidR="00D046DE">
        <w:t xml:space="preserve"> or a</w:t>
      </w:r>
      <w:r w:rsidRPr="004A5966">
        <w:t>nnoyed (</w:t>
      </w:r>
      <w:r w:rsidR="00D046DE">
        <w:t>n</w:t>
      </w:r>
      <w:r w:rsidRPr="004A5966">
        <w:t>eutral tone)</w:t>
      </w:r>
    </w:p>
    <w:p w14:paraId="4A020B05" w14:textId="23A3845E" w:rsidR="00356D12" w:rsidRPr="004A5966" w:rsidRDefault="00D046DE" w:rsidP="00D046DE">
      <w:pPr>
        <w:pStyle w:val="BulletList4"/>
        <w:numPr>
          <w:ilvl w:val="0"/>
          <w:numId w:val="0"/>
        </w:numPr>
        <w:tabs>
          <w:tab w:val="left" w:pos="1800"/>
        </w:tabs>
        <w:ind w:left="1296"/>
      </w:pPr>
      <w:r>
        <w:t xml:space="preserve">–1 </w:t>
      </w:r>
      <w:r>
        <w:tab/>
      </w:r>
      <w:r w:rsidR="00356D12" w:rsidRPr="004A5966">
        <w:t>Cautioning</w:t>
      </w:r>
      <w:r>
        <w:t xml:space="preserve"> or </w:t>
      </w:r>
      <w:r w:rsidR="00356D12" w:rsidRPr="004A5966">
        <w:t>warning (</w:t>
      </w:r>
      <w:r>
        <w:t>h</w:t>
      </w:r>
      <w:r w:rsidR="00356D12" w:rsidRPr="004A5966">
        <w:t>igh-low tone)</w:t>
      </w:r>
    </w:p>
    <w:p w14:paraId="4B6D94C2" w14:textId="5147DE56" w:rsidR="00356D12" w:rsidRPr="004A5966" w:rsidRDefault="00D046DE" w:rsidP="00D046DE">
      <w:pPr>
        <w:pStyle w:val="BulletList4"/>
        <w:numPr>
          <w:ilvl w:val="0"/>
          <w:numId w:val="0"/>
        </w:numPr>
        <w:tabs>
          <w:tab w:val="left" w:pos="1800"/>
        </w:tabs>
        <w:ind w:left="1296"/>
      </w:pPr>
      <w:r>
        <w:t xml:space="preserve">–2 </w:t>
      </w:r>
      <w:r>
        <w:tab/>
      </w:r>
      <w:r w:rsidR="00356D12" w:rsidRPr="004A5966">
        <w:t>Threatening (</w:t>
      </w:r>
      <w:r>
        <w:t>m</w:t>
      </w:r>
      <w:r w:rsidR="00356D12" w:rsidRPr="004A5966">
        <w:t>id-low tone)</w:t>
      </w:r>
    </w:p>
    <w:p w14:paraId="45F0BD6E" w14:textId="5C131451" w:rsidR="00356D12" w:rsidRPr="004A5966" w:rsidRDefault="00D046DE" w:rsidP="00D046DE">
      <w:pPr>
        <w:pStyle w:val="BulletList4"/>
        <w:numPr>
          <w:ilvl w:val="0"/>
          <w:numId w:val="0"/>
        </w:numPr>
        <w:tabs>
          <w:tab w:val="left" w:pos="1800"/>
        </w:tabs>
        <w:ind w:left="1296"/>
      </w:pPr>
      <w:r>
        <w:t xml:space="preserve">–3 </w:t>
      </w:r>
      <w:r>
        <w:tab/>
      </w:r>
      <w:r w:rsidR="00356D12" w:rsidRPr="004A5966">
        <w:t>Violent</w:t>
      </w:r>
      <w:r>
        <w:t xml:space="preserve"> or m</w:t>
      </w:r>
      <w:r w:rsidR="00356D12" w:rsidRPr="004A5966">
        <w:t>ad (</w:t>
      </w:r>
      <w:r>
        <w:t>l</w:t>
      </w:r>
      <w:r w:rsidR="00356D12" w:rsidRPr="004A5966">
        <w:t>ow-</w:t>
      </w:r>
      <w:r>
        <w:t>l</w:t>
      </w:r>
      <w:r w:rsidR="00356D12" w:rsidRPr="004A5966">
        <w:t>ow tone)</w:t>
      </w:r>
    </w:p>
    <w:p w14:paraId="3F9FEE77" w14:textId="2437FB83" w:rsidR="00356D12" w:rsidRPr="004A5966" w:rsidRDefault="00356D12" w:rsidP="00EB5622">
      <w:pPr>
        <w:pStyle w:val="NumberedListLevel2"/>
        <w:numPr>
          <w:ilvl w:val="1"/>
          <w:numId w:val="26"/>
        </w:numPr>
      </w:pPr>
      <w:r w:rsidRPr="004A5966">
        <w:t>There are no correct answers for this exercise</w:t>
      </w:r>
      <w:r w:rsidR="00DC4506">
        <w:t>—it</w:t>
      </w:r>
      <w:r w:rsidRPr="004A5966">
        <w:t xml:space="preserve"> should be fun, and you might not even need to label with words what these levels mean. Demonstrating with your students is usually enough for them to understand.</w:t>
      </w:r>
    </w:p>
    <w:p w14:paraId="758C2C56" w14:textId="7EB7DD83" w:rsidR="00356D12" w:rsidRDefault="00356D12" w:rsidP="0053361E">
      <w:pPr>
        <w:pStyle w:val="BodyText3"/>
      </w:pPr>
      <w:r w:rsidRPr="004A5966">
        <w:t>Make sure you go through several emotions</w:t>
      </w:r>
      <w:r w:rsidR="00DC4506">
        <w:t>,</w:t>
      </w:r>
      <w:r w:rsidRPr="004A5966">
        <w:t xml:space="preserve"> though</w:t>
      </w:r>
      <w:r w:rsidR="00DC4506">
        <w:t>—</w:t>
      </w:r>
      <w:r w:rsidRPr="004A5966">
        <w:t>at least happiness/excitement and sadness/anger. Go crazy with it!</w:t>
      </w:r>
    </w:p>
    <w:p w14:paraId="6EB9E52C" w14:textId="45142306" w:rsidR="0053361E" w:rsidRDefault="0053361E">
      <w:pPr>
        <w:spacing w:line="240" w:lineRule="auto"/>
      </w:pPr>
      <w:r>
        <w:br w:type="page"/>
      </w:r>
    </w:p>
    <w:p w14:paraId="1D8DC8AB" w14:textId="2DD945E8" w:rsidR="00356D12" w:rsidRPr="004A5966" w:rsidRDefault="00356D12" w:rsidP="00356D12">
      <w:pPr>
        <w:pStyle w:val="NumberedList"/>
        <w:numPr>
          <w:ilvl w:val="0"/>
          <w:numId w:val="26"/>
        </w:numPr>
      </w:pPr>
      <w:r w:rsidRPr="004A5966">
        <w:lastRenderedPageBreak/>
        <w:t xml:space="preserve">Return to handout </w:t>
      </w:r>
      <w:r w:rsidR="00DC4506">
        <w:rPr>
          <w:b/>
          <w:bCs/>
        </w:rPr>
        <w:t>Tattoos 4</w:t>
      </w:r>
      <w:r w:rsidR="00DC4506">
        <w:rPr>
          <w:bCs/>
        </w:rPr>
        <w:t>.</w:t>
      </w:r>
    </w:p>
    <w:p w14:paraId="63581179" w14:textId="3C878E3A" w:rsidR="00356D12" w:rsidRPr="004A5966" w:rsidRDefault="00356D12" w:rsidP="00EB5622">
      <w:pPr>
        <w:pStyle w:val="NumberedListLevel2"/>
        <w:numPr>
          <w:ilvl w:val="1"/>
          <w:numId w:val="26"/>
        </w:numPr>
      </w:pPr>
      <w:r w:rsidRPr="004A5966">
        <w:t>Tell your students to practi</w:t>
      </w:r>
      <w:r w:rsidR="00A02F40">
        <w:t>s</w:t>
      </w:r>
      <w:r w:rsidRPr="004A5966">
        <w:t xml:space="preserve">e </w:t>
      </w:r>
      <w:r w:rsidR="00A02F40" w:rsidRPr="004A5966">
        <w:t xml:space="preserve">with their partners </w:t>
      </w:r>
      <w:r w:rsidRPr="004A5966">
        <w:t>some of the different emotions you have written on the board.</w:t>
      </w:r>
    </w:p>
    <w:p w14:paraId="44A3487E" w14:textId="2B1447D1" w:rsidR="00356D12" w:rsidRPr="004A5966" w:rsidRDefault="00356D12" w:rsidP="00EB5622">
      <w:pPr>
        <w:pStyle w:val="NumberedListLevel3"/>
        <w:numPr>
          <w:ilvl w:val="2"/>
          <w:numId w:val="26"/>
        </w:numPr>
      </w:pPr>
      <w:r w:rsidRPr="004A5966">
        <w:t>Read out the first sentence as an example, highlighting the tone on the content words (remember, vowel sounds are elastic</w:t>
      </w:r>
      <w:r w:rsidR="00A02F40">
        <w:t>,</w:t>
      </w:r>
      <w:r w:rsidRPr="004A5966">
        <w:t xml:space="preserve"> so they are the easiest to </w:t>
      </w:r>
      <w:r w:rsidR="00A02F40">
        <w:t xml:space="preserve">use for </w:t>
      </w:r>
      <w:r w:rsidRPr="004A5966">
        <w:t>demonstrat</w:t>
      </w:r>
      <w:r w:rsidR="00A02F40">
        <w:t>ing</w:t>
      </w:r>
      <w:r w:rsidRPr="004A5966">
        <w:t xml:space="preserve"> emotion)</w:t>
      </w:r>
      <w:r w:rsidR="00A02F40">
        <w:t>.</w:t>
      </w:r>
      <w:r w:rsidRPr="004A5966">
        <w:t xml:space="preserve"> </w:t>
      </w:r>
    </w:p>
    <w:p w14:paraId="4720D514" w14:textId="3BDA7A51" w:rsidR="00356D12" w:rsidRPr="004A5966" w:rsidRDefault="00356D12" w:rsidP="00EB5622">
      <w:pPr>
        <w:pStyle w:val="NumberedListLevel2"/>
        <w:keepNext/>
        <w:numPr>
          <w:ilvl w:val="1"/>
          <w:numId w:val="26"/>
        </w:numPr>
      </w:pPr>
      <w:r w:rsidRPr="004A5966">
        <w:t xml:space="preserve">After </w:t>
      </w:r>
      <w:r w:rsidR="00A02F40">
        <w:t>students</w:t>
      </w:r>
      <w:r w:rsidRPr="004A5966">
        <w:t xml:space="preserve"> have done this for a while, start to read the page out one </w:t>
      </w:r>
      <w:r w:rsidR="00A02F40">
        <w:t xml:space="preserve">sentence </w:t>
      </w:r>
      <w:r w:rsidRPr="004A5966">
        <w:t xml:space="preserve">at </w:t>
      </w:r>
      <w:r w:rsidR="00A02F40">
        <w:br/>
      </w:r>
      <w:r w:rsidRPr="004A5966">
        <w:t>a time.</w:t>
      </w:r>
    </w:p>
    <w:p w14:paraId="519B28CC" w14:textId="470177F3" w:rsidR="00356D12" w:rsidRPr="004A5966" w:rsidRDefault="00356D12" w:rsidP="00EB5622">
      <w:pPr>
        <w:pStyle w:val="NumberedListLevel3"/>
        <w:numPr>
          <w:ilvl w:val="2"/>
          <w:numId w:val="26"/>
        </w:numPr>
      </w:pPr>
      <w:r w:rsidRPr="004A5966">
        <w:t>Point to a different emotional level with each new sentence</w:t>
      </w:r>
      <w:r w:rsidR="00A02F40">
        <w:t>.</w:t>
      </w:r>
    </w:p>
    <w:p w14:paraId="4878ED5B" w14:textId="77777777" w:rsidR="00356D12" w:rsidRPr="004A5966" w:rsidRDefault="00356D12" w:rsidP="00EB5622">
      <w:pPr>
        <w:pStyle w:val="NumberedListLevel3"/>
        <w:numPr>
          <w:ilvl w:val="2"/>
          <w:numId w:val="26"/>
        </w:numPr>
      </w:pPr>
      <w:r w:rsidRPr="004A5966">
        <w:t>Encourage the students to go big with it. This is a lot of fun!</w:t>
      </w:r>
    </w:p>
    <w:p w14:paraId="62368E54" w14:textId="64B6FD73" w:rsidR="00356D12" w:rsidRPr="004A5966" w:rsidRDefault="00A02F40" w:rsidP="00356D12">
      <w:pPr>
        <w:pStyle w:val="NumberedList"/>
        <w:numPr>
          <w:ilvl w:val="0"/>
          <w:numId w:val="26"/>
        </w:numPr>
      </w:pPr>
      <w:r>
        <w:t xml:space="preserve">Using the </w:t>
      </w:r>
      <w:r w:rsidR="00356D12" w:rsidRPr="004A5966">
        <w:rPr>
          <w:b/>
          <w:bCs/>
        </w:rPr>
        <w:t>Tattoos 4</w:t>
      </w:r>
      <w:r w:rsidR="00356D12" w:rsidRPr="004A5966">
        <w:t xml:space="preserve"> </w:t>
      </w:r>
      <w:r>
        <w:t>handout,</w:t>
      </w:r>
      <w:r w:rsidR="00356D12" w:rsidRPr="004A5966">
        <w:t xml:space="preserve"> </w:t>
      </w:r>
      <w:r>
        <w:t>ask the students</w:t>
      </w:r>
      <w:r w:rsidR="00356D12" w:rsidRPr="004A5966">
        <w:t xml:space="preserve"> try to decide what the appropriate tone </w:t>
      </w:r>
      <w:r>
        <w:t>is for each line</w:t>
      </w:r>
      <w:r w:rsidR="00356D12" w:rsidRPr="004A5966">
        <w:t>.</w:t>
      </w:r>
    </w:p>
    <w:p w14:paraId="61FF1749" w14:textId="1DCEC39F" w:rsidR="00356D12" w:rsidRPr="004A5966" w:rsidRDefault="00356D12" w:rsidP="00EB5622">
      <w:pPr>
        <w:pStyle w:val="NumberedListLevel2"/>
        <w:numPr>
          <w:ilvl w:val="1"/>
          <w:numId w:val="26"/>
        </w:numPr>
      </w:pPr>
      <w:r w:rsidRPr="004A5966">
        <w:t>Let them practi</w:t>
      </w:r>
      <w:r w:rsidR="00A02F40">
        <w:t>s</w:t>
      </w:r>
      <w:r w:rsidRPr="004A5966">
        <w:t>e a few times.</w:t>
      </w:r>
    </w:p>
    <w:p w14:paraId="122D4582" w14:textId="77777777" w:rsidR="00356D12" w:rsidRPr="004A5966" w:rsidRDefault="00356D12" w:rsidP="00EB5622">
      <w:pPr>
        <w:pStyle w:val="NumberedListLevel2"/>
        <w:numPr>
          <w:ilvl w:val="1"/>
          <w:numId w:val="26"/>
        </w:numPr>
      </w:pPr>
      <w:r w:rsidRPr="004A5966">
        <w:t>Have each pair go up and present their page.</w:t>
      </w:r>
    </w:p>
    <w:p w14:paraId="6DD0349C" w14:textId="5F818C79" w:rsidR="00356D12" w:rsidRPr="004A5966" w:rsidRDefault="00356D12" w:rsidP="00EB5622">
      <w:pPr>
        <w:pStyle w:val="NumberedListLevel2"/>
        <w:numPr>
          <w:ilvl w:val="1"/>
          <w:numId w:val="26"/>
        </w:numPr>
      </w:pPr>
      <w:r w:rsidRPr="004A5966">
        <w:t xml:space="preserve">As a class, try to decide </w:t>
      </w:r>
      <w:r w:rsidR="00A02F40">
        <w:t>whether</w:t>
      </w:r>
      <w:r w:rsidRPr="004A5966">
        <w:t xml:space="preserve"> the tones/emotions felt natural or not</w:t>
      </w:r>
      <w:r w:rsidR="00A02F40">
        <w:t>.</w:t>
      </w:r>
    </w:p>
    <w:p w14:paraId="677F4133" w14:textId="6C298695" w:rsidR="00356D12" w:rsidRPr="004A5966" w:rsidRDefault="00356D12" w:rsidP="00EB5622">
      <w:pPr>
        <w:pStyle w:val="NumberedListLevel3"/>
        <w:numPr>
          <w:ilvl w:val="2"/>
          <w:numId w:val="26"/>
        </w:numPr>
      </w:pPr>
      <w:r w:rsidRPr="004A5966">
        <w:t xml:space="preserve">This is a good opportunity to get </w:t>
      </w:r>
      <w:r w:rsidR="00A02F40">
        <w:t>students</w:t>
      </w:r>
      <w:r w:rsidRPr="004A5966">
        <w:t xml:space="preserve"> to start thinking critically about the tones they hear. </w:t>
      </w:r>
    </w:p>
    <w:p w14:paraId="17F53D89" w14:textId="77777777" w:rsidR="00356D12" w:rsidRPr="004A5966" w:rsidRDefault="00356D12" w:rsidP="00EB5622">
      <w:pPr>
        <w:pStyle w:val="NumberedListLevel2"/>
        <w:numPr>
          <w:ilvl w:val="1"/>
          <w:numId w:val="26"/>
        </w:numPr>
      </w:pPr>
      <w:r w:rsidRPr="004A5966">
        <w:t>Ask the students who listened what tones they heard.</w:t>
      </w:r>
    </w:p>
    <w:p w14:paraId="36467BD9" w14:textId="683F9E9E" w:rsidR="00356D12" w:rsidRPr="004A5966" w:rsidRDefault="00252AD4" w:rsidP="00EB5622">
      <w:pPr>
        <w:pStyle w:val="NumberedListLevel3"/>
        <w:numPr>
          <w:ilvl w:val="2"/>
          <w:numId w:val="26"/>
        </w:numPr>
      </w:pPr>
      <w:r>
        <w:t>Ask</w:t>
      </w:r>
      <w:r w:rsidR="00356D12" w:rsidRPr="004A5966">
        <w:t xml:space="preserve"> the students who presented to </w:t>
      </w:r>
      <w:r>
        <w:t>decide</w:t>
      </w:r>
      <w:r w:rsidR="00356D12" w:rsidRPr="004A5966">
        <w:t xml:space="preserve"> </w:t>
      </w:r>
      <w:r w:rsidR="00A02F40">
        <w:t>whether or not their classmates</w:t>
      </w:r>
      <w:r w:rsidR="00356D12" w:rsidRPr="004A5966">
        <w:t xml:space="preserve"> were correct.</w:t>
      </w:r>
    </w:p>
    <w:p w14:paraId="490A0DD2" w14:textId="45E76E8A" w:rsidR="00356D12" w:rsidRPr="004A5966" w:rsidRDefault="00356D12" w:rsidP="004A5966">
      <w:pPr>
        <w:pStyle w:val="BodyText2"/>
        <w:spacing w:before="60"/>
      </w:pPr>
      <w:r w:rsidRPr="004A5966">
        <w:rPr>
          <w:b/>
          <w:bCs/>
        </w:rPr>
        <w:t xml:space="preserve">Note: </w:t>
      </w:r>
      <w:r w:rsidRPr="004A5966">
        <w:rPr>
          <w:i/>
        </w:rPr>
        <w:t>If students are moving quickly through this activity, feel free to use more pages from the “Tattoo Script</w:t>
      </w:r>
      <w:r w:rsidR="00A02F40">
        <w:rPr>
          <w:i/>
        </w:rPr>
        <w:t>.</w:t>
      </w:r>
      <w:r w:rsidRPr="004A5966">
        <w:rPr>
          <w:i/>
        </w:rPr>
        <w:t>”</w:t>
      </w:r>
      <w:r w:rsidRPr="004A5966">
        <w:t xml:space="preserve"> </w:t>
      </w:r>
    </w:p>
    <w:p w14:paraId="148E9F90" w14:textId="7802A23B" w:rsidR="00356D12" w:rsidRPr="004A5966" w:rsidRDefault="00EB5622" w:rsidP="00EB5622">
      <w:pPr>
        <w:pStyle w:val="Heading3"/>
      </w:pPr>
      <w:r w:rsidRPr="004A5966">
        <w:t>Activity 5:</w:t>
      </w:r>
      <w:r w:rsidRPr="004A5966">
        <w:tab/>
        <w:t>Speakin</w:t>
      </w:r>
      <w:r w:rsidR="00A02F40">
        <w:t>g – Body Language and Bringing I</w:t>
      </w:r>
      <w:r w:rsidRPr="004A5966">
        <w:t>t All Together</w:t>
      </w:r>
    </w:p>
    <w:tbl>
      <w:tblPr>
        <w:tblStyle w:val="TableGrid"/>
        <w:tblW w:w="5000" w:type="pct"/>
        <w:tblInd w:w="-5" w:type="dxa"/>
        <w:tblCellMar>
          <w:left w:w="115" w:type="dxa"/>
          <w:right w:w="115" w:type="dxa"/>
        </w:tblCellMar>
        <w:tblLook w:val="04A0" w:firstRow="1" w:lastRow="0" w:firstColumn="1" w:lastColumn="0" w:noHBand="0" w:noVBand="1"/>
      </w:tblPr>
      <w:tblGrid>
        <w:gridCol w:w="1620"/>
        <w:gridCol w:w="8018"/>
      </w:tblGrid>
      <w:tr w:rsidR="00EB5622" w:rsidRPr="004A5966" w14:paraId="749FD63A" w14:textId="77777777" w:rsidTr="0053361E">
        <w:tc>
          <w:tcPr>
            <w:tcW w:w="1620" w:type="dxa"/>
            <w:tcBorders>
              <w:bottom w:val="single" w:sz="4" w:space="0" w:color="auto"/>
            </w:tcBorders>
            <w:shd w:val="clear" w:color="auto" w:fill="FFE695" w:themeFill="background1" w:themeFillTint="66"/>
            <w:vAlign w:val="center"/>
          </w:tcPr>
          <w:p w14:paraId="3594D1CE" w14:textId="704F0611" w:rsidR="00EB5622" w:rsidRPr="004A5966" w:rsidRDefault="00EB5622" w:rsidP="00252AD4">
            <w:pPr>
              <w:pStyle w:val="TableHeading"/>
            </w:pPr>
            <w:r w:rsidRPr="004A5966">
              <w:t xml:space="preserve">This activity supports </w:t>
            </w:r>
            <w:r w:rsidR="00252AD4">
              <w:t>o</w:t>
            </w:r>
            <w:r w:rsidRPr="004A5966">
              <w:t>utcome(s):</w:t>
            </w:r>
          </w:p>
        </w:tc>
        <w:tc>
          <w:tcPr>
            <w:tcW w:w="8018" w:type="dxa"/>
            <w:tcBorders>
              <w:bottom w:val="single" w:sz="4" w:space="0" w:color="auto"/>
            </w:tcBorders>
            <w:shd w:val="clear" w:color="auto" w:fill="auto"/>
            <w:vAlign w:val="center"/>
          </w:tcPr>
          <w:p w14:paraId="29419C29" w14:textId="77777777" w:rsidR="00EB5622" w:rsidRPr="004A5966" w:rsidRDefault="00EB5622" w:rsidP="00EA21C0">
            <w:pPr>
              <w:pStyle w:val="TableText"/>
              <w:rPr>
                <w:b/>
              </w:rPr>
            </w:pPr>
            <w:r w:rsidRPr="004A5966">
              <w:rPr>
                <w:b/>
              </w:rPr>
              <w:t>By the end of this lesson, learners will be able to …</w:t>
            </w:r>
          </w:p>
          <w:p w14:paraId="55109FF1" w14:textId="718172C2" w:rsidR="00EB5622" w:rsidRPr="004A5966" w:rsidRDefault="00EB5622" w:rsidP="004A5966">
            <w:pPr>
              <w:pStyle w:val="TableNumberedList"/>
              <w:numPr>
                <w:ilvl w:val="0"/>
                <w:numId w:val="0"/>
              </w:numPr>
              <w:spacing w:before="40"/>
              <w:ind w:left="432" w:hanging="432"/>
              <w:rPr>
                <w:szCs w:val="19"/>
              </w:rPr>
            </w:pPr>
            <w:r w:rsidRPr="004A5966">
              <w:rPr>
                <w:szCs w:val="19"/>
              </w:rPr>
              <w:t>5.</w:t>
            </w:r>
            <w:r w:rsidRPr="004A5966">
              <w:rPr>
                <w:szCs w:val="19"/>
              </w:rPr>
              <w:tab/>
              <w:t xml:space="preserve">Use some non-verbal cues, emotional cues, and different registers when speaking </w:t>
            </w:r>
          </w:p>
          <w:p w14:paraId="79D4D297" w14:textId="6556658F" w:rsidR="00EB5622" w:rsidRPr="004A5966" w:rsidRDefault="00EB5622" w:rsidP="00252AD4">
            <w:pPr>
              <w:pStyle w:val="TableNumberedList"/>
              <w:numPr>
                <w:ilvl w:val="0"/>
                <w:numId w:val="0"/>
              </w:numPr>
              <w:spacing w:before="40"/>
              <w:ind w:left="432" w:hanging="432"/>
              <w:rPr>
                <w:lang w:bidi="ar-SA"/>
              </w:rPr>
            </w:pPr>
            <w:r w:rsidRPr="004A5966">
              <w:rPr>
                <w:szCs w:val="19"/>
              </w:rPr>
              <w:t>6.</w:t>
            </w:r>
            <w:r w:rsidRPr="004A5966">
              <w:rPr>
                <w:szCs w:val="19"/>
              </w:rPr>
              <w:tab/>
              <w:t xml:space="preserve">Show an ability to recognize different registers and paralinguistic signals (emotion, pitch, </w:t>
            </w:r>
            <w:r w:rsidR="006374C9" w:rsidRPr="004A5966">
              <w:rPr>
                <w:szCs w:val="19"/>
              </w:rPr>
              <w:t>etc.</w:t>
            </w:r>
            <w:r w:rsidRPr="004A5966">
              <w:rPr>
                <w:szCs w:val="19"/>
              </w:rPr>
              <w:t>)</w:t>
            </w:r>
          </w:p>
        </w:tc>
      </w:tr>
    </w:tbl>
    <w:p w14:paraId="32EA5426" w14:textId="77777777" w:rsidR="00EB5622" w:rsidRPr="004A5966" w:rsidRDefault="00EB5622" w:rsidP="004A5966">
      <w:pPr>
        <w:pStyle w:val="Nospace"/>
        <w:rPr>
          <w:sz w:val="14"/>
        </w:rPr>
      </w:pPr>
    </w:p>
    <w:tbl>
      <w:tblPr>
        <w:tblStyle w:val="TableGrid"/>
        <w:tblW w:w="5000" w:type="pct"/>
        <w:tblCellMar>
          <w:left w:w="115" w:type="dxa"/>
          <w:right w:w="115" w:type="dxa"/>
        </w:tblCellMar>
        <w:tblLook w:val="04A0" w:firstRow="1" w:lastRow="0" w:firstColumn="1" w:lastColumn="0" w:noHBand="0" w:noVBand="1"/>
      </w:tblPr>
      <w:tblGrid>
        <w:gridCol w:w="1615"/>
        <w:gridCol w:w="8023"/>
      </w:tblGrid>
      <w:tr w:rsidR="00EB5622" w:rsidRPr="004A5966" w14:paraId="57B7BC49" w14:textId="77777777" w:rsidTr="00EA21C0">
        <w:trPr>
          <w:tblHeader/>
        </w:trPr>
        <w:tc>
          <w:tcPr>
            <w:tcW w:w="9638" w:type="dxa"/>
            <w:gridSpan w:val="2"/>
            <w:tcBorders>
              <w:top w:val="single" w:sz="4" w:space="0" w:color="auto"/>
            </w:tcBorders>
            <w:shd w:val="clear" w:color="auto" w:fill="FFE695" w:themeFill="background1" w:themeFillTint="66"/>
            <w:vAlign w:val="center"/>
          </w:tcPr>
          <w:p w14:paraId="62AB10FE" w14:textId="77777777" w:rsidR="00EB5622" w:rsidRPr="004A5966" w:rsidRDefault="00EB5622" w:rsidP="00EA21C0">
            <w:pPr>
              <w:pStyle w:val="TableHeading"/>
              <w:jc w:val="left"/>
            </w:pPr>
            <w:r w:rsidRPr="004A5966">
              <w:t>Objectives: In this activity, learners will begin to …</w:t>
            </w:r>
          </w:p>
        </w:tc>
      </w:tr>
      <w:tr w:rsidR="00EB5622" w:rsidRPr="004A5966" w14:paraId="426689A2" w14:textId="77777777" w:rsidTr="0053361E">
        <w:tc>
          <w:tcPr>
            <w:tcW w:w="1615" w:type="dxa"/>
            <w:shd w:val="clear" w:color="auto" w:fill="auto"/>
            <w:vAlign w:val="center"/>
          </w:tcPr>
          <w:p w14:paraId="3EBF1875" w14:textId="77777777" w:rsidR="00EB5622" w:rsidRPr="004A5966" w:rsidRDefault="00EB5622" w:rsidP="00EA21C0">
            <w:pPr>
              <w:pStyle w:val="TableHeading"/>
            </w:pPr>
            <w:r w:rsidRPr="004A5966">
              <w:t>CLB</w:t>
            </w:r>
          </w:p>
        </w:tc>
        <w:tc>
          <w:tcPr>
            <w:tcW w:w="8023" w:type="dxa"/>
            <w:shd w:val="clear" w:color="auto" w:fill="auto"/>
            <w:vAlign w:val="center"/>
          </w:tcPr>
          <w:p w14:paraId="441A1579" w14:textId="2E9A8E4E" w:rsidR="00EB5622" w:rsidRPr="004A5966" w:rsidRDefault="00EB5622" w:rsidP="00EA21C0">
            <w:pPr>
              <w:pStyle w:val="TableText"/>
            </w:pPr>
            <w:r w:rsidRPr="004A5966">
              <w:rPr>
                <w:b/>
              </w:rPr>
              <w:t xml:space="preserve">R I </w:t>
            </w:r>
            <w:r w:rsidRPr="004A5966">
              <w:rPr>
                <w:bCs/>
              </w:rPr>
              <w:t>Understand simple to moderately complex person</w:t>
            </w:r>
            <w:r w:rsidR="00252AD4">
              <w:rPr>
                <w:bCs/>
              </w:rPr>
              <w:t>al</w:t>
            </w:r>
            <w:r w:rsidRPr="004A5966">
              <w:rPr>
                <w:bCs/>
              </w:rPr>
              <w:t xml:space="preserve"> and public social messages related to a familiar context </w:t>
            </w:r>
            <w:r w:rsidRPr="004A5966">
              <w:rPr>
                <w:bCs/>
                <w:i/>
                <w:iCs/>
              </w:rPr>
              <w:t>(Tattoo Script)</w:t>
            </w:r>
          </w:p>
          <w:p w14:paraId="37B69C0C" w14:textId="37D80C69" w:rsidR="00EB5622" w:rsidRPr="004A5966" w:rsidRDefault="00EB5622" w:rsidP="00EA21C0">
            <w:pPr>
              <w:pStyle w:val="TableText"/>
            </w:pPr>
            <w:r w:rsidRPr="004A5966">
              <w:rPr>
                <w:b/>
              </w:rPr>
              <w:t>R IV</w:t>
            </w:r>
            <w:r w:rsidRPr="004A5966">
              <w:t xml:space="preserve"> Understand simple to moderately complex descriptive or narrative texts on familiar topics </w:t>
            </w:r>
            <w:r w:rsidRPr="004A5966">
              <w:rPr>
                <w:i/>
                <w:iCs/>
              </w:rPr>
              <w:t>(Tattoos 5)</w:t>
            </w:r>
          </w:p>
          <w:p w14:paraId="738D5112" w14:textId="2D166724" w:rsidR="00EB5622" w:rsidRPr="004A5966" w:rsidRDefault="00EB5622" w:rsidP="00EA21C0">
            <w:pPr>
              <w:pStyle w:val="TableText"/>
            </w:pPr>
            <w:r w:rsidRPr="004A5966">
              <w:rPr>
                <w:b/>
              </w:rPr>
              <w:t xml:space="preserve">S I </w:t>
            </w:r>
            <w:r w:rsidRPr="004A5966">
              <w:rPr>
                <w:bCs/>
              </w:rPr>
              <w:t xml:space="preserve">Participate in basic social conversations for some everyday purposes </w:t>
            </w:r>
            <w:r w:rsidRPr="004A5966">
              <w:rPr>
                <w:bCs/>
                <w:i/>
                <w:iCs/>
              </w:rPr>
              <w:t>(Tattoos 6)</w:t>
            </w:r>
          </w:p>
          <w:p w14:paraId="0F6C2224" w14:textId="16EC8320" w:rsidR="00EB5622" w:rsidRPr="004A5966" w:rsidRDefault="00EB5622" w:rsidP="00EA21C0">
            <w:pPr>
              <w:pStyle w:val="TableText"/>
              <w:rPr>
                <w:bCs/>
                <w:iCs/>
              </w:rPr>
            </w:pPr>
            <w:r w:rsidRPr="004A5966">
              <w:rPr>
                <w:b/>
              </w:rPr>
              <w:t xml:space="preserve">L I </w:t>
            </w:r>
            <w:r w:rsidRPr="004A5966">
              <w:rPr>
                <w:bCs/>
              </w:rPr>
              <w:t>Understand the gist and some details in moderately complex common a</w:t>
            </w:r>
            <w:r w:rsidR="00252AD4">
              <w:rPr>
                <w:bCs/>
              </w:rPr>
              <w:t>nd predictable social exchanges</w:t>
            </w:r>
            <w:r w:rsidRPr="004A5966">
              <w:rPr>
                <w:bCs/>
              </w:rPr>
              <w:t xml:space="preserve"> </w:t>
            </w:r>
            <w:r w:rsidRPr="004A5966">
              <w:rPr>
                <w:bCs/>
                <w:i/>
                <w:iCs/>
              </w:rPr>
              <w:t>(Tattoos 6)</w:t>
            </w:r>
          </w:p>
        </w:tc>
      </w:tr>
    </w:tbl>
    <w:p w14:paraId="7A4BC1FF" w14:textId="0B901B49" w:rsidR="00E842EC" w:rsidRPr="004A5966" w:rsidRDefault="00E842EC" w:rsidP="0053361E">
      <w:pPr>
        <w:pStyle w:val="NumberedList"/>
        <w:keepNext/>
        <w:numPr>
          <w:ilvl w:val="0"/>
          <w:numId w:val="28"/>
        </w:numPr>
        <w:spacing w:before="300"/>
        <w:rPr>
          <w:lang w:eastAsia="en-US" w:bidi="ar-SA"/>
        </w:rPr>
      </w:pPr>
      <w:r w:rsidRPr="004A5966">
        <w:rPr>
          <w:lang w:eastAsia="en-US" w:bidi="ar-SA"/>
        </w:rPr>
        <w:lastRenderedPageBreak/>
        <w:t xml:space="preserve">Let’s bring </w:t>
      </w:r>
      <w:r w:rsidR="00252AD4">
        <w:rPr>
          <w:lang w:eastAsia="en-US" w:bidi="ar-SA"/>
        </w:rPr>
        <w:t xml:space="preserve">in </w:t>
      </w:r>
      <w:r w:rsidRPr="004A5966">
        <w:rPr>
          <w:lang w:eastAsia="en-US" w:bidi="ar-SA"/>
        </w:rPr>
        <w:t>the final piece of the puzzle: body language.</w:t>
      </w:r>
    </w:p>
    <w:p w14:paraId="475E6021" w14:textId="3271C37B" w:rsidR="00E842EC" w:rsidRPr="004A5966" w:rsidRDefault="00E842EC" w:rsidP="004A5966">
      <w:pPr>
        <w:pStyle w:val="NumberedListLevel2"/>
        <w:numPr>
          <w:ilvl w:val="1"/>
          <w:numId w:val="28"/>
        </w:numPr>
        <w:spacing w:before="60"/>
        <w:rPr>
          <w:lang w:eastAsia="en-US" w:bidi="ar-SA"/>
        </w:rPr>
      </w:pPr>
      <w:r w:rsidRPr="004A5966">
        <w:rPr>
          <w:lang w:eastAsia="en-US" w:bidi="ar-SA"/>
        </w:rPr>
        <w:t>Body language is probably the most important part of communication</w:t>
      </w:r>
      <w:r w:rsidR="00252AD4">
        <w:rPr>
          <w:lang w:eastAsia="en-US" w:bidi="ar-SA"/>
        </w:rPr>
        <w:t>.</w:t>
      </w:r>
    </w:p>
    <w:p w14:paraId="0A9A9BA5" w14:textId="6A4E36C6" w:rsidR="00E842EC" w:rsidRPr="004A5966" w:rsidRDefault="00AB557B" w:rsidP="004A5966">
      <w:pPr>
        <w:pStyle w:val="NumberedListLevel2"/>
        <w:numPr>
          <w:ilvl w:val="1"/>
          <w:numId w:val="28"/>
        </w:numPr>
        <w:spacing w:before="60"/>
        <w:rPr>
          <w:lang w:eastAsia="en-US" w:bidi="ar-SA"/>
        </w:rPr>
      </w:pPr>
      <w:r>
        <w:rPr>
          <w:lang w:eastAsia="en-US" w:bidi="ar-SA"/>
        </w:rPr>
        <w:t>It</w:t>
      </w:r>
      <w:r w:rsidR="00252AD4" w:rsidRPr="004A5966">
        <w:rPr>
          <w:lang w:eastAsia="en-US" w:bidi="ar-SA"/>
        </w:rPr>
        <w:t xml:space="preserve"> is</w:t>
      </w:r>
      <w:r w:rsidR="00E842EC" w:rsidRPr="004A5966">
        <w:rPr>
          <w:lang w:eastAsia="en-US" w:bidi="ar-SA"/>
        </w:rPr>
        <w:t xml:space="preserve"> different in every culture, </w:t>
      </w:r>
      <w:r w:rsidR="00252AD4">
        <w:rPr>
          <w:lang w:eastAsia="en-US" w:bidi="ar-SA"/>
        </w:rPr>
        <w:t xml:space="preserve">and </w:t>
      </w:r>
      <w:r w:rsidR="00E842EC" w:rsidRPr="004A5966">
        <w:rPr>
          <w:lang w:eastAsia="en-US" w:bidi="ar-SA"/>
        </w:rPr>
        <w:t>there are a couple key things for Canada</w:t>
      </w:r>
      <w:r>
        <w:rPr>
          <w:lang w:eastAsia="en-US" w:bidi="ar-SA"/>
        </w:rPr>
        <w:t>.</w:t>
      </w:r>
    </w:p>
    <w:p w14:paraId="6851D19F" w14:textId="0B39AE17" w:rsidR="00E842EC" w:rsidRPr="004A5966" w:rsidRDefault="00E842EC" w:rsidP="00E842EC">
      <w:pPr>
        <w:pStyle w:val="NumberedList"/>
        <w:numPr>
          <w:ilvl w:val="0"/>
          <w:numId w:val="28"/>
        </w:numPr>
        <w:rPr>
          <w:lang w:eastAsia="en-US" w:bidi="ar-SA"/>
        </w:rPr>
      </w:pPr>
      <w:r w:rsidRPr="004A5966">
        <w:rPr>
          <w:lang w:eastAsia="en-US" w:bidi="ar-SA"/>
        </w:rPr>
        <w:t xml:space="preserve">Canadian </w:t>
      </w:r>
      <w:r w:rsidR="00252AD4">
        <w:rPr>
          <w:lang w:eastAsia="en-US" w:bidi="ar-SA"/>
        </w:rPr>
        <w:t>b</w:t>
      </w:r>
      <w:r w:rsidRPr="004A5966">
        <w:rPr>
          <w:lang w:eastAsia="en-US" w:bidi="ar-SA"/>
        </w:rPr>
        <w:t>ody language</w:t>
      </w:r>
    </w:p>
    <w:p w14:paraId="25E3A1F2" w14:textId="135FAC2E" w:rsidR="00E842EC" w:rsidRPr="004A5966" w:rsidRDefault="00E842EC" w:rsidP="004A5966">
      <w:pPr>
        <w:pStyle w:val="NumberedListLevel2"/>
        <w:numPr>
          <w:ilvl w:val="1"/>
          <w:numId w:val="28"/>
        </w:numPr>
        <w:spacing w:before="60"/>
        <w:rPr>
          <w:lang w:eastAsia="en-US" w:bidi="ar-SA"/>
        </w:rPr>
      </w:pPr>
      <w:r w:rsidRPr="004A5966">
        <w:rPr>
          <w:lang w:eastAsia="en-US" w:bidi="ar-SA"/>
        </w:rPr>
        <w:t xml:space="preserve">Making eye contact for more than </w:t>
      </w:r>
      <w:r w:rsidR="00252AD4">
        <w:rPr>
          <w:lang w:eastAsia="en-US" w:bidi="ar-SA"/>
        </w:rPr>
        <w:t>three</w:t>
      </w:r>
      <w:r w:rsidRPr="004A5966">
        <w:rPr>
          <w:lang w:eastAsia="en-US" w:bidi="ar-SA"/>
        </w:rPr>
        <w:t xml:space="preserve"> seconds will make </w:t>
      </w:r>
      <w:r w:rsidR="00252AD4">
        <w:rPr>
          <w:lang w:eastAsia="en-US" w:bidi="ar-SA"/>
        </w:rPr>
        <w:t xml:space="preserve">the </w:t>
      </w:r>
      <w:r w:rsidRPr="004A5966">
        <w:rPr>
          <w:lang w:eastAsia="en-US" w:bidi="ar-SA"/>
        </w:rPr>
        <w:t xml:space="preserve">other </w:t>
      </w:r>
      <w:r w:rsidR="00252AD4">
        <w:rPr>
          <w:lang w:eastAsia="en-US" w:bidi="ar-SA"/>
        </w:rPr>
        <w:t xml:space="preserve">person </w:t>
      </w:r>
      <w:r w:rsidRPr="004A5966">
        <w:rPr>
          <w:lang w:eastAsia="en-US" w:bidi="ar-SA"/>
        </w:rPr>
        <w:t>uncomfortable</w:t>
      </w:r>
      <w:r w:rsidR="00252AD4">
        <w:rPr>
          <w:lang w:eastAsia="en-US" w:bidi="ar-SA"/>
        </w:rPr>
        <w:t>.</w:t>
      </w:r>
    </w:p>
    <w:p w14:paraId="28C88AF2" w14:textId="46FA5BC4" w:rsidR="00E842EC" w:rsidRPr="004A5966" w:rsidRDefault="00E842EC" w:rsidP="004A5966">
      <w:pPr>
        <w:pStyle w:val="NumberedListLevel2"/>
        <w:numPr>
          <w:ilvl w:val="1"/>
          <w:numId w:val="28"/>
        </w:numPr>
        <w:spacing w:before="60"/>
        <w:rPr>
          <w:lang w:eastAsia="en-US" w:bidi="ar-SA"/>
        </w:rPr>
      </w:pPr>
      <w:r w:rsidRPr="004A5966">
        <w:rPr>
          <w:lang w:eastAsia="en-US" w:bidi="ar-SA"/>
        </w:rPr>
        <w:t>Typically, Canadians don’t stand directly in front of someone when they’re speaking</w:t>
      </w:r>
      <w:r w:rsidR="00252AD4">
        <w:rPr>
          <w:lang w:eastAsia="en-US" w:bidi="ar-SA"/>
        </w:rPr>
        <w:t>;</w:t>
      </w:r>
      <w:r w:rsidRPr="004A5966">
        <w:rPr>
          <w:lang w:eastAsia="en-US" w:bidi="ar-SA"/>
        </w:rPr>
        <w:t xml:space="preserve"> we </w:t>
      </w:r>
      <w:r w:rsidR="00252AD4">
        <w:rPr>
          <w:lang w:eastAsia="en-US" w:bidi="ar-SA"/>
        </w:rPr>
        <w:t>allow</w:t>
      </w:r>
      <w:r w:rsidRPr="004A5966">
        <w:rPr>
          <w:lang w:eastAsia="en-US" w:bidi="ar-SA"/>
        </w:rPr>
        <w:t xml:space="preserve"> about two feet of space between </w:t>
      </w:r>
      <w:r w:rsidR="00252AD4">
        <w:rPr>
          <w:lang w:eastAsia="en-US" w:bidi="ar-SA"/>
        </w:rPr>
        <w:t>people</w:t>
      </w:r>
      <w:r w:rsidRPr="004A5966">
        <w:rPr>
          <w:lang w:eastAsia="en-US" w:bidi="ar-SA"/>
        </w:rPr>
        <w:t xml:space="preserve"> and stand slightly to the side to the other person on an angle. </w:t>
      </w:r>
    </w:p>
    <w:p w14:paraId="30872B13" w14:textId="21BA4C33" w:rsidR="00E842EC" w:rsidRPr="004A5966" w:rsidRDefault="00E842EC" w:rsidP="004A5966">
      <w:pPr>
        <w:pStyle w:val="NumberedListLevel2"/>
        <w:numPr>
          <w:ilvl w:val="1"/>
          <w:numId w:val="28"/>
        </w:numPr>
        <w:spacing w:before="60"/>
        <w:rPr>
          <w:lang w:eastAsia="en-US" w:bidi="ar-SA"/>
        </w:rPr>
      </w:pPr>
      <w:r w:rsidRPr="004A5966">
        <w:rPr>
          <w:lang w:eastAsia="en-US" w:bidi="ar-SA"/>
        </w:rPr>
        <w:t>Canadians use their hands CONSTANTLY to show what they’re talking about</w:t>
      </w:r>
      <w:r w:rsidR="00252AD4">
        <w:rPr>
          <w:lang w:eastAsia="en-US" w:bidi="ar-SA"/>
        </w:rPr>
        <w:t>.</w:t>
      </w:r>
    </w:p>
    <w:p w14:paraId="4C8C447B" w14:textId="6B09AAF1" w:rsidR="00E842EC" w:rsidRPr="004A5966" w:rsidRDefault="00E842EC" w:rsidP="00E842EC">
      <w:pPr>
        <w:pStyle w:val="NumberedList"/>
        <w:numPr>
          <w:ilvl w:val="0"/>
          <w:numId w:val="28"/>
        </w:numPr>
        <w:rPr>
          <w:lang w:eastAsia="en-US" w:bidi="ar-SA"/>
        </w:rPr>
      </w:pPr>
      <w:r w:rsidRPr="004A5966">
        <w:rPr>
          <w:lang w:eastAsia="en-US" w:bidi="ar-SA"/>
        </w:rPr>
        <w:t xml:space="preserve">Elicit examples of gestures </w:t>
      </w:r>
      <w:r w:rsidR="00AB557B">
        <w:rPr>
          <w:lang w:eastAsia="en-US" w:bidi="ar-SA"/>
        </w:rPr>
        <w:t>that the</w:t>
      </w:r>
      <w:r w:rsidRPr="004A5966">
        <w:rPr>
          <w:lang w:eastAsia="en-US" w:bidi="ar-SA"/>
        </w:rPr>
        <w:t xml:space="preserve"> students have seen in their daily lives</w:t>
      </w:r>
      <w:r w:rsidR="00AB557B">
        <w:rPr>
          <w:lang w:eastAsia="en-US" w:bidi="ar-SA"/>
        </w:rPr>
        <w:t>.</w:t>
      </w:r>
    </w:p>
    <w:p w14:paraId="3C2BEE96" w14:textId="0AEFC755" w:rsidR="00E842EC" w:rsidRPr="004A5966" w:rsidRDefault="00E842EC" w:rsidP="0045702D">
      <w:pPr>
        <w:pStyle w:val="NumberedListLevel2"/>
        <w:numPr>
          <w:ilvl w:val="1"/>
          <w:numId w:val="28"/>
        </w:numPr>
        <w:rPr>
          <w:lang w:eastAsia="en-US" w:bidi="ar-SA"/>
        </w:rPr>
      </w:pPr>
      <w:r w:rsidRPr="004A5966">
        <w:rPr>
          <w:lang w:eastAsia="en-US" w:bidi="ar-SA"/>
        </w:rPr>
        <w:t>Go over your emotion charts and try to come up with some gestures that seem to match the different emotions</w:t>
      </w:r>
      <w:r w:rsidR="00AB557B">
        <w:rPr>
          <w:lang w:eastAsia="en-US" w:bidi="ar-SA"/>
        </w:rPr>
        <w:t>.</w:t>
      </w:r>
    </w:p>
    <w:p w14:paraId="7C6CCA67" w14:textId="5BB33094" w:rsidR="00E842EC" w:rsidRPr="004A5966" w:rsidRDefault="00AB557B" w:rsidP="0045702D">
      <w:pPr>
        <w:pStyle w:val="NumberedListLevel3"/>
        <w:numPr>
          <w:ilvl w:val="2"/>
          <w:numId w:val="28"/>
        </w:numPr>
        <w:rPr>
          <w:lang w:eastAsia="en-US" w:bidi="ar-SA"/>
        </w:rPr>
      </w:pPr>
      <w:r>
        <w:rPr>
          <w:lang w:eastAsia="en-US" w:bidi="ar-SA"/>
        </w:rPr>
        <w:t xml:space="preserve">For example, </w:t>
      </w:r>
      <w:r w:rsidR="00E842EC" w:rsidRPr="004A5966">
        <w:rPr>
          <w:lang w:eastAsia="en-US" w:bidi="ar-SA"/>
        </w:rPr>
        <w:t>hands on the hips for frustration</w:t>
      </w:r>
    </w:p>
    <w:p w14:paraId="749DD06B" w14:textId="77777777" w:rsidR="00E842EC" w:rsidRPr="004A5966" w:rsidRDefault="00E842EC" w:rsidP="00E842EC">
      <w:pPr>
        <w:pStyle w:val="NumberedList"/>
        <w:numPr>
          <w:ilvl w:val="0"/>
          <w:numId w:val="28"/>
        </w:numPr>
        <w:rPr>
          <w:lang w:eastAsia="en-US" w:bidi="ar-SA"/>
        </w:rPr>
      </w:pPr>
      <w:r w:rsidRPr="004A5966">
        <w:rPr>
          <w:lang w:eastAsia="en-US" w:bidi="ar-SA"/>
        </w:rPr>
        <w:t xml:space="preserve">Now, let’s combine everything we’ve learned. </w:t>
      </w:r>
    </w:p>
    <w:p w14:paraId="65519493" w14:textId="72F7AD3F" w:rsidR="00E842EC" w:rsidRPr="004A5966" w:rsidRDefault="00E842EC" w:rsidP="0045702D">
      <w:pPr>
        <w:pStyle w:val="NumberedListLevel2"/>
        <w:numPr>
          <w:ilvl w:val="1"/>
          <w:numId w:val="28"/>
        </w:numPr>
        <w:rPr>
          <w:lang w:eastAsia="en-US" w:bidi="ar-SA"/>
        </w:rPr>
      </w:pPr>
      <w:r w:rsidRPr="004A5966">
        <w:rPr>
          <w:lang w:eastAsia="en-US" w:bidi="ar-SA"/>
        </w:rPr>
        <w:t>If you haven’t already, hand</w:t>
      </w:r>
      <w:r w:rsidR="00AB557B">
        <w:rPr>
          <w:lang w:eastAsia="en-US" w:bidi="ar-SA"/>
        </w:rPr>
        <w:t xml:space="preserve"> </w:t>
      </w:r>
      <w:r w:rsidRPr="004A5966">
        <w:rPr>
          <w:lang w:eastAsia="en-US" w:bidi="ar-SA"/>
        </w:rPr>
        <w:t xml:space="preserve">out </w:t>
      </w:r>
      <w:r w:rsidR="00AB557B">
        <w:rPr>
          <w:b/>
          <w:bCs/>
          <w:lang w:eastAsia="en-US" w:bidi="ar-SA"/>
        </w:rPr>
        <w:t>Tattoo Script</w:t>
      </w:r>
      <w:r w:rsidR="00AB557B">
        <w:rPr>
          <w:bCs/>
          <w:lang w:eastAsia="en-US" w:bidi="ar-SA"/>
        </w:rPr>
        <w:t>.</w:t>
      </w:r>
      <w:r w:rsidRPr="004A5966">
        <w:rPr>
          <w:b/>
          <w:bCs/>
          <w:lang w:eastAsia="en-US" w:bidi="ar-SA"/>
        </w:rPr>
        <w:t xml:space="preserve"> </w:t>
      </w:r>
    </w:p>
    <w:p w14:paraId="05BDC76A" w14:textId="4CBBCAF4" w:rsidR="00E842EC" w:rsidRPr="004A5966" w:rsidRDefault="00E842EC" w:rsidP="00E842EC">
      <w:pPr>
        <w:pStyle w:val="NumberedList"/>
        <w:numPr>
          <w:ilvl w:val="0"/>
          <w:numId w:val="28"/>
        </w:numPr>
        <w:rPr>
          <w:lang w:eastAsia="en-US" w:bidi="ar-SA"/>
        </w:rPr>
      </w:pPr>
      <w:r w:rsidRPr="004A5966">
        <w:rPr>
          <w:lang w:eastAsia="en-US" w:bidi="ar-SA"/>
        </w:rPr>
        <w:t>Tell the students to first go through the script and find the content words</w:t>
      </w:r>
      <w:r w:rsidR="00AB557B">
        <w:rPr>
          <w:lang w:eastAsia="en-US" w:bidi="ar-SA"/>
        </w:rPr>
        <w:t>.</w:t>
      </w:r>
      <w:r w:rsidRPr="004A5966">
        <w:rPr>
          <w:lang w:eastAsia="en-US" w:bidi="ar-SA"/>
        </w:rPr>
        <w:t xml:space="preserve"> </w:t>
      </w:r>
    </w:p>
    <w:p w14:paraId="5C97D239" w14:textId="59070566" w:rsidR="00E842EC" w:rsidRPr="004A5966" w:rsidRDefault="00E842EC" w:rsidP="00A91A99">
      <w:pPr>
        <w:pStyle w:val="BodyText2"/>
        <w:rPr>
          <w:lang w:eastAsia="en-US" w:bidi="ar-SA"/>
        </w:rPr>
      </w:pPr>
      <w:r w:rsidRPr="004A5966">
        <w:rPr>
          <w:b/>
          <w:bCs/>
          <w:lang w:eastAsia="en-US" w:bidi="ar-SA"/>
        </w:rPr>
        <w:t xml:space="preserve">Note: </w:t>
      </w:r>
      <w:r w:rsidRPr="004A5966">
        <w:rPr>
          <w:i/>
          <w:lang w:eastAsia="en-US" w:bidi="ar-SA"/>
        </w:rPr>
        <w:t>If you feel</w:t>
      </w:r>
      <w:r w:rsidR="00AB557B">
        <w:rPr>
          <w:i/>
          <w:lang w:eastAsia="en-US" w:bidi="ar-SA"/>
        </w:rPr>
        <w:t xml:space="preserve"> that</w:t>
      </w:r>
      <w:r w:rsidRPr="004A5966">
        <w:rPr>
          <w:i/>
          <w:lang w:eastAsia="en-US" w:bidi="ar-SA"/>
        </w:rPr>
        <w:t xml:space="preserve"> your students need more scaffolding to understand the script at this point, feel free to do handout </w:t>
      </w:r>
      <w:r w:rsidR="00AB557B">
        <w:rPr>
          <w:b/>
          <w:bCs/>
          <w:i/>
          <w:lang w:eastAsia="en-US" w:bidi="ar-SA"/>
        </w:rPr>
        <w:t>Tattoos 5</w:t>
      </w:r>
      <w:r w:rsidRPr="004A5966">
        <w:rPr>
          <w:b/>
          <w:bCs/>
          <w:i/>
          <w:lang w:eastAsia="en-US" w:bidi="ar-SA"/>
        </w:rPr>
        <w:t xml:space="preserve"> </w:t>
      </w:r>
      <w:r w:rsidRPr="004A5966">
        <w:rPr>
          <w:i/>
          <w:lang w:eastAsia="en-US" w:bidi="ar-SA"/>
        </w:rPr>
        <w:t>with the</w:t>
      </w:r>
      <w:r w:rsidR="00AB557B">
        <w:rPr>
          <w:i/>
          <w:lang w:eastAsia="en-US" w:bidi="ar-SA"/>
        </w:rPr>
        <w:t>m</w:t>
      </w:r>
      <w:r w:rsidRPr="004A5966">
        <w:rPr>
          <w:i/>
          <w:lang w:eastAsia="en-US" w:bidi="ar-SA"/>
        </w:rPr>
        <w:t xml:space="preserve"> now. </w:t>
      </w:r>
      <w:r w:rsidR="00AB557B">
        <w:rPr>
          <w:i/>
          <w:lang w:eastAsia="en-US" w:bidi="ar-SA"/>
        </w:rPr>
        <w:t>It is c</w:t>
      </w:r>
      <w:r w:rsidRPr="004A5966">
        <w:rPr>
          <w:i/>
          <w:lang w:eastAsia="en-US" w:bidi="ar-SA"/>
        </w:rPr>
        <w:t xml:space="preserve">ompletely optional but can </w:t>
      </w:r>
      <w:r w:rsidR="00AB557B">
        <w:rPr>
          <w:i/>
          <w:lang w:eastAsia="en-US" w:bidi="ar-SA"/>
        </w:rPr>
        <w:t>be</w:t>
      </w:r>
      <w:r w:rsidRPr="004A5966">
        <w:rPr>
          <w:i/>
          <w:lang w:eastAsia="en-US" w:bidi="ar-SA"/>
        </w:rPr>
        <w:t xml:space="preserve"> a good PBLA activity.</w:t>
      </w:r>
    </w:p>
    <w:p w14:paraId="4768AEB2" w14:textId="7B409540" w:rsidR="00E842EC" w:rsidRPr="004A5966" w:rsidRDefault="00E842EC" w:rsidP="0045702D">
      <w:pPr>
        <w:pStyle w:val="NumberedListLevel2"/>
        <w:numPr>
          <w:ilvl w:val="1"/>
          <w:numId w:val="28"/>
        </w:numPr>
        <w:rPr>
          <w:lang w:eastAsia="en-US" w:bidi="ar-SA"/>
        </w:rPr>
      </w:pPr>
      <w:r w:rsidRPr="004A5966">
        <w:rPr>
          <w:lang w:eastAsia="en-US" w:bidi="ar-SA"/>
        </w:rPr>
        <w:t xml:space="preserve">Once </w:t>
      </w:r>
      <w:r w:rsidR="00AB557B">
        <w:rPr>
          <w:lang w:eastAsia="en-US" w:bidi="ar-SA"/>
        </w:rPr>
        <w:t>the students have</w:t>
      </w:r>
      <w:r w:rsidRPr="004A5966">
        <w:rPr>
          <w:lang w:eastAsia="en-US" w:bidi="ar-SA"/>
        </w:rPr>
        <w:t xml:space="preserve"> found the</w:t>
      </w:r>
      <w:r w:rsidR="00AB557B">
        <w:rPr>
          <w:lang w:eastAsia="en-US" w:bidi="ar-SA"/>
        </w:rPr>
        <w:t xml:space="preserve"> content words</w:t>
      </w:r>
      <w:r w:rsidRPr="004A5966">
        <w:rPr>
          <w:lang w:eastAsia="en-US" w:bidi="ar-SA"/>
        </w:rPr>
        <w:t>,</w:t>
      </w:r>
      <w:r w:rsidR="00AB557B">
        <w:rPr>
          <w:lang w:eastAsia="en-US" w:bidi="ar-SA"/>
        </w:rPr>
        <w:t xml:space="preserve"> they should</w:t>
      </w:r>
      <w:r w:rsidRPr="004A5966">
        <w:rPr>
          <w:lang w:eastAsia="en-US" w:bidi="ar-SA"/>
        </w:rPr>
        <w:t xml:space="preserve"> isolate the important stress in each one</w:t>
      </w:r>
      <w:r w:rsidR="00AB557B">
        <w:rPr>
          <w:lang w:eastAsia="en-US" w:bidi="ar-SA"/>
        </w:rPr>
        <w:t>.</w:t>
      </w:r>
    </w:p>
    <w:p w14:paraId="1602C247" w14:textId="6C8D90E0" w:rsidR="00E842EC" w:rsidRPr="004A5966" w:rsidRDefault="00E842EC" w:rsidP="00E842EC">
      <w:pPr>
        <w:pStyle w:val="NumberedList"/>
        <w:numPr>
          <w:ilvl w:val="0"/>
          <w:numId w:val="28"/>
        </w:numPr>
        <w:rPr>
          <w:lang w:eastAsia="en-US" w:bidi="ar-SA"/>
        </w:rPr>
      </w:pPr>
      <w:r w:rsidRPr="004A5966">
        <w:rPr>
          <w:lang w:eastAsia="en-US" w:bidi="ar-SA"/>
        </w:rPr>
        <w:t xml:space="preserve">Split the students into groups of </w:t>
      </w:r>
      <w:r w:rsidR="00AB557B">
        <w:rPr>
          <w:lang w:eastAsia="en-US" w:bidi="ar-SA"/>
        </w:rPr>
        <w:t>four.</w:t>
      </w:r>
    </w:p>
    <w:p w14:paraId="02E3C895" w14:textId="6E88782A" w:rsidR="00E842EC" w:rsidRPr="004A5966" w:rsidRDefault="00E842EC" w:rsidP="0045702D">
      <w:pPr>
        <w:pStyle w:val="NumberedListLevel2"/>
        <w:numPr>
          <w:ilvl w:val="1"/>
          <w:numId w:val="28"/>
        </w:numPr>
        <w:rPr>
          <w:lang w:eastAsia="en-US" w:bidi="ar-SA"/>
        </w:rPr>
      </w:pPr>
      <w:r w:rsidRPr="004A5966">
        <w:rPr>
          <w:lang w:eastAsia="en-US" w:bidi="ar-SA"/>
        </w:rPr>
        <w:t xml:space="preserve">Have them go through each line </w:t>
      </w:r>
      <w:r w:rsidR="00AB557B">
        <w:rPr>
          <w:lang w:eastAsia="en-US" w:bidi="ar-SA"/>
        </w:rPr>
        <w:t xml:space="preserve">of the script </w:t>
      </w:r>
      <w:r w:rsidRPr="004A5966">
        <w:rPr>
          <w:lang w:eastAsia="en-US" w:bidi="ar-SA"/>
        </w:rPr>
        <w:t>and</w:t>
      </w:r>
      <w:r w:rsidR="00AB557B">
        <w:rPr>
          <w:lang w:eastAsia="en-US" w:bidi="ar-SA"/>
        </w:rPr>
        <w:t>,</w:t>
      </w:r>
      <w:r w:rsidRPr="004A5966">
        <w:rPr>
          <w:lang w:eastAsia="en-US" w:bidi="ar-SA"/>
        </w:rPr>
        <w:t xml:space="preserve"> using the content words</w:t>
      </w:r>
      <w:r w:rsidR="00AB557B">
        <w:rPr>
          <w:lang w:eastAsia="en-US" w:bidi="ar-SA"/>
        </w:rPr>
        <w:t>,</w:t>
      </w:r>
      <w:r w:rsidRPr="004A5966">
        <w:rPr>
          <w:lang w:eastAsia="en-US" w:bidi="ar-SA"/>
        </w:rPr>
        <w:t xml:space="preserve"> try to summarize what is happening in the play</w:t>
      </w:r>
      <w:r w:rsidR="00AB557B">
        <w:rPr>
          <w:lang w:eastAsia="en-US" w:bidi="ar-SA"/>
        </w:rPr>
        <w:t>.</w:t>
      </w:r>
    </w:p>
    <w:p w14:paraId="7792A4BD" w14:textId="0AAFEA2B" w:rsidR="00E842EC" w:rsidRPr="004A5966" w:rsidRDefault="00E842EC" w:rsidP="0045702D">
      <w:pPr>
        <w:pStyle w:val="NumberedListLevel3"/>
        <w:numPr>
          <w:ilvl w:val="2"/>
          <w:numId w:val="28"/>
        </w:numPr>
        <w:rPr>
          <w:lang w:eastAsia="en-US" w:bidi="ar-SA"/>
        </w:rPr>
      </w:pPr>
      <w:r w:rsidRPr="004A5966">
        <w:rPr>
          <w:lang w:eastAsia="en-US" w:bidi="ar-SA"/>
        </w:rPr>
        <w:t>Go over with the class what they think is happening and clarify where needed</w:t>
      </w:r>
      <w:r w:rsidR="00AB557B">
        <w:rPr>
          <w:lang w:eastAsia="en-US" w:bidi="ar-SA"/>
        </w:rPr>
        <w:t>.</w:t>
      </w:r>
    </w:p>
    <w:p w14:paraId="4FC6D1BC" w14:textId="37315E4F" w:rsidR="00E842EC" w:rsidRPr="004A5966" w:rsidRDefault="00E842EC" w:rsidP="0045702D">
      <w:pPr>
        <w:pStyle w:val="NumberedListLevel2"/>
        <w:numPr>
          <w:ilvl w:val="1"/>
          <w:numId w:val="28"/>
        </w:numPr>
        <w:rPr>
          <w:lang w:eastAsia="en-US" w:bidi="ar-SA"/>
        </w:rPr>
      </w:pPr>
      <w:r w:rsidRPr="004A5966">
        <w:rPr>
          <w:lang w:eastAsia="en-US" w:bidi="ar-SA"/>
        </w:rPr>
        <w:t xml:space="preserve">Get the students to now identify </w:t>
      </w:r>
      <w:r w:rsidR="00AB557B">
        <w:rPr>
          <w:lang w:eastAsia="en-US" w:bidi="ar-SA"/>
        </w:rPr>
        <w:t>i</w:t>
      </w:r>
      <w:r w:rsidRPr="004A5966">
        <w:rPr>
          <w:lang w:eastAsia="en-US" w:bidi="ar-SA"/>
        </w:rPr>
        <w:t>n each line what type of emotion the character is feeling or trying to express.</w:t>
      </w:r>
    </w:p>
    <w:p w14:paraId="1968F96F" w14:textId="4CCDA720" w:rsidR="00E842EC" w:rsidRPr="004A5966" w:rsidRDefault="00E842EC" w:rsidP="0045702D">
      <w:pPr>
        <w:pStyle w:val="NumberedListLevel3"/>
        <w:numPr>
          <w:ilvl w:val="2"/>
          <w:numId w:val="28"/>
        </w:numPr>
        <w:rPr>
          <w:lang w:eastAsia="en-US" w:bidi="ar-SA"/>
        </w:rPr>
      </w:pPr>
      <w:r w:rsidRPr="004A5966">
        <w:rPr>
          <w:lang w:eastAsia="en-US" w:bidi="ar-SA"/>
        </w:rPr>
        <w:t xml:space="preserve">Ask them to try </w:t>
      </w:r>
      <w:r w:rsidR="00AB557B">
        <w:rPr>
          <w:lang w:eastAsia="en-US" w:bidi="ar-SA"/>
        </w:rPr>
        <w:t>to</w:t>
      </w:r>
      <w:r w:rsidRPr="004A5966">
        <w:rPr>
          <w:lang w:eastAsia="en-US" w:bidi="ar-SA"/>
        </w:rPr>
        <w:t xml:space="preserve"> think of at least </w:t>
      </w:r>
      <w:r w:rsidR="00AB557B">
        <w:rPr>
          <w:lang w:eastAsia="en-US" w:bidi="ar-SA"/>
        </w:rPr>
        <w:t>five</w:t>
      </w:r>
      <w:r w:rsidRPr="004A5966">
        <w:rPr>
          <w:lang w:eastAsia="en-US" w:bidi="ar-SA"/>
        </w:rPr>
        <w:t xml:space="preserve"> gestures to use as well</w:t>
      </w:r>
      <w:r w:rsidR="00AB557B">
        <w:rPr>
          <w:lang w:eastAsia="en-US" w:bidi="ar-SA"/>
        </w:rPr>
        <w:t>.</w:t>
      </w:r>
    </w:p>
    <w:p w14:paraId="6B35CC85" w14:textId="7D62347D" w:rsidR="00E842EC" w:rsidRPr="004A5966" w:rsidRDefault="00E842EC" w:rsidP="0045702D">
      <w:pPr>
        <w:pStyle w:val="NumberedListLevel2"/>
        <w:numPr>
          <w:ilvl w:val="1"/>
          <w:numId w:val="28"/>
        </w:numPr>
        <w:rPr>
          <w:lang w:eastAsia="en-US" w:bidi="ar-SA"/>
        </w:rPr>
      </w:pPr>
      <w:r w:rsidRPr="004A5966">
        <w:rPr>
          <w:lang w:eastAsia="en-US" w:bidi="ar-SA"/>
        </w:rPr>
        <w:t xml:space="preserve">Once they have completed this, split </w:t>
      </w:r>
      <w:r w:rsidR="00AB557B">
        <w:rPr>
          <w:lang w:eastAsia="en-US" w:bidi="ar-SA"/>
        </w:rPr>
        <w:t>the class</w:t>
      </w:r>
      <w:r w:rsidRPr="004A5966">
        <w:rPr>
          <w:lang w:eastAsia="en-US" w:bidi="ar-SA"/>
        </w:rPr>
        <w:t xml:space="preserve"> into pairs.</w:t>
      </w:r>
    </w:p>
    <w:p w14:paraId="09F4092C" w14:textId="0BD82540" w:rsidR="00E842EC" w:rsidRPr="004A5966" w:rsidRDefault="00E842EC" w:rsidP="0045702D">
      <w:pPr>
        <w:pStyle w:val="NumberedListLevel3"/>
        <w:numPr>
          <w:ilvl w:val="2"/>
          <w:numId w:val="28"/>
        </w:numPr>
        <w:rPr>
          <w:lang w:eastAsia="en-US" w:bidi="ar-SA"/>
        </w:rPr>
      </w:pPr>
      <w:r w:rsidRPr="004A5966">
        <w:rPr>
          <w:lang w:eastAsia="en-US" w:bidi="ar-SA"/>
        </w:rPr>
        <w:t>Allow them to practi</w:t>
      </w:r>
      <w:r w:rsidR="00AB557B">
        <w:rPr>
          <w:lang w:eastAsia="en-US" w:bidi="ar-SA"/>
        </w:rPr>
        <w:t>s</w:t>
      </w:r>
      <w:r w:rsidRPr="004A5966">
        <w:rPr>
          <w:lang w:eastAsia="en-US" w:bidi="ar-SA"/>
        </w:rPr>
        <w:t>e their script for as long as needed</w:t>
      </w:r>
      <w:r w:rsidR="00AB557B">
        <w:rPr>
          <w:lang w:eastAsia="en-US" w:bidi="ar-SA"/>
        </w:rPr>
        <w:t>.</w:t>
      </w:r>
    </w:p>
    <w:p w14:paraId="7210A463" w14:textId="3209433A" w:rsidR="00E842EC" w:rsidRPr="004A5966" w:rsidRDefault="00AB557B" w:rsidP="00E842EC">
      <w:pPr>
        <w:pStyle w:val="NumberedList"/>
        <w:numPr>
          <w:ilvl w:val="0"/>
          <w:numId w:val="28"/>
        </w:numPr>
        <w:rPr>
          <w:lang w:eastAsia="en-US" w:bidi="ar-SA"/>
        </w:rPr>
      </w:pPr>
      <w:r>
        <w:rPr>
          <w:lang w:eastAsia="en-US" w:bidi="ar-SA"/>
        </w:rPr>
        <w:t>Have</w:t>
      </w:r>
      <w:r w:rsidR="00E842EC" w:rsidRPr="004A5966">
        <w:rPr>
          <w:lang w:eastAsia="en-US" w:bidi="ar-SA"/>
        </w:rPr>
        <w:t xml:space="preserve"> each pair of students present their scene </w:t>
      </w:r>
      <w:r>
        <w:rPr>
          <w:lang w:eastAsia="en-US" w:bidi="ar-SA"/>
        </w:rPr>
        <w:t>to</w:t>
      </w:r>
      <w:r w:rsidR="00E842EC" w:rsidRPr="004A5966">
        <w:rPr>
          <w:lang w:eastAsia="en-US" w:bidi="ar-SA"/>
        </w:rPr>
        <w:t xml:space="preserve"> the class</w:t>
      </w:r>
      <w:r>
        <w:rPr>
          <w:lang w:eastAsia="en-US" w:bidi="ar-SA"/>
        </w:rPr>
        <w:t>.</w:t>
      </w:r>
    </w:p>
    <w:p w14:paraId="037F6E24" w14:textId="596F2C0C" w:rsidR="00E842EC" w:rsidRPr="004A5966" w:rsidRDefault="00E842EC" w:rsidP="0045702D">
      <w:pPr>
        <w:pStyle w:val="NumberedListLevel2"/>
        <w:numPr>
          <w:ilvl w:val="1"/>
          <w:numId w:val="28"/>
        </w:numPr>
        <w:rPr>
          <w:lang w:eastAsia="en-US" w:bidi="ar-SA"/>
        </w:rPr>
      </w:pPr>
      <w:r w:rsidRPr="004A5966">
        <w:rPr>
          <w:lang w:eastAsia="en-US" w:bidi="ar-SA"/>
        </w:rPr>
        <w:t xml:space="preserve">Give the rest of the students the </w:t>
      </w:r>
      <w:r w:rsidRPr="004A5966">
        <w:rPr>
          <w:b/>
          <w:bCs/>
          <w:lang w:eastAsia="en-US" w:bidi="ar-SA"/>
        </w:rPr>
        <w:t>Tattoos 6</w:t>
      </w:r>
      <w:r w:rsidRPr="004A5966">
        <w:rPr>
          <w:lang w:eastAsia="en-US" w:bidi="ar-SA"/>
        </w:rPr>
        <w:t xml:space="preserve"> handout to do </w:t>
      </w:r>
      <w:r w:rsidR="00AB557B">
        <w:rPr>
          <w:lang w:eastAsia="en-US" w:bidi="ar-SA"/>
        </w:rPr>
        <w:t xml:space="preserve">a </w:t>
      </w:r>
      <w:r w:rsidRPr="004A5966">
        <w:rPr>
          <w:lang w:eastAsia="en-US" w:bidi="ar-SA"/>
        </w:rPr>
        <w:t>peer assessment</w:t>
      </w:r>
      <w:r w:rsidR="00AB557B">
        <w:rPr>
          <w:lang w:eastAsia="en-US" w:bidi="ar-SA"/>
        </w:rPr>
        <w:t>.</w:t>
      </w:r>
    </w:p>
    <w:p w14:paraId="4AB11E70" w14:textId="77777777" w:rsidR="00E842EC" w:rsidRPr="004A5966" w:rsidRDefault="00E842EC" w:rsidP="0045702D">
      <w:pPr>
        <w:pStyle w:val="NumberedListLevel2"/>
        <w:numPr>
          <w:ilvl w:val="1"/>
          <w:numId w:val="28"/>
        </w:numPr>
        <w:rPr>
          <w:lang w:eastAsia="en-US" w:bidi="ar-SA"/>
        </w:rPr>
      </w:pPr>
      <w:r w:rsidRPr="004A5966">
        <w:rPr>
          <w:lang w:eastAsia="en-US" w:bidi="ar-SA"/>
        </w:rPr>
        <w:t>After each pair, ask one student to give feedback based on the peer assessment sheet.</w:t>
      </w:r>
    </w:p>
    <w:p w14:paraId="07E993D8" w14:textId="7561E954" w:rsidR="00E842EC" w:rsidRPr="004A5966" w:rsidRDefault="00E842EC" w:rsidP="0045702D">
      <w:pPr>
        <w:pStyle w:val="NumberedListLevel2"/>
        <w:numPr>
          <w:ilvl w:val="1"/>
          <w:numId w:val="28"/>
        </w:numPr>
        <w:rPr>
          <w:lang w:eastAsia="en-US" w:bidi="ar-SA"/>
        </w:rPr>
      </w:pPr>
      <w:r w:rsidRPr="004A5966">
        <w:rPr>
          <w:lang w:eastAsia="en-US" w:bidi="ar-SA"/>
        </w:rPr>
        <w:t>You can use this opportunity to start giving them basic direction as well</w:t>
      </w:r>
      <w:r w:rsidR="00AB557B">
        <w:rPr>
          <w:lang w:eastAsia="en-US" w:bidi="ar-SA"/>
        </w:rPr>
        <w:t>.</w:t>
      </w:r>
      <w:r w:rsidRPr="004A5966">
        <w:rPr>
          <w:lang w:eastAsia="en-US" w:bidi="ar-SA"/>
        </w:rPr>
        <w:t xml:space="preserve"> </w:t>
      </w:r>
      <w:r w:rsidR="00AB557B">
        <w:rPr>
          <w:lang w:eastAsia="en-US" w:bidi="ar-SA"/>
        </w:rPr>
        <w:t>U</w:t>
      </w:r>
      <w:r w:rsidRPr="004A5966">
        <w:rPr>
          <w:lang w:eastAsia="en-US" w:bidi="ar-SA"/>
        </w:rPr>
        <w:t>sing the emotion scales you created</w:t>
      </w:r>
      <w:r w:rsidR="00AB557B">
        <w:rPr>
          <w:lang w:eastAsia="en-US" w:bidi="ar-SA"/>
        </w:rPr>
        <w:t>,</w:t>
      </w:r>
      <w:r w:rsidRPr="004A5966">
        <w:rPr>
          <w:lang w:eastAsia="en-US" w:bidi="ar-SA"/>
        </w:rPr>
        <w:t xml:space="preserve"> ask the</w:t>
      </w:r>
      <w:r w:rsidR="00AB557B">
        <w:rPr>
          <w:lang w:eastAsia="en-US" w:bidi="ar-SA"/>
        </w:rPr>
        <w:t xml:space="preserve"> students</w:t>
      </w:r>
      <w:r w:rsidRPr="004A5966">
        <w:rPr>
          <w:lang w:eastAsia="en-US" w:bidi="ar-SA"/>
        </w:rPr>
        <w:t xml:space="preserve"> to change the way they read a line to make it more natural or </w:t>
      </w:r>
      <w:r w:rsidR="00AB557B">
        <w:rPr>
          <w:lang w:eastAsia="en-US" w:bidi="ar-SA"/>
        </w:rPr>
        <w:t xml:space="preserve">to </w:t>
      </w:r>
      <w:r w:rsidRPr="004A5966">
        <w:rPr>
          <w:lang w:eastAsia="en-US" w:bidi="ar-SA"/>
        </w:rPr>
        <w:t xml:space="preserve">show the class the difference </w:t>
      </w:r>
      <w:r w:rsidR="00AB557B">
        <w:rPr>
          <w:lang w:eastAsia="en-US" w:bidi="ar-SA"/>
        </w:rPr>
        <w:t xml:space="preserve">that </w:t>
      </w:r>
      <w:r w:rsidRPr="004A5966">
        <w:rPr>
          <w:lang w:eastAsia="en-US" w:bidi="ar-SA"/>
        </w:rPr>
        <w:t>slight emotional changes can make. I encourage you to experiment and develop a language shorthand with your class</w:t>
      </w:r>
      <w:r w:rsidR="00AB557B">
        <w:rPr>
          <w:lang w:eastAsia="en-US" w:bidi="ar-SA"/>
        </w:rPr>
        <w:t>—it</w:t>
      </w:r>
      <w:r w:rsidRPr="004A5966">
        <w:rPr>
          <w:lang w:eastAsia="en-US" w:bidi="ar-SA"/>
        </w:rPr>
        <w:t xml:space="preserve"> will become extremely useful in all </w:t>
      </w:r>
      <w:r w:rsidR="00AB557B">
        <w:rPr>
          <w:lang w:eastAsia="en-US" w:bidi="ar-SA"/>
        </w:rPr>
        <w:t xml:space="preserve">the </w:t>
      </w:r>
      <w:r w:rsidRPr="004A5966">
        <w:rPr>
          <w:lang w:eastAsia="en-US" w:bidi="ar-SA"/>
        </w:rPr>
        <w:t>speaking activities that you do.</w:t>
      </w:r>
    </w:p>
    <w:p w14:paraId="26D98130" w14:textId="5408D203" w:rsidR="00E842EC" w:rsidRPr="004A5966" w:rsidRDefault="00E842EC" w:rsidP="0045702D">
      <w:pPr>
        <w:pStyle w:val="NumberedListLevel2"/>
        <w:numPr>
          <w:ilvl w:val="1"/>
          <w:numId w:val="28"/>
        </w:numPr>
        <w:rPr>
          <w:lang w:eastAsia="en-US" w:bidi="ar-SA"/>
        </w:rPr>
      </w:pPr>
      <w:r w:rsidRPr="004A5966">
        <w:rPr>
          <w:lang w:eastAsia="en-US" w:bidi="ar-SA"/>
        </w:rPr>
        <w:t xml:space="preserve">Repeat for each pair and have the students put the </w:t>
      </w:r>
      <w:r w:rsidR="00AB557B">
        <w:rPr>
          <w:lang w:eastAsia="en-US" w:bidi="ar-SA"/>
        </w:rPr>
        <w:t>peer assessment</w:t>
      </w:r>
      <w:r w:rsidRPr="004A5966">
        <w:rPr>
          <w:lang w:eastAsia="en-US" w:bidi="ar-SA"/>
        </w:rPr>
        <w:t xml:space="preserve"> in their binders after</w:t>
      </w:r>
      <w:r w:rsidR="00AB557B">
        <w:rPr>
          <w:lang w:eastAsia="en-US" w:bidi="ar-SA"/>
        </w:rPr>
        <w:t>wards</w:t>
      </w:r>
      <w:r w:rsidRPr="004A5966">
        <w:rPr>
          <w:lang w:eastAsia="en-US" w:bidi="ar-SA"/>
        </w:rPr>
        <w:t>.</w:t>
      </w:r>
    </w:p>
    <w:p w14:paraId="50FF1A03" w14:textId="05DABA96" w:rsidR="006374C9" w:rsidRPr="004A5966" w:rsidRDefault="0045702D" w:rsidP="0045702D">
      <w:pPr>
        <w:pStyle w:val="Heading3"/>
      </w:pPr>
      <w:r w:rsidRPr="004A5966">
        <w:lastRenderedPageBreak/>
        <w:t xml:space="preserve">Activity 6: Making </w:t>
      </w:r>
      <w:r w:rsidR="00AB557B">
        <w:t>Y</w:t>
      </w:r>
      <w:r w:rsidRPr="004A5966">
        <w:t xml:space="preserve">our </w:t>
      </w:r>
      <w:r w:rsidR="00AB557B">
        <w:t>O</w:t>
      </w:r>
      <w:r w:rsidRPr="004A5966">
        <w:t>wn Scripts</w:t>
      </w:r>
    </w:p>
    <w:p w14:paraId="439D0B12" w14:textId="46129422" w:rsidR="0045702D" w:rsidRPr="004A5966" w:rsidRDefault="0045702D" w:rsidP="0045702D">
      <w:pPr>
        <w:pStyle w:val="BodyText"/>
        <w:rPr>
          <w:iCs/>
          <w:lang w:eastAsia="en-US" w:bidi="ar-SA"/>
        </w:rPr>
      </w:pPr>
      <w:r w:rsidRPr="004A5966">
        <w:rPr>
          <w:iCs/>
          <w:lang w:eastAsia="en-US" w:bidi="ar-SA"/>
        </w:rPr>
        <w:t>Now that the students have had practice with some scaffolding (the play</w:t>
      </w:r>
      <w:r w:rsidR="00E35A07">
        <w:rPr>
          <w:iCs/>
          <w:lang w:eastAsia="en-US" w:bidi="ar-SA"/>
        </w:rPr>
        <w:t xml:space="preserve"> </w:t>
      </w:r>
      <w:r w:rsidRPr="004A5966">
        <w:rPr>
          <w:iCs/>
          <w:lang w:eastAsia="en-US" w:bidi="ar-SA"/>
        </w:rPr>
        <w:t>script), it’s time to open things up for some fun and CLB</w:t>
      </w:r>
      <w:r w:rsidR="006B57E9">
        <w:rPr>
          <w:iCs/>
          <w:lang w:eastAsia="en-US" w:bidi="ar-SA"/>
        </w:rPr>
        <w:t>-</w:t>
      </w:r>
      <w:r w:rsidRPr="004A5966">
        <w:rPr>
          <w:iCs/>
          <w:lang w:eastAsia="en-US" w:bidi="ar-SA"/>
        </w:rPr>
        <w:t xml:space="preserve">specific activities. At this point, it’s up to you to decide which direction to go in. There are many different types of assessments you can do with this activity; </w:t>
      </w:r>
      <w:r w:rsidR="006B57E9">
        <w:rPr>
          <w:iCs/>
          <w:lang w:eastAsia="en-US" w:bidi="ar-SA"/>
        </w:rPr>
        <w:t>the</w:t>
      </w:r>
      <w:r w:rsidRPr="004A5966">
        <w:rPr>
          <w:iCs/>
          <w:lang w:eastAsia="en-US" w:bidi="ar-SA"/>
        </w:rPr>
        <w:t xml:space="preserve"> focus </w:t>
      </w:r>
      <w:r w:rsidR="006B57E9">
        <w:rPr>
          <w:iCs/>
          <w:lang w:eastAsia="en-US" w:bidi="ar-SA"/>
        </w:rPr>
        <w:t>here will be</w:t>
      </w:r>
      <w:r w:rsidRPr="004A5966">
        <w:rPr>
          <w:iCs/>
          <w:lang w:eastAsia="en-US" w:bidi="ar-SA"/>
        </w:rPr>
        <w:t xml:space="preserve"> on </w:t>
      </w:r>
      <w:r w:rsidR="006B57E9">
        <w:rPr>
          <w:iCs/>
          <w:lang w:eastAsia="en-US" w:bidi="ar-SA"/>
        </w:rPr>
        <w:t>s</w:t>
      </w:r>
      <w:r w:rsidRPr="004A5966">
        <w:rPr>
          <w:iCs/>
          <w:lang w:eastAsia="en-US" w:bidi="ar-SA"/>
        </w:rPr>
        <w:t xml:space="preserve">peaking </w:t>
      </w:r>
      <w:r w:rsidR="006B57E9">
        <w:rPr>
          <w:iCs/>
          <w:lang w:eastAsia="en-US" w:bidi="ar-SA"/>
        </w:rPr>
        <w:t>and</w:t>
      </w:r>
      <w:r w:rsidRPr="004A5966">
        <w:rPr>
          <w:iCs/>
          <w:lang w:eastAsia="en-US" w:bidi="ar-SA"/>
        </w:rPr>
        <w:t xml:space="preserve"> </w:t>
      </w:r>
      <w:r w:rsidR="006B57E9">
        <w:rPr>
          <w:iCs/>
          <w:lang w:eastAsia="en-US" w:bidi="ar-SA"/>
        </w:rPr>
        <w:t>l</w:t>
      </w:r>
      <w:r w:rsidRPr="004A5966">
        <w:rPr>
          <w:iCs/>
          <w:lang w:eastAsia="en-US" w:bidi="ar-SA"/>
        </w:rPr>
        <w:t>istening</w:t>
      </w:r>
      <w:r w:rsidR="006B57E9">
        <w:rPr>
          <w:iCs/>
          <w:lang w:eastAsia="en-US" w:bidi="ar-SA"/>
        </w:rPr>
        <w:t>,</w:t>
      </w:r>
      <w:r w:rsidRPr="004A5966">
        <w:rPr>
          <w:iCs/>
          <w:lang w:eastAsia="en-US" w:bidi="ar-SA"/>
        </w:rPr>
        <w:t xml:space="preserve"> but </w:t>
      </w:r>
      <w:r w:rsidR="006B57E9">
        <w:rPr>
          <w:iCs/>
          <w:lang w:eastAsia="en-US" w:bidi="ar-SA"/>
        </w:rPr>
        <w:t>there are</w:t>
      </w:r>
      <w:r w:rsidRPr="004A5966">
        <w:rPr>
          <w:iCs/>
          <w:lang w:eastAsia="en-US" w:bidi="ar-SA"/>
        </w:rPr>
        <w:t xml:space="preserve"> suggestions at the end for other types</w:t>
      </w:r>
      <w:r w:rsidR="006B57E9">
        <w:rPr>
          <w:iCs/>
          <w:lang w:eastAsia="en-US" w:bidi="ar-SA"/>
        </w:rPr>
        <w:t xml:space="preserve"> of assessments</w:t>
      </w:r>
      <w:r w:rsidRPr="004A5966">
        <w:rPr>
          <w:iCs/>
          <w:lang w:eastAsia="en-US" w:bidi="ar-SA"/>
        </w:rPr>
        <w:t>.</w:t>
      </w:r>
    </w:p>
    <w:p w14:paraId="2D0F8FFB" w14:textId="411F3A10" w:rsidR="004A5966" w:rsidRPr="004A5966" w:rsidRDefault="004A5966" w:rsidP="0045702D"/>
    <w:tbl>
      <w:tblPr>
        <w:tblStyle w:val="TableGrid"/>
        <w:tblW w:w="5000" w:type="pct"/>
        <w:tblInd w:w="-5" w:type="dxa"/>
        <w:tblCellMar>
          <w:left w:w="115" w:type="dxa"/>
          <w:right w:w="115" w:type="dxa"/>
        </w:tblCellMar>
        <w:tblLook w:val="04A0" w:firstRow="1" w:lastRow="0" w:firstColumn="1" w:lastColumn="0" w:noHBand="0" w:noVBand="1"/>
      </w:tblPr>
      <w:tblGrid>
        <w:gridCol w:w="1620"/>
        <w:gridCol w:w="8018"/>
      </w:tblGrid>
      <w:tr w:rsidR="0045702D" w:rsidRPr="004A5966" w14:paraId="6D7A087A" w14:textId="77777777" w:rsidTr="0053361E">
        <w:tc>
          <w:tcPr>
            <w:tcW w:w="1620" w:type="dxa"/>
            <w:tcBorders>
              <w:bottom w:val="single" w:sz="4" w:space="0" w:color="auto"/>
            </w:tcBorders>
            <w:shd w:val="clear" w:color="auto" w:fill="FFE695" w:themeFill="background1" w:themeFillTint="66"/>
            <w:vAlign w:val="center"/>
          </w:tcPr>
          <w:p w14:paraId="0299F553" w14:textId="2616EBBF" w:rsidR="0045702D" w:rsidRPr="004A5966" w:rsidRDefault="0045702D" w:rsidP="006B57E9">
            <w:pPr>
              <w:pStyle w:val="TableHeading"/>
            </w:pPr>
            <w:r w:rsidRPr="004A5966">
              <w:t>This activity support</w:t>
            </w:r>
            <w:bookmarkStart w:id="0" w:name="_GoBack"/>
            <w:bookmarkEnd w:id="0"/>
            <w:r w:rsidRPr="004A5966">
              <w:t xml:space="preserve">s </w:t>
            </w:r>
            <w:r w:rsidR="006B57E9">
              <w:t>o</w:t>
            </w:r>
            <w:r w:rsidRPr="004A5966">
              <w:t>utcome(s):</w:t>
            </w:r>
          </w:p>
        </w:tc>
        <w:tc>
          <w:tcPr>
            <w:tcW w:w="8018" w:type="dxa"/>
            <w:tcBorders>
              <w:bottom w:val="single" w:sz="4" w:space="0" w:color="auto"/>
            </w:tcBorders>
            <w:shd w:val="clear" w:color="auto" w:fill="auto"/>
            <w:vAlign w:val="center"/>
          </w:tcPr>
          <w:p w14:paraId="67651FAE" w14:textId="77777777" w:rsidR="0045702D" w:rsidRPr="004A5966" w:rsidRDefault="0045702D" w:rsidP="00EA21C0">
            <w:pPr>
              <w:pStyle w:val="TableText"/>
              <w:rPr>
                <w:b/>
              </w:rPr>
            </w:pPr>
            <w:r w:rsidRPr="004A5966">
              <w:rPr>
                <w:b/>
              </w:rPr>
              <w:t>By the end of this lesson, learners will be able to …</w:t>
            </w:r>
          </w:p>
          <w:p w14:paraId="2D7D4EB3" w14:textId="1751E366" w:rsidR="0045702D" w:rsidRPr="004A5966" w:rsidRDefault="0045702D" w:rsidP="0045702D">
            <w:pPr>
              <w:pStyle w:val="TableNumberedList"/>
              <w:numPr>
                <w:ilvl w:val="0"/>
                <w:numId w:val="0"/>
              </w:numPr>
              <w:ind w:left="432" w:hanging="432"/>
              <w:rPr>
                <w:szCs w:val="19"/>
              </w:rPr>
            </w:pPr>
            <w:r w:rsidRPr="004A5966">
              <w:rPr>
                <w:szCs w:val="19"/>
              </w:rPr>
              <w:t>5.</w:t>
            </w:r>
            <w:r w:rsidRPr="004A5966">
              <w:rPr>
                <w:szCs w:val="19"/>
              </w:rPr>
              <w:tab/>
              <w:t xml:space="preserve">Use some non-verbal cues, emotional cues, and different registers when speaking </w:t>
            </w:r>
          </w:p>
          <w:p w14:paraId="3B40F681" w14:textId="6546D057" w:rsidR="0045702D" w:rsidRPr="004A5966" w:rsidRDefault="0045702D" w:rsidP="0045702D">
            <w:pPr>
              <w:pStyle w:val="TableNumberedList"/>
              <w:numPr>
                <w:ilvl w:val="0"/>
                <w:numId w:val="0"/>
              </w:numPr>
              <w:ind w:left="432" w:hanging="432"/>
              <w:rPr>
                <w:szCs w:val="19"/>
              </w:rPr>
            </w:pPr>
            <w:r w:rsidRPr="004A5966">
              <w:rPr>
                <w:szCs w:val="19"/>
              </w:rPr>
              <w:t>6.</w:t>
            </w:r>
            <w:r w:rsidRPr="004A5966">
              <w:rPr>
                <w:szCs w:val="19"/>
              </w:rPr>
              <w:tab/>
              <w:t>Show an ability to recognize different registers and paralinguistic signals (emotion, pitch, etc</w:t>
            </w:r>
            <w:r w:rsidR="007817B5">
              <w:rPr>
                <w:szCs w:val="19"/>
              </w:rPr>
              <w:t>.</w:t>
            </w:r>
            <w:r w:rsidRPr="004A5966">
              <w:rPr>
                <w:szCs w:val="19"/>
              </w:rPr>
              <w:t xml:space="preserve">) </w:t>
            </w:r>
          </w:p>
          <w:p w14:paraId="463D85A9" w14:textId="6959AFE1" w:rsidR="0045702D" w:rsidRPr="004A5966" w:rsidRDefault="0045702D" w:rsidP="0045702D">
            <w:pPr>
              <w:pStyle w:val="TableNumberedList"/>
              <w:numPr>
                <w:ilvl w:val="0"/>
                <w:numId w:val="0"/>
              </w:numPr>
              <w:ind w:left="432" w:hanging="432"/>
            </w:pPr>
            <w:r w:rsidRPr="004A5966">
              <w:t>7.</w:t>
            </w:r>
            <w:r w:rsidRPr="004A5966">
              <w:tab/>
              <w:t>Express their feelings on a subject in an appropriate way for the workplace</w:t>
            </w:r>
          </w:p>
          <w:p w14:paraId="413D7338" w14:textId="2DA8373B" w:rsidR="0045702D" w:rsidRPr="004A5966" w:rsidRDefault="0045702D" w:rsidP="007817B5">
            <w:pPr>
              <w:pStyle w:val="TableNumberedList"/>
              <w:numPr>
                <w:ilvl w:val="0"/>
                <w:numId w:val="0"/>
              </w:numPr>
              <w:ind w:left="432" w:hanging="432"/>
            </w:pPr>
            <w:r w:rsidRPr="004A5966">
              <w:t>8.</w:t>
            </w:r>
            <w:r w:rsidRPr="004A5966">
              <w:tab/>
              <w:t>Demonstrate</w:t>
            </w:r>
            <w:r w:rsidR="007817B5">
              <w:t xml:space="preserve"> the</w:t>
            </w:r>
            <w:r w:rsidRPr="004A5966">
              <w:t xml:space="preserve"> ability to advocate for themselves or others in the workplace</w:t>
            </w:r>
          </w:p>
        </w:tc>
      </w:tr>
    </w:tbl>
    <w:p w14:paraId="7DA4280D" w14:textId="77777777" w:rsidR="0045702D" w:rsidRPr="004A5966" w:rsidRDefault="0045702D" w:rsidP="004A5966">
      <w:pPr>
        <w:pStyle w:val="Nospace"/>
      </w:pPr>
    </w:p>
    <w:tbl>
      <w:tblPr>
        <w:tblStyle w:val="TableGrid"/>
        <w:tblW w:w="5000" w:type="pct"/>
        <w:tblCellMar>
          <w:left w:w="115" w:type="dxa"/>
          <w:right w:w="115" w:type="dxa"/>
        </w:tblCellMar>
        <w:tblLook w:val="04A0" w:firstRow="1" w:lastRow="0" w:firstColumn="1" w:lastColumn="0" w:noHBand="0" w:noVBand="1"/>
      </w:tblPr>
      <w:tblGrid>
        <w:gridCol w:w="1615"/>
        <w:gridCol w:w="8023"/>
      </w:tblGrid>
      <w:tr w:rsidR="0045702D" w:rsidRPr="004A5966" w14:paraId="587C9641" w14:textId="77777777" w:rsidTr="00EA21C0">
        <w:trPr>
          <w:tblHeader/>
        </w:trPr>
        <w:tc>
          <w:tcPr>
            <w:tcW w:w="9638" w:type="dxa"/>
            <w:gridSpan w:val="2"/>
            <w:tcBorders>
              <w:top w:val="single" w:sz="4" w:space="0" w:color="auto"/>
            </w:tcBorders>
            <w:shd w:val="clear" w:color="auto" w:fill="FFE695" w:themeFill="background1" w:themeFillTint="66"/>
            <w:vAlign w:val="center"/>
          </w:tcPr>
          <w:p w14:paraId="1DA1851E" w14:textId="77777777" w:rsidR="0045702D" w:rsidRPr="004A5966" w:rsidRDefault="0045702D" w:rsidP="00EA21C0">
            <w:pPr>
              <w:pStyle w:val="TableHeading"/>
              <w:jc w:val="left"/>
            </w:pPr>
            <w:r w:rsidRPr="004A5966">
              <w:t>Objectives: In this activity, learners will begin to …</w:t>
            </w:r>
          </w:p>
        </w:tc>
      </w:tr>
      <w:tr w:rsidR="0045702D" w:rsidRPr="004A5966" w14:paraId="2905F14E" w14:textId="77777777" w:rsidTr="0053361E">
        <w:tc>
          <w:tcPr>
            <w:tcW w:w="1615" w:type="dxa"/>
            <w:shd w:val="clear" w:color="auto" w:fill="auto"/>
            <w:vAlign w:val="center"/>
          </w:tcPr>
          <w:p w14:paraId="3E9D2AF5" w14:textId="77777777" w:rsidR="0045702D" w:rsidRPr="004A5966" w:rsidRDefault="0045702D" w:rsidP="00EA21C0">
            <w:pPr>
              <w:pStyle w:val="TableHeading"/>
            </w:pPr>
            <w:r w:rsidRPr="004A5966">
              <w:t>CLB</w:t>
            </w:r>
          </w:p>
        </w:tc>
        <w:tc>
          <w:tcPr>
            <w:tcW w:w="8023" w:type="dxa"/>
            <w:shd w:val="clear" w:color="auto" w:fill="auto"/>
            <w:vAlign w:val="center"/>
          </w:tcPr>
          <w:p w14:paraId="2E85CFB3" w14:textId="10BC385C" w:rsidR="0045702D" w:rsidRPr="004A5966" w:rsidRDefault="0045702D" w:rsidP="00EA21C0">
            <w:pPr>
              <w:pStyle w:val="TableText"/>
              <w:rPr>
                <w:bCs/>
                <w:i/>
                <w:iCs/>
              </w:rPr>
            </w:pPr>
            <w:r w:rsidRPr="004A5966">
              <w:rPr>
                <w:b/>
              </w:rPr>
              <w:t xml:space="preserve">S I </w:t>
            </w:r>
            <w:r w:rsidRPr="004A5966">
              <w:rPr>
                <w:bCs/>
              </w:rPr>
              <w:t xml:space="preserve">Participate in basic social conversations for some everyday purposes </w:t>
            </w:r>
            <w:r w:rsidRPr="004A5966">
              <w:rPr>
                <w:bCs/>
                <w:i/>
                <w:iCs/>
              </w:rPr>
              <w:t xml:space="preserve">(Tattoo Assessment 2) </w:t>
            </w:r>
          </w:p>
          <w:p w14:paraId="5E7DBF92" w14:textId="032F5E11" w:rsidR="0045702D" w:rsidRPr="004A5966" w:rsidRDefault="0045702D" w:rsidP="00EA21C0">
            <w:pPr>
              <w:pStyle w:val="TableText"/>
              <w:rPr>
                <w:bCs/>
                <w:i/>
                <w:iCs/>
              </w:rPr>
            </w:pPr>
            <w:r w:rsidRPr="004A5966">
              <w:rPr>
                <w:b/>
              </w:rPr>
              <w:t xml:space="preserve">S III </w:t>
            </w:r>
            <w:r w:rsidRPr="004A5966">
              <w:rPr>
                <w:bCs/>
              </w:rPr>
              <w:t>Give and respond to informal requests, permission, suggestions</w:t>
            </w:r>
            <w:r w:rsidR="007817B5">
              <w:rPr>
                <w:bCs/>
              </w:rPr>
              <w:t>,</w:t>
            </w:r>
            <w:r w:rsidRPr="004A5966">
              <w:rPr>
                <w:bCs/>
              </w:rPr>
              <w:t xml:space="preserve"> and advice </w:t>
            </w:r>
            <w:r w:rsidRPr="004A5966">
              <w:rPr>
                <w:bCs/>
                <w:i/>
                <w:iCs/>
              </w:rPr>
              <w:t>(Tattoo Assessment 2)</w:t>
            </w:r>
          </w:p>
          <w:p w14:paraId="192B3110" w14:textId="04415E44" w:rsidR="0045702D" w:rsidRPr="004A5966" w:rsidRDefault="0045702D" w:rsidP="007817B5">
            <w:pPr>
              <w:pStyle w:val="TableText"/>
              <w:rPr>
                <w:i/>
                <w:iCs/>
              </w:rPr>
            </w:pPr>
            <w:r w:rsidRPr="004A5966">
              <w:rPr>
                <w:b/>
              </w:rPr>
              <w:t xml:space="preserve">L I </w:t>
            </w:r>
            <w:r w:rsidRPr="004A5966">
              <w:rPr>
                <w:bCs/>
              </w:rPr>
              <w:t xml:space="preserve">Understand the gist and some details in moderately complex common and predictable social exchanges </w:t>
            </w:r>
            <w:r w:rsidRPr="004A5966">
              <w:rPr>
                <w:bCs/>
                <w:i/>
                <w:iCs/>
              </w:rPr>
              <w:t xml:space="preserve">(Tattoo Assessment 1 </w:t>
            </w:r>
            <w:r w:rsidR="007817B5">
              <w:rPr>
                <w:bCs/>
                <w:i/>
                <w:iCs/>
              </w:rPr>
              <w:t>and</w:t>
            </w:r>
            <w:r w:rsidRPr="004A5966">
              <w:rPr>
                <w:bCs/>
                <w:i/>
                <w:iCs/>
              </w:rPr>
              <w:t xml:space="preserve"> Tattoos 6)</w:t>
            </w:r>
          </w:p>
        </w:tc>
      </w:tr>
    </w:tbl>
    <w:p w14:paraId="0CEB41A4" w14:textId="271C425F" w:rsidR="0045702D" w:rsidRPr="004A5966" w:rsidRDefault="0045702D" w:rsidP="004A5966">
      <w:pPr>
        <w:pStyle w:val="NumberedList"/>
        <w:numPr>
          <w:ilvl w:val="0"/>
          <w:numId w:val="30"/>
        </w:numPr>
        <w:spacing w:before="300"/>
      </w:pPr>
      <w:r w:rsidRPr="004A5966">
        <w:t>Ask the students if they can think of any other topics people might disagree about at work</w:t>
      </w:r>
      <w:r w:rsidR="007817B5">
        <w:t>.</w:t>
      </w:r>
    </w:p>
    <w:p w14:paraId="5443CE55" w14:textId="5E14E0EE" w:rsidR="0045702D" w:rsidRPr="004A5966" w:rsidRDefault="0045702D" w:rsidP="00A91A99">
      <w:pPr>
        <w:pStyle w:val="NumberedListLevel2"/>
        <w:numPr>
          <w:ilvl w:val="1"/>
          <w:numId w:val="30"/>
        </w:numPr>
      </w:pPr>
      <w:r w:rsidRPr="004A5966">
        <w:t xml:space="preserve">Encourage them to think about things young people do that might be different from </w:t>
      </w:r>
      <w:r w:rsidR="007817B5">
        <w:t>what they do</w:t>
      </w:r>
      <w:r w:rsidRPr="004A5966">
        <w:t>.</w:t>
      </w:r>
      <w:r w:rsidR="00A91A99" w:rsidRPr="004A5966">
        <w:t xml:space="preserve"> </w:t>
      </w:r>
      <w:r w:rsidRPr="004A5966">
        <w:t>(If they have children, ask what their kids do that they don’t understand</w:t>
      </w:r>
      <w:r w:rsidR="007817B5">
        <w:t>.</w:t>
      </w:r>
      <w:r w:rsidRPr="004A5966">
        <w:t>)</w:t>
      </w:r>
    </w:p>
    <w:p w14:paraId="484F79FB" w14:textId="77777777" w:rsidR="0045702D" w:rsidRPr="004A5966" w:rsidRDefault="0045702D" w:rsidP="0045702D">
      <w:pPr>
        <w:pStyle w:val="NumberedListLevel2"/>
        <w:numPr>
          <w:ilvl w:val="1"/>
          <w:numId w:val="30"/>
        </w:numPr>
      </w:pPr>
      <w:r w:rsidRPr="004A5966">
        <w:t>Write down a few on the board that you find compelling.</w:t>
      </w:r>
    </w:p>
    <w:p w14:paraId="2C0769A0" w14:textId="527ED956" w:rsidR="0045702D" w:rsidRPr="004A5966" w:rsidRDefault="0045702D" w:rsidP="0045702D">
      <w:pPr>
        <w:pStyle w:val="NumberedListLevel3"/>
        <w:numPr>
          <w:ilvl w:val="2"/>
          <w:numId w:val="30"/>
        </w:numPr>
      </w:pPr>
      <w:r w:rsidRPr="004A5966">
        <w:t>This can be as simple as someone eating another person’s lunch</w:t>
      </w:r>
      <w:r w:rsidR="007817B5">
        <w:t xml:space="preserve"> or</w:t>
      </w:r>
      <w:r w:rsidRPr="004A5966">
        <w:t xml:space="preserve"> as complex as homophobia in the workplace. You know your class best, so you can decide what topics are appropriate. </w:t>
      </w:r>
    </w:p>
    <w:p w14:paraId="336BF7FE" w14:textId="56076DF8" w:rsidR="0045702D" w:rsidRPr="004A5966" w:rsidRDefault="0045702D" w:rsidP="00A91A99">
      <w:pPr>
        <w:pStyle w:val="BodyText3"/>
      </w:pPr>
      <w:r w:rsidRPr="004A5966">
        <w:rPr>
          <w:b/>
          <w:bCs/>
        </w:rPr>
        <w:t xml:space="preserve">NOTE: </w:t>
      </w:r>
      <w:r w:rsidR="00A011D9">
        <w:rPr>
          <w:i/>
        </w:rPr>
        <w:t>Don’t necessarily</w:t>
      </w:r>
      <w:r w:rsidRPr="004A5966">
        <w:rPr>
          <w:i/>
        </w:rPr>
        <w:t xml:space="preserve"> shy away from topics</w:t>
      </w:r>
      <w:r w:rsidR="00A011D9" w:rsidRPr="00A011D9">
        <w:rPr>
          <w:i/>
        </w:rPr>
        <w:t xml:space="preserve"> </w:t>
      </w:r>
      <w:r w:rsidR="00A011D9">
        <w:rPr>
          <w:i/>
        </w:rPr>
        <w:t>because they are difficult—</w:t>
      </w:r>
      <w:r w:rsidRPr="004A5966">
        <w:rPr>
          <w:i/>
        </w:rPr>
        <w:t xml:space="preserve">the classroom is often the safest place to tackle </w:t>
      </w:r>
      <w:r w:rsidR="00A011D9">
        <w:rPr>
          <w:i/>
        </w:rPr>
        <w:t>them</w:t>
      </w:r>
      <w:r w:rsidRPr="004A5966">
        <w:rPr>
          <w:i/>
        </w:rPr>
        <w:t xml:space="preserve"> in constructive ways.</w:t>
      </w:r>
    </w:p>
    <w:p w14:paraId="50158F15" w14:textId="3F14A6F4" w:rsidR="0045702D" w:rsidRPr="004A5966" w:rsidRDefault="0045702D" w:rsidP="0045702D">
      <w:pPr>
        <w:pStyle w:val="NumberedList"/>
        <w:numPr>
          <w:ilvl w:val="0"/>
          <w:numId w:val="30"/>
        </w:numPr>
      </w:pPr>
      <w:r w:rsidRPr="004A5966">
        <w:t xml:space="preserve">Explain to the students that </w:t>
      </w:r>
      <w:r w:rsidR="00A011D9">
        <w:t>they are</w:t>
      </w:r>
      <w:r w:rsidRPr="004A5966">
        <w:t xml:space="preserve"> going to </w:t>
      </w:r>
      <w:r w:rsidR="00A011D9">
        <w:t>their</w:t>
      </w:r>
      <w:r w:rsidRPr="004A5966">
        <w:t xml:space="preserve"> own scenes</w:t>
      </w:r>
      <w:r w:rsidR="00A011D9">
        <w:t>.</w:t>
      </w:r>
      <w:r w:rsidRPr="004A5966">
        <w:t xml:space="preserve"> </w:t>
      </w:r>
    </w:p>
    <w:p w14:paraId="661F013A" w14:textId="77777777" w:rsidR="0045702D" w:rsidRPr="004A5966" w:rsidRDefault="0045702D" w:rsidP="0045702D">
      <w:pPr>
        <w:pStyle w:val="NumberedListLevel2"/>
        <w:numPr>
          <w:ilvl w:val="1"/>
          <w:numId w:val="30"/>
        </w:numPr>
      </w:pPr>
      <w:r w:rsidRPr="004A5966">
        <w:t>Assign pairs one topic each</w:t>
      </w:r>
    </w:p>
    <w:p w14:paraId="4E7EFDCA" w14:textId="33AB56A8" w:rsidR="0045702D" w:rsidRPr="004A5966" w:rsidRDefault="0045702D" w:rsidP="0045702D">
      <w:pPr>
        <w:pStyle w:val="NumberedListLevel2"/>
        <w:numPr>
          <w:ilvl w:val="1"/>
          <w:numId w:val="30"/>
        </w:numPr>
      </w:pPr>
      <w:r w:rsidRPr="004A5966">
        <w:t xml:space="preserve">Tell them </w:t>
      </w:r>
      <w:r w:rsidR="00A011D9">
        <w:t xml:space="preserve">that </w:t>
      </w:r>
      <w:r w:rsidRPr="004A5966">
        <w:t xml:space="preserve">they will need to make a </w:t>
      </w:r>
      <w:r w:rsidR="00A011D9">
        <w:t>short</w:t>
      </w:r>
      <w:r w:rsidRPr="004A5966">
        <w:t xml:space="preserve"> scene (</w:t>
      </w:r>
      <w:r w:rsidR="00A011D9">
        <w:t>one to two</w:t>
      </w:r>
      <w:r w:rsidRPr="004A5966">
        <w:t xml:space="preserve"> pages) about the topic</w:t>
      </w:r>
      <w:r w:rsidR="00A011D9">
        <w:t>.</w:t>
      </w:r>
    </w:p>
    <w:p w14:paraId="78DB018D" w14:textId="24B871F6" w:rsidR="0045702D" w:rsidRPr="004A5966" w:rsidRDefault="00A011D9" w:rsidP="0045702D">
      <w:pPr>
        <w:pStyle w:val="NumberedListLevel2"/>
        <w:numPr>
          <w:ilvl w:val="1"/>
          <w:numId w:val="30"/>
        </w:numPr>
      </w:pPr>
      <w:r>
        <w:t>The scene</w:t>
      </w:r>
      <w:r w:rsidR="0045702D" w:rsidRPr="004A5966">
        <w:t xml:space="preserve"> must be </w:t>
      </w:r>
      <w:r>
        <w:t>a dialogue between</w:t>
      </w:r>
      <w:r w:rsidR="0045702D" w:rsidRPr="004A5966">
        <w:t xml:space="preserve"> two co</w:t>
      </w:r>
      <w:r>
        <w:t>-</w:t>
      </w:r>
      <w:r w:rsidR="0045702D" w:rsidRPr="004A5966">
        <w:t xml:space="preserve">workers at work. </w:t>
      </w:r>
    </w:p>
    <w:p w14:paraId="04D76FE5" w14:textId="3C6D5940" w:rsidR="0045702D" w:rsidRPr="004A5966" w:rsidRDefault="00A011D9" w:rsidP="0045702D">
      <w:pPr>
        <w:pStyle w:val="NumberedListLevel2"/>
        <w:numPr>
          <w:ilvl w:val="1"/>
          <w:numId w:val="30"/>
        </w:numPr>
      </w:pPr>
      <w:r>
        <w:t>They</w:t>
      </w:r>
      <w:r w:rsidR="0045702D" w:rsidRPr="004A5966">
        <w:t xml:space="preserve"> will present it to the class.</w:t>
      </w:r>
    </w:p>
    <w:p w14:paraId="57EC466F" w14:textId="0BD81E3E" w:rsidR="0045702D" w:rsidRPr="004A5966" w:rsidRDefault="00A011D9" w:rsidP="0045702D">
      <w:pPr>
        <w:pStyle w:val="NumberedListLevel2"/>
        <w:numPr>
          <w:ilvl w:val="1"/>
          <w:numId w:val="30"/>
        </w:numPr>
      </w:pPr>
      <w:r>
        <w:t>The scene</w:t>
      </w:r>
      <w:r w:rsidR="0045702D" w:rsidRPr="004A5966">
        <w:t xml:space="preserve"> must </w:t>
      </w:r>
      <w:r>
        <w:t>include</w:t>
      </w:r>
      <w:r w:rsidR="0045702D" w:rsidRPr="004A5966">
        <w:t xml:space="preserve"> at least </w:t>
      </w:r>
      <w:r>
        <w:t>three</w:t>
      </w:r>
      <w:r w:rsidR="0045702D" w:rsidRPr="004A5966">
        <w:t xml:space="preserve"> gestures and </w:t>
      </w:r>
      <w:r>
        <w:t>three</w:t>
      </w:r>
      <w:r w:rsidR="0045702D" w:rsidRPr="004A5966">
        <w:t xml:space="preserve"> different emotions.</w:t>
      </w:r>
    </w:p>
    <w:p w14:paraId="1E56EA8A" w14:textId="3ED20894" w:rsidR="0045702D" w:rsidRPr="004A5966" w:rsidRDefault="0045702D" w:rsidP="0045702D">
      <w:pPr>
        <w:pStyle w:val="NumberedListLevel2"/>
        <w:numPr>
          <w:ilvl w:val="1"/>
          <w:numId w:val="30"/>
        </w:numPr>
      </w:pPr>
      <w:r w:rsidRPr="004A5966">
        <w:t>Have the students use the</w:t>
      </w:r>
      <w:r w:rsidR="00A011D9">
        <w:t xml:space="preserve"> handout</w:t>
      </w:r>
      <w:r w:rsidRPr="004A5966">
        <w:t xml:space="preserve"> </w:t>
      </w:r>
      <w:r w:rsidR="00A011D9">
        <w:rPr>
          <w:b/>
          <w:bCs/>
        </w:rPr>
        <w:t>Tattoo Script</w:t>
      </w:r>
      <w:r w:rsidRPr="004A5966">
        <w:rPr>
          <w:b/>
          <w:bCs/>
        </w:rPr>
        <w:t xml:space="preserve"> </w:t>
      </w:r>
      <w:r w:rsidRPr="004A5966">
        <w:t>as an example.</w:t>
      </w:r>
    </w:p>
    <w:p w14:paraId="01A97B4F" w14:textId="7D0FBBAC" w:rsidR="0045702D" w:rsidRPr="004A5966" w:rsidRDefault="00A011D9" w:rsidP="0045702D">
      <w:pPr>
        <w:pStyle w:val="NumberedList"/>
        <w:numPr>
          <w:ilvl w:val="0"/>
          <w:numId w:val="30"/>
        </w:numPr>
      </w:pPr>
      <w:r>
        <w:lastRenderedPageBreak/>
        <w:t>Have</w:t>
      </w:r>
      <w:r w:rsidR="0045702D" w:rsidRPr="004A5966">
        <w:t xml:space="preserve"> students to research their topic using computers</w:t>
      </w:r>
      <w:r>
        <w:t xml:space="preserve"> and the</w:t>
      </w:r>
      <w:r w:rsidR="0045702D" w:rsidRPr="004A5966">
        <w:t xml:space="preserve"> </w:t>
      </w:r>
      <w:r w:rsidR="0045702D" w:rsidRPr="004A5966">
        <w:rPr>
          <w:b/>
          <w:bCs/>
        </w:rPr>
        <w:t>Tattoos Computer</w:t>
      </w:r>
      <w:r w:rsidRPr="00A011D9">
        <w:t xml:space="preserve"> </w:t>
      </w:r>
      <w:r>
        <w:t>handout. The research should investigate the following:</w:t>
      </w:r>
    </w:p>
    <w:p w14:paraId="5DEC2F6F" w14:textId="059A2D04" w:rsidR="0045702D" w:rsidRPr="004A5966" w:rsidRDefault="00A011D9" w:rsidP="0045702D">
      <w:pPr>
        <w:pStyle w:val="NumberedListLevel2"/>
        <w:numPr>
          <w:ilvl w:val="1"/>
          <w:numId w:val="30"/>
        </w:numPr>
      </w:pPr>
      <w:r>
        <w:t>Whether</w:t>
      </w:r>
      <w:r w:rsidR="0045702D" w:rsidRPr="004A5966">
        <w:t xml:space="preserve"> there are any workplace rules about their topic</w:t>
      </w:r>
    </w:p>
    <w:p w14:paraId="48E495D5" w14:textId="2008D209" w:rsidR="0045702D" w:rsidRPr="004A5966" w:rsidRDefault="00A011D9" w:rsidP="0045702D">
      <w:pPr>
        <w:pStyle w:val="NumberedListLevel2"/>
        <w:numPr>
          <w:ilvl w:val="1"/>
          <w:numId w:val="30"/>
        </w:numPr>
      </w:pPr>
      <w:r>
        <w:t>W</w:t>
      </w:r>
      <w:r w:rsidR="0045702D" w:rsidRPr="004A5966">
        <w:t>hat Canada’s laws are on the topic</w:t>
      </w:r>
    </w:p>
    <w:p w14:paraId="0454EFE3" w14:textId="7F3CC918" w:rsidR="0045702D" w:rsidRPr="004A5966" w:rsidRDefault="00A011D9" w:rsidP="0045702D">
      <w:pPr>
        <w:pStyle w:val="NumberedListLevel2"/>
        <w:numPr>
          <w:ilvl w:val="1"/>
          <w:numId w:val="30"/>
        </w:numPr>
      </w:pPr>
      <w:r>
        <w:t>What the key</w:t>
      </w:r>
      <w:r w:rsidR="0045702D" w:rsidRPr="004A5966">
        <w:t>words of the topic mean</w:t>
      </w:r>
    </w:p>
    <w:p w14:paraId="49839355" w14:textId="492F5E55" w:rsidR="0045702D" w:rsidRPr="004A5966" w:rsidRDefault="0045702D" w:rsidP="00A011D9">
      <w:pPr>
        <w:pStyle w:val="NumberedListLevel2"/>
        <w:numPr>
          <w:ilvl w:val="0"/>
          <w:numId w:val="0"/>
        </w:numPr>
        <w:ind w:left="432"/>
      </w:pPr>
      <w:r w:rsidRPr="004A5966">
        <w:rPr>
          <w:b/>
          <w:bCs/>
        </w:rPr>
        <w:t xml:space="preserve">Note: </w:t>
      </w:r>
      <w:r w:rsidRPr="004A5966">
        <w:rPr>
          <w:i/>
          <w:iCs/>
        </w:rPr>
        <w:t xml:space="preserve">This is optional and requires </w:t>
      </w:r>
      <w:r w:rsidR="00A011D9">
        <w:rPr>
          <w:i/>
          <w:iCs/>
        </w:rPr>
        <w:t xml:space="preserve">the students to have </w:t>
      </w:r>
      <w:r w:rsidRPr="004A5966">
        <w:rPr>
          <w:i/>
          <w:iCs/>
        </w:rPr>
        <w:t xml:space="preserve">previous experience with computers. </w:t>
      </w:r>
    </w:p>
    <w:p w14:paraId="57B802BD" w14:textId="4146C18E" w:rsidR="0045702D" w:rsidRPr="004A5966" w:rsidRDefault="0045702D" w:rsidP="0045702D">
      <w:pPr>
        <w:pStyle w:val="NumberedList"/>
        <w:numPr>
          <w:ilvl w:val="0"/>
          <w:numId w:val="30"/>
        </w:numPr>
      </w:pPr>
      <w:r w:rsidRPr="004A5966">
        <w:t xml:space="preserve">Using </w:t>
      </w:r>
      <w:r w:rsidR="00A011D9">
        <w:t xml:space="preserve">a </w:t>
      </w:r>
      <w:r w:rsidRPr="004A5966">
        <w:t>record</w:t>
      </w:r>
      <w:r w:rsidR="00A011D9">
        <w:t>ing device</w:t>
      </w:r>
      <w:r w:rsidRPr="004A5966">
        <w:t>, have students record their practice conversations with each other</w:t>
      </w:r>
      <w:r w:rsidR="00A011D9">
        <w:t>.</w:t>
      </w:r>
    </w:p>
    <w:p w14:paraId="494DE4DA" w14:textId="18B2BBB1" w:rsidR="0045702D" w:rsidRPr="004A5966" w:rsidRDefault="0045702D" w:rsidP="004A5966">
      <w:pPr>
        <w:pStyle w:val="NumberedListLevel2"/>
        <w:numPr>
          <w:ilvl w:val="1"/>
          <w:numId w:val="30"/>
        </w:numPr>
        <w:spacing w:before="60"/>
      </w:pPr>
      <w:r w:rsidRPr="004A5966">
        <w:t xml:space="preserve">Get them to </w:t>
      </w:r>
      <w:r w:rsidRPr="00A011D9">
        <w:rPr>
          <w:iCs/>
        </w:rPr>
        <w:t>listen</w:t>
      </w:r>
      <w:r w:rsidRPr="004A5966">
        <w:t xml:space="preserve"> to </w:t>
      </w:r>
      <w:r w:rsidR="00A011D9">
        <w:t>the recording</w:t>
      </w:r>
      <w:r w:rsidRPr="004A5966">
        <w:t xml:space="preserve"> and write down the content words they hear first</w:t>
      </w:r>
      <w:r w:rsidR="00A011D9">
        <w:t>.</w:t>
      </w:r>
    </w:p>
    <w:p w14:paraId="4C515104" w14:textId="024EE28A" w:rsidR="0045702D" w:rsidRPr="004A5966" w:rsidRDefault="0045702D" w:rsidP="004A5966">
      <w:pPr>
        <w:pStyle w:val="NumberedListLevel2"/>
        <w:numPr>
          <w:ilvl w:val="1"/>
          <w:numId w:val="30"/>
        </w:numPr>
        <w:spacing w:before="60"/>
      </w:pPr>
      <w:r w:rsidRPr="004A5966">
        <w:t xml:space="preserve">Then try to fill in the function words. </w:t>
      </w:r>
    </w:p>
    <w:p w14:paraId="669DEDC7" w14:textId="0B4BEC63" w:rsidR="0045702D" w:rsidRPr="004A5966" w:rsidRDefault="0045702D" w:rsidP="004A5966">
      <w:pPr>
        <w:pStyle w:val="NumberedListLevel2"/>
        <w:numPr>
          <w:ilvl w:val="1"/>
          <w:numId w:val="30"/>
        </w:numPr>
        <w:spacing w:before="60"/>
      </w:pPr>
      <w:r w:rsidRPr="004A5966">
        <w:t>This works well for students who are stronger at speaking and gives them some built</w:t>
      </w:r>
      <w:r w:rsidR="00A011D9">
        <w:t>-</w:t>
      </w:r>
      <w:r w:rsidRPr="004A5966">
        <w:t xml:space="preserve">in listening practice at the same time. </w:t>
      </w:r>
    </w:p>
    <w:p w14:paraId="53B7D7A3" w14:textId="781FF7FB" w:rsidR="0045702D" w:rsidRPr="004A5966" w:rsidRDefault="00A011D9" w:rsidP="0045702D">
      <w:pPr>
        <w:pStyle w:val="NumberedList"/>
        <w:numPr>
          <w:ilvl w:val="0"/>
          <w:numId w:val="30"/>
        </w:numPr>
      </w:pPr>
      <w:r>
        <w:t>I</w:t>
      </w:r>
      <w:r w:rsidR="0045702D" w:rsidRPr="004A5966">
        <w:t xml:space="preserve">t’s important that </w:t>
      </w:r>
      <w:r w:rsidRPr="004A5966">
        <w:t xml:space="preserve">the written dialogue </w:t>
      </w:r>
      <w:r w:rsidR="0045702D" w:rsidRPr="004A5966">
        <w:t xml:space="preserve">have </w:t>
      </w:r>
      <w:r>
        <w:t>the following</w:t>
      </w:r>
      <w:r w:rsidR="0045702D" w:rsidRPr="004A5966">
        <w:t>:</w:t>
      </w:r>
    </w:p>
    <w:p w14:paraId="4ED87B14" w14:textId="138248B9" w:rsidR="0045702D" w:rsidRPr="004A5966" w:rsidRDefault="00A011D9" w:rsidP="004A5966">
      <w:pPr>
        <w:pStyle w:val="NumberedListLevel2"/>
        <w:numPr>
          <w:ilvl w:val="1"/>
          <w:numId w:val="30"/>
        </w:numPr>
        <w:spacing w:before="60"/>
      </w:pPr>
      <w:r>
        <w:t>A g</w:t>
      </w:r>
      <w:r w:rsidR="0045702D" w:rsidRPr="004A5966">
        <w:t>reeting (</w:t>
      </w:r>
      <w:r>
        <w:t>e.g., “</w:t>
      </w:r>
      <w:r w:rsidR="0045702D" w:rsidRPr="004A5966">
        <w:t>Hi</w:t>
      </w:r>
      <w:r>
        <w:t>!”</w:t>
      </w:r>
      <w:r w:rsidR="0045702D" w:rsidRPr="004A5966">
        <w:t>)</w:t>
      </w:r>
    </w:p>
    <w:p w14:paraId="61F69990" w14:textId="6F23031C" w:rsidR="0045702D" w:rsidRPr="004A5966" w:rsidRDefault="0045702D" w:rsidP="004A5966">
      <w:pPr>
        <w:pStyle w:val="NumberedListLevel2"/>
        <w:numPr>
          <w:ilvl w:val="1"/>
          <w:numId w:val="30"/>
        </w:numPr>
        <w:spacing w:before="60"/>
      </w:pPr>
      <w:r w:rsidRPr="004A5966">
        <w:t>An opinion about the topic (</w:t>
      </w:r>
      <w:r w:rsidR="00A011D9">
        <w:t>e.g., “</w:t>
      </w:r>
      <w:r w:rsidRPr="004A5966">
        <w:t>I think it’s wrong for you to eat my sandwich</w:t>
      </w:r>
      <w:r w:rsidR="00A011D9">
        <w:t>.”</w:t>
      </w:r>
      <w:r w:rsidRPr="004A5966">
        <w:t>)</w:t>
      </w:r>
    </w:p>
    <w:p w14:paraId="4C6E0759" w14:textId="188E8F51" w:rsidR="0045702D" w:rsidRPr="004A5966" w:rsidRDefault="0045702D" w:rsidP="004A5966">
      <w:pPr>
        <w:pStyle w:val="NumberedListLevel2"/>
        <w:numPr>
          <w:ilvl w:val="1"/>
          <w:numId w:val="30"/>
        </w:numPr>
        <w:spacing w:before="60"/>
      </w:pPr>
      <w:r w:rsidRPr="004A5966">
        <w:t>A relevant question (</w:t>
      </w:r>
      <w:r w:rsidR="00A011D9">
        <w:t>e.g., “</w:t>
      </w:r>
      <w:r w:rsidRPr="004A5966">
        <w:t>How am I supposed to know it’s your sandwich?</w:t>
      </w:r>
      <w:r w:rsidR="00A011D9">
        <w:t>”</w:t>
      </w:r>
      <w:r w:rsidRPr="004A5966">
        <w:t>)</w:t>
      </w:r>
    </w:p>
    <w:p w14:paraId="341CB999" w14:textId="02E4D872" w:rsidR="0045702D" w:rsidRPr="004A5966" w:rsidRDefault="0045702D" w:rsidP="004A5966">
      <w:pPr>
        <w:pStyle w:val="NumberedListLevel2"/>
        <w:numPr>
          <w:ilvl w:val="1"/>
          <w:numId w:val="30"/>
        </w:numPr>
        <w:spacing w:before="60"/>
      </w:pPr>
      <w:r w:rsidRPr="004A5966">
        <w:t>An agreement</w:t>
      </w:r>
      <w:r w:rsidR="00A011D9">
        <w:t xml:space="preserve"> or </w:t>
      </w:r>
      <w:r w:rsidRPr="004A5966">
        <w:t>disagreement (</w:t>
      </w:r>
      <w:r w:rsidR="00A011D9">
        <w:t>e.g., “</w:t>
      </w:r>
      <w:r w:rsidRPr="004A5966">
        <w:t>I don’t think eating it is so bad</w:t>
      </w:r>
      <w:r w:rsidR="00A011D9">
        <w:t>.”</w:t>
      </w:r>
      <w:r w:rsidRPr="004A5966">
        <w:t>)</w:t>
      </w:r>
    </w:p>
    <w:p w14:paraId="4D08FB5F" w14:textId="6CF82C85" w:rsidR="0045702D" w:rsidRPr="004A5966" w:rsidRDefault="0045702D" w:rsidP="004A5966">
      <w:pPr>
        <w:pStyle w:val="NumberedListLevel2"/>
        <w:numPr>
          <w:ilvl w:val="1"/>
          <w:numId w:val="30"/>
        </w:numPr>
        <w:spacing w:before="60"/>
      </w:pPr>
      <w:r w:rsidRPr="004A5966">
        <w:t>A closing (</w:t>
      </w:r>
      <w:r w:rsidR="00A011D9">
        <w:t>e.g., “Goodb</w:t>
      </w:r>
      <w:r w:rsidRPr="004A5966">
        <w:t>ye</w:t>
      </w:r>
      <w:r w:rsidR="00A011D9">
        <w:t>.”</w:t>
      </w:r>
      <w:r w:rsidRPr="004A5966">
        <w:t>)</w:t>
      </w:r>
    </w:p>
    <w:p w14:paraId="6CA04EB7" w14:textId="5A2E665D" w:rsidR="0045702D" w:rsidRPr="004A5966" w:rsidRDefault="0045702D" w:rsidP="004A5966">
      <w:pPr>
        <w:pStyle w:val="BodyText2"/>
        <w:spacing w:before="60"/>
      </w:pPr>
      <w:r w:rsidRPr="004A5966">
        <w:rPr>
          <w:b/>
          <w:bCs/>
        </w:rPr>
        <w:t xml:space="preserve">Note: </w:t>
      </w:r>
      <w:r w:rsidRPr="004A5966">
        <w:rPr>
          <w:i/>
        </w:rPr>
        <w:t>If students are having difficulty, choose one of the easier topics and try creating a sample dialogue together</w:t>
      </w:r>
      <w:r w:rsidRPr="004A5966">
        <w:t>.</w:t>
      </w:r>
    </w:p>
    <w:p w14:paraId="5CF8AF33" w14:textId="3CB4EAD2" w:rsidR="0045702D" w:rsidRPr="004A5966" w:rsidRDefault="0045702D" w:rsidP="0045702D">
      <w:pPr>
        <w:pStyle w:val="NumberedList"/>
        <w:numPr>
          <w:ilvl w:val="0"/>
          <w:numId w:val="30"/>
        </w:numPr>
      </w:pPr>
      <w:r w:rsidRPr="004A5966">
        <w:t>After the</w:t>
      </w:r>
      <w:r w:rsidR="00EE7990">
        <w:t xml:space="preserve"> students</w:t>
      </w:r>
      <w:r w:rsidRPr="004A5966">
        <w:t xml:space="preserve"> have written their dialogue</w:t>
      </w:r>
      <w:r w:rsidR="00EE7990">
        <w:t>,</w:t>
      </w:r>
      <w:r w:rsidRPr="004A5966">
        <w:t xml:space="preserve"> ask the</w:t>
      </w:r>
      <w:r w:rsidR="00EE7990">
        <w:t>m</w:t>
      </w:r>
      <w:r w:rsidRPr="004A5966">
        <w:t xml:space="preserve"> to start to identify the emotions in their dialogues and to practi</w:t>
      </w:r>
      <w:r w:rsidR="00EE7990">
        <w:t>s</w:t>
      </w:r>
      <w:r w:rsidRPr="004A5966">
        <w:t>e</w:t>
      </w:r>
      <w:r w:rsidR="00EE7990">
        <w:t>.</w:t>
      </w:r>
    </w:p>
    <w:p w14:paraId="4B6626F2" w14:textId="79619055" w:rsidR="0045702D" w:rsidRPr="004A5966" w:rsidRDefault="0045702D" w:rsidP="004A5966">
      <w:pPr>
        <w:pStyle w:val="NumberedListLevel2"/>
        <w:numPr>
          <w:ilvl w:val="1"/>
          <w:numId w:val="30"/>
        </w:numPr>
        <w:spacing w:before="60"/>
      </w:pPr>
      <w:r w:rsidRPr="004A5966">
        <w:t>While they practice, visit each group and help them make corrections</w:t>
      </w:r>
      <w:r w:rsidR="00EE7990">
        <w:t>.</w:t>
      </w:r>
    </w:p>
    <w:p w14:paraId="28F0EF93" w14:textId="48C25527" w:rsidR="0045702D" w:rsidRPr="004A5966" w:rsidRDefault="0045702D" w:rsidP="004A5966">
      <w:pPr>
        <w:pStyle w:val="NumberedListLevel2"/>
        <w:numPr>
          <w:ilvl w:val="1"/>
          <w:numId w:val="30"/>
        </w:numPr>
        <w:spacing w:before="60"/>
      </w:pPr>
      <w:r w:rsidRPr="004A5966">
        <w:t>Spelling isn’t vital</w:t>
      </w:r>
      <w:r w:rsidR="00EE7990">
        <w:t>—</w:t>
      </w:r>
      <w:r w:rsidRPr="004A5966">
        <w:t xml:space="preserve">it’s most important that </w:t>
      </w:r>
      <w:r w:rsidR="00EE7990">
        <w:t>the dialogue is</w:t>
      </w:r>
      <w:r w:rsidRPr="004A5966">
        <w:t xml:space="preserve"> comprehensible, so focus on comprehension corrections</w:t>
      </w:r>
      <w:r w:rsidR="00EE7990">
        <w:t>.</w:t>
      </w:r>
    </w:p>
    <w:p w14:paraId="3E23B631" w14:textId="18A47999" w:rsidR="0045702D" w:rsidRPr="004A5966" w:rsidRDefault="0045702D" w:rsidP="004A5966">
      <w:pPr>
        <w:pStyle w:val="BodyText2"/>
        <w:spacing w:before="60"/>
      </w:pPr>
      <w:r w:rsidRPr="004A5966">
        <w:rPr>
          <w:b/>
          <w:bCs/>
        </w:rPr>
        <w:t xml:space="preserve">Note: </w:t>
      </w:r>
      <w:r w:rsidR="00EE7990">
        <w:rPr>
          <w:i/>
          <w:iCs/>
        </w:rPr>
        <w:t>T</w:t>
      </w:r>
      <w:r w:rsidRPr="004A5966">
        <w:rPr>
          <w:i/>
          <w:iCs/>
        </w:rPr>
        <w:t>hings can go in many different directions</w:t>
      </w:r>
      <w:r w:rsidR="00EE7990">
        <w:rPr>
          <w:i/>
          <w:iCs/>
        </w:rPr>
        <w:t xml:space="preserve"> here</w:t>
      </w:r>
      <w:r w:rsidRPr="004A5966">
        <w:rPr>
          <w:i/>
          <w:iCs/>
        </w:rPr>
        <w:t xml:space="preserve">. </w:t>
      </w:r>
      <w:r w:rsidR="00EE7990">
        <w:rPr>
          <w:i/>
          <w:iCs/>
        </w:rPr>
        <w:t>Some</w:t>
      </w:r>
      <w:r w:rsidRPr="004A5966">
        <w:rPr>
          <w:i/>
          <w:iCs/>
        </w:rPr>
        <w:t xml:space="preserve"> </w:t>
      </w:r>
      <w:r w:rsidR="00EE7990">
        <w:rPr>
          <w:i/>
          <w:iCs/>
        </w:rPr>
        <w:t>suggestions are given below</w:t>
      </w:r>
      <w:r w:rsidRPr="004A5966">
        <w:rPr>
          <w:i/>
          <w:iCs/>
        </w:rPr>
        <w:t>.</w:t>
      </w:r>
    </w:p>
    <w:p w14:paraId="7B113CD4" w14:textId="51E8535D" w:rsidR="0045702D" w:rsidRPr="004A5966" w:rsidRDefault="0045702D" w:rsidP="0045702D">
      <w:pPr>
        <w:pStyle w:val="NumberedList"/>
        <w:numPr>
          <w:ilvl w:val="0"/>
          <w:numId w:val="30"/>
        </w:numPr>
      </w:pPr>
      <w:r w:rsidRPr="004A5966">
        <w:t>Now the students will present their dialogues for the class. They have essentially created a Speaking I (or III, depend</w:t>
      </w:r>
      <w:r w:rsidR="00EE7990">
        <w:t>ing</w:t>
      </w:r>
      <w:r w:rsidRPr="004A5966">
        <w:t xml:space="preserve"> on the criteria you chose) and Listening I assessment</w:t>
      </w:r>
      <w:r w:rsidR="00EE7990">
        <w:t>.</w:t>
      </w:r>
    </w:p>
    <w:p w14:paraId="5F5798B6" w14:textId="0DD776C2" w:rsidR="0045702D" w:rsidRPr="004A5966" w:rsidRDefault="0045702D" w:rsidP="0045702D">
      <w:pPr>
        <w:pStyle w:val="NumberedListLevel2"/>
        <w:numPr>
          <w:ilvl w:val="1"/>
          <w:numId w:val="30"/>
        </w:numPr>
      </w:pPr>
      <w:r w:rsidRPr="004A5966">
        <w:t xml:space="preserve">OPTION 1: </w:t>
      </w:r>
      <w:r w:rsidR="00EE7990">
        <w:t>Students p</w:t>
      </w:r>
      <w:r w:rsidRPr="004A5966">
        <w:t xml:space="preserve">resent </w:t>
      </w:r>
      <w:r w:rsidR="00EE7990">
        <w:t>their dialogue</w:t>
      </w:r>
      <w:r w:rsidRPr="004A5966">
        <w:t xml:space="preserve"> with the text in hand or memorized. </w:t>
      </w:r>
    </w:p>
    <w:p w14:paraId="5C1826C7" w14:textId="61E34F7A" w:rsidR="0045702D" w:rsidRPr="004A5966" w:rsidRDefault="00EE7990" w:rsidP="00EE7990">
      <w:pPr>
        <w:pStyle w:val="NumberedListLevel3"/>
        <w:numPr>
          <w:ilvl w:val="2"/>
          <w:numId w:val="30"/>
        </w:numPr>
      </w:pPr>
      <w:r>
        <w:t>T</w:t>
      </w:r>
      <w:r w:rsidR="0045702D" w:rsidRPr="004A5966">
        <w:t>he othe</w:t>
      </w:r>
      <w:r>
        <w:t xml:space="preserve">r students listen and fill out </w:t>
      </w:r>
      <w:r>
        <w:rPr>
          <w:b/>
          <w:bCs/>
        </w:rPr>
        <w:t>Tattoo Assessment 1</w:t>
      </w:r>
      <w:r>
        <w:rPr>
          <w:bCs/>
        </w:rPr>
        <w:t>.</w:t>
      </w:r>
      <w:r w:rsidR="0045702D" w:rsidRPr="004A5966">
        <w:rPr>
          <w:b/>
          <w:bCs/>
        </w:rPr>
        <w:t xml:space="preserve"> </w:t>
      </w:r>
      <w:r w:rsidR="0045702D" w:rsidRPr="004A5966">
        <w:t>This function</w:t>
      </w:r>
      <w:r>
        <w:t>s</w:t>
      </w:r>
      <w:r w:rsidR="0045702D" w:rsidRPr="004A5966">
        <w:t xml:space="preserve"> as a listening assessment for the students</w:t>
      </w:r>
      <w:r>
        <w:t>.</w:t>
      </w:r>
    </w:p>
    <w:p w14:paraId="148E6495" w14:textId="77777777" w:rsidR="00EE7990" w:rsidRDefault="0045702D" w:rsidP="00EE7990">
      <w:pPr>
        <w:pStyle w:val="NumberedListLevel3"/>
        <w:numPr>
          <w:ilvl w:val="2"/>
          <w:numId w:val="30"/>
        </w:numPr>
      </w:pPr>
      <w:r w:rsidRPr="004A5966">
        <w:t xml:space="preserve">Each pair </w:t>
      </w:r>
      <w:r w:rsidR="00EE7990">
        <w:t>is</w:t>
      </w:r>
      <w:r w:rsidRPr="004A5966">
        <w:t xml:space="preserve"> assigned a different pair to listen to and fill out the </w:t>
      </w:r>
      <w:r w:rsidR="00EE7990">
        <w:t xml:space="preserve">assessment </w:t>
      </w:r>
      <w:r w:rsidRPr="004A5966">
        <w:t>information</w:t>
      </w:r>
      <w:r w:rsidR="00EE7990">
        <w:t xml:space="preserve"> for. </w:t>
      </w:r>
    </w:p>
    <w:p w14:paraId="4F5FD685" w14:textId="16265EEE" w:rsidR="0045702D" w:rsidRPr="004A5966" w:rsidRDefault="00EE7990" w:rsidP="00EE7990">
      <w:pPr>
        <w:pStyle w:val="NumberedListLevel3"/>
        <w:numPr>
          <w:ilvl w:val="2"/>
          <w:numId w:val="30"/>
        </w:numPr>
      </w:pPr>
      <w:r>
        <w:t>Suggestion: H</w:t>
      </w:r>
      <w:r w:rsidR="0045702D" w:rsidRPr="004A5966">
        <w:t>ave the groups repeat their presentation at least once</w:t>
      </w:r>
      <w:r>
        <w:t>.</w:t>
      </w:r>
    </w:p>
    <w:p w14:paraId="2AB57FDD" w14:textId="315B0FC6" w:rsidR="0045702D" w:rsidRPr="004A5966" w:rsidRDefault="0045702D" w:rsidP="0045702D">
      <w:pPr>
        <w:pStyle w:val="NumberedListLevel2"/>
        <w:numPr>
          <w:ilvl w:val="1"/>
          <w:numId w:val="30"/>
        </w:numPr>
      </w:pPr>
      <w:r w:rsidRPr="004A5966">
        <w:t xml:space="preserve">OPTION 2: Give </w:t>
      </w:r>
      <w:r w:rsidR="00EE7990">
        <w:t xml:space="preserve">the students </w:t>
      </w:r>
      <w:r w:rsidRPr="004A5966">
        <w:t>random topics and have the</w:t>
      </w:r>
      <w:r w:rsidR="00EE7990">
        <w:t>m</w:t>
      </w:r>
      <w:r w:rsidRPr="004A5966">
        <w:t xml:space="preserve"> improvise a dialogue (the dialogue they wrote becomes practice)</w:t>
      </w:r>
      <w:r w:rsidR="00EE7990">
        <w:t>.</w:t>
      </w:r>
      <w:r w:rsidRPr="004A5966">
        <w:t xml:space="preserve"> </w:t>
      </w:r>
    </w:p>
    <w:p w14:paraId="768A8CAE" w14:textId="77777777" w:rsidR="00EE7990" w:rsidRPr="00EE7990" w:rsidRDefault="00EE7990" w:rsidP="00EE7990">
      <w:pPr>
        <w:pStyle w:val="NumberedListLevel3"/>
        <w:numPr>
          <w:ilvl w:val="2"/>
          <w:numId w:val="30"/>
        </w:numPr>
      </w:pPr>
      <w:r>
        <w:t>A</w:t>
      </w:r>
      <w:r w:rsidR="0045702D" w:rsidRPr="004A5966">
        <w:t xml:space="preserve">ssess the students </w:t>
      </w:r>
      <w:r>
        <w:t xml:space="preserve">on </w:t>
      </w:r>
      <w:r w:rsidR="0045702D" w:rsidRPr="004A5966">
        <w:t xml:space="preserve">speaking based on the criteria in </w:t>
      </w:r>
      <w:r>
        <w:rPr>
          <w:b/>
          <w:bCs/>
        </w:rPr>
        <w:t>Tattoo Assessment</w:t>
      </w:r>
    </w:p>
    <w:p w14:paraId="1323AB78" w14:textId="005C2EFF" w:rsidR="0045702D" w:rsidRPr="004A5966" w:rsidRDefault="0045702D" w:rsidP="00EE7990">
      <w:pPr>
        <w:pStyle w:val="NumberedListLevel3"/>
        <w:numPr>
          <w:ilvl w:val="2"/>
          <w:numId w:val="30"/>
        </w:numPr>
      </w:pPr>
      <w:r w:rsidRPr="004A5966">
        <w:t>Have them do the attached self-assessment afterwards</w:t>
      </w:r>
      <w:r w:rsidR="00EE7990">
        <w:t>.</w:t>
      </w:r>
    </w:p>
    <w:p w14:paraId="640EFAD7" w14:textId="77777777" w:rsidR="0053361E" w:rsidRPr="0053361E" w:rsidRDefault="0053361E" w:rsidP="0053361E">
      <w:r>
        <w:br w:type="page"/>
      </w:r>
    </w:p>
    <w:p w14:paraId="5A75C959" w14:textId="5F052951" w:rsidR="0045702D" w:rsidRPr="004A5966" w:rsidRDefault="0045702D" w:rsidP="0045702D">
      <w:pPr>
        <w:pStyle w:val="NumberedListLevel2"/>
        <w:keepNext/>
        <w:numPr>
          <w:ilvl w:val="1"/>
          <w:numId w:val="30"/>
        </w:numPr>
      </w:pPr>
      <w:r w:rsidRPr="004A5966">
        <w:lastRenderedPageBreak/>
        <w:t xml:space="preserve">OPTION 3: </w:t>
      </w:r>
      <w:r w:rsidR="00EE7990">
        <w:t>Have the students use the dialogues</w:t>
      </w:r>
      <w:r w:rsidRPr="004A5966">
        <w:t xml:space="preserve"> as a listening activity.</w:t>
      </w:r>
    </w:p>
    <w:p w14:paraId="73BA425B" w14:textId="724AD414" w:rsidR="0045702D" w:rsidRPr="004A5966" w:rsidRDefault="0045702D" w:rsidP="0045702D">
      <w:pPr>
        <w:pStyle w:val="NumberedListLevel3"/>
        <w:numPr>
          <w:ilvl w:val="2"/>
          <w:numId w:val="30"/>
        </w:numPr>
      </w:pPr>
      <w:r w:rsidRPr="004A5966">
        <w:t xml:space="preserve">Use handout </w:t>
      </w:r>
      <w:r w:rsidR="00EE7990">
        <w:rPr>
          <w:b/>
          <w:bCs/>
        </w:rPr>
        <w:t>Tattoos 6</w:t>
      </w:r>
      <w:r w:rsidRPr="004A5966">
        <w:rPr>
          <w:b/>
          <w:bCs/>
        </w:rPr>
        <w:t xml:space="preserve"> </w:t>
      </w:r>
      <w:r w:rsidRPr="004A5966">
        <w:t>again.</w:t>
      </w:r>
    </w:p>
    <w:p w14:paraId="4AEA2ED8" w14:textId="77777777" w:rsidR="00EE7990" w:rsidRDefault="00EE7990" w:rsidP="00EE7990">
      <w:pPr>
        <w:pStyle w:val="NumberedListLevel3"/>
        <w:numPr>
          <w:ilvl w:val="2"/>
          <w:numId w:val="30"/>
        </w:numPr>
      </w:pPr>
      <w:r>
        <w:t>A</w:t>
      </w:r>
      <w:r w:rsidR="0045702D" w:rsidRPr="004A5966">
        <w:t xml:space="preserve">fterwards, put students in groups of </w:t>
      </w:r>
      <w:r>
        <w:t>three to five.</w:t>
      </w:r>
      <w:r w:rsidR="0045702D" w:rsidRPr="004A5966">
        <w:t xml:space="preserve"> </w:t>
      </w:r>
    </w:p>
    <w:p w14:paraId="3A1B88E3" w14:textId="795039E3" w:rsidR="0045702D" w:rsidRPr="004A5966" w:rsidRDefault="0045702D" w:rsidP="00EE7990">
      <w:pPr>
        <w:pStyle w:val="NumberedListLevel3"/>
        <w:numPr>
          <w:ilvl w:val="2"/>
          <w:numId w:val="30"/>
        </w:numPr>
      </w:pPr>
      <w:r w:rsidRPr="004A5966">
        <w:t>Choose a random topic that was presented on and have them discuss it</w:t>
      </w:r>
      <w:r w:rsidR="00EE7990">
        <w:t xml:space="preserve">. </w:t>
      </w:r>
      <w:r w:rsidRPr="004A5966">
        <w:t>Tell them to follow the same format as the scene they wrote</w:t>
      </w:r>
      <w:r w:rsidR="00EE7990">
        <w:t>.</w:t>
      </w:r>
      <w:r w:rsidRPr="004A5966">
        <w:t xml:space="preserve"> </w:t>
      </w:r>
    </w:p>
    <w:p w14:paraId="4D5F5058" w14:textId="68916B59" w:rsidR="0045702D" w:rsidRPr="004A5966" w:rsidRDefault="0045702D" w:rsidP="0045702D">
      <w:pPr>
        <w:pStyle w:val="NumberedListLevel3"/>
        <w:numPr>
          <w:ilvl w:val="2"/>
          <w:numId w:val="30"/>
        </w:numPr>
      </w:pPr>
      <w:r w:rsidRPr="004A5966">
        <w:t xml:space="preserve">Assess them using </w:t>
      </w:r>
      <w:r w:rsidR="00EE7990">
        <w:rPr>
          <w:b/>
          <w:bCs/>
        </w:rPr>
        <w:t>Tattoo Assessment 2</w:t>
      </w:r>
      <w:r w:rsidR="00EE7990">
        <w:rPr>
          <w:bCs/>
        </w:rPr>
        <w:t>.</w:t>
      </w:r>
      <w:r w:rsidRPr="004A5966">
        <w:rPr>
          <w:b/>
          <w:bCs/>
        </w:rPr>
        <w:t xml:space="preserve"> </w:t>
      </w:r>
    </w:p>
    <w:p w14:paraId="5C9A1EAD" w14:textId="71A83C75" w:rsidR="0045702D" w:rsidRPr="004A5966" w:rsidRDefault="0045702D" w:rsidP="00EE7990">
      <w:pPr>
        <w:pStyle w:val="NumberedListLevel4"/>
        <w:numPr>
          <w:ilvl w:val="0"/>
          <w:numId w:val="0"/>
        </w:numPr>
        <w:ind w:left="1728" w:hanging="432"/>
      </w:pPr>
      <w:r w:rsidRPr="004A5966">
        <w:rPr>
          <w:b/>
          <w:bCs/>
        </w:rPr>
        <w:t xml:space="preserve">Note: </w:t>
      </w:r>
      <w:r w:rsidRPr="004A5966">
        <w:rPr>
          <w:i/>
          <w:iCs/>
        </w:rPr>
        <w:t>Technically you could do this with O</w:t>
      </w:r>
      <w:r w:rsidR="00EE7990">
        <w:rPr>
          <w:i/>
          <w:iCs/>
        </w:rPr>
        <w:t>ptions</w:t>
      </w:r>
      <w:r w:rsidRPr="004A5966">
        <w:rPr>
          <w:i/>
          <w:iCs/>
        </w:rPr>
        <w:t xml:space="preserve"> 1 and 2, but </w:t>
      </w:r>
      <w:r w:rsidR="00EE7990">
        <w:rPr>
          <w:i/>
          <w:iCs/>
        </w:rPr>
        <w:t xml:space="preserve">it is </w:t>
      </w:r>
      <w:r w:rsidRPr="004A5966">
        <w:rPr>
          <w:i/>
          <w:iCs/>
        </w:rPr>
        <w:t xml:space="preserve">probably best not to overload them with assessments. </w:t>
      </w:r>
    </w:p>
    <w:p w14:paraId="1C32864C" w14:textId="0EFD68EB" w:rsidR="0045702D" w:rsidRPr="004A5966" w:rsidRDefault="0045702D" w:rsidP="00EE7990">
      <w:pPr>
        <w:pStyle w:val="NumberedList"/>
        <w:numPr>
          <w:ilvl w:val="0"/>
          <w:numId w:val="30"/>
        </w:numPr>
      </w:pPr>
      <w:r w:rsidRPr="004A5966">
        <w:t xml:space="preserve">As you can see, there are many ways you can </w:t>
      </w:r>
      <w:r w:rsidR="00E37E14">
        <w:t>use</w:t>
      </w:r>
      <w:r w:rsidRPr="004A5966">
        <w:t xml:space="preserve"> this exercise with the CLB</w:t>
      </w:r>
      <w:r w:rsidR="00EE7990">
        <w:t xml:space="preserve">. </w:t>
      </w:r>
      <w:r w:rsidRPr="004A5966">
        <w:t>Get creative</w:t>
      </w:r>
      <w:r w:rsidR="00EE7990">
        <w:t>—</w:t>
      </w:r>
      <w:r w:rsidRPr="004A5966">
        <w:t>you can create writing and reading assessment</w:t>
      </w:r>
      <w:r w:rsidR="00EE7990">
        <w:t>s</w:t>
      </w:r>
      <w:r w:rsidRPr="004A5966">
        <w:t xml:space="preserve"> with this as well, though it’s </w:t>
      </w:r>
      <w:r w:rsidR="00E37E14">
        <w:br/>
      </w:r>
      <w:r w:rsidRPr="004A5966">
        <w:t>a much stronger speaking</w:t>
      </w:r>
      <w:r w:rsidR="00EE7990">
        <w:t xml:space="preserve"> and </w:t>
      </w:r>
      <w:r w:rsidRPr="004A5966">
        <w:t>listening tool</w:t>
      </w:r>
      <w:r w:rsidR="00EE7990">
        <w:t>.</w:t>
      </w:r>
    </w:p>
    <w:p w14:paraId="23B1134C" w14:textId="1083BE28" w:rsidR="0045702D" w:rsidRPr="004A5966" w:rsidRDefault="0045702D" w:rsidP="0045702D">
      <w:pPr>
        <w:pStyle w:val="Heading2"/>
      </w:pPr>
      <w:r w:rsidRPr="004A5966">
        <w:t>References</w:t>
      </w:r>
    </w:p>
    <w:p w14:paraId="029A5A92" w14:textId="3E53A73D" w:rsidR="0045702D" w:rsidRPr="004A5966" w:rsidRDefault="0053361E" w:rsidP="0045702D">
      <w:r>
        <w:pict w14:anchorId="769146BD">
          <v:rect id="_x0000_i1027" alt="" style="width:482.4pt;height:3pt;mso-width-percent:0;mso-height-percent:0;mso-position-horizontal:absolute;mso-width-percent:0;mso-height-percent:0" o:hralign="center" o:hrstd="t" o:hrnoshade="t" o:hr="t" fillcolor="#af272f [3213]" stroked="f"/>
        </w:pict>
      </w:r>
    </w:p>
    <w:p w14:paraId="4BD55B04" w14:textId="113F0823" w:rsidR="00745362" w:rsidRPr="004A5966" w:rsidRDefault="00745362" w:rsidP="00745362">
      <w:pPr>
        <w:pStyle w:val="References"/>
      </w:pPr>
      <w:r>
        <w:t xml:space="preserve">Thompson, J. (2011). </w:t>
      </w:r>
      <w:r w:rsidRPr="00745362">
        <w:rPr>
          <w:i/>
        </w:rPr>
        <w:t xml:space="preserve">English is </w:t>
      </w:r>
      <w:r w:rsidR="006B57E9">
        <w:rPr>
          <w:i/>
        </w:rPr>
        <w:t>s</w:t>
      </w:r>
      <w:r w:rsidRPr="00745362">
        <w:rPr>
          <w:i/>
        </w:rPr>
        <w:t xml:space="preserve">tupid, </w:t>
      </w:r>
      <w:r w:rsidR="006B57E9">
        <w:rPr>
          <w:i/>
        </w:rPr>
        <w:t>s</w:t>
      </w:r>
      <w:r w:rsidRPr="00745362">
        <w:rPr>
          <w:i/>
        </w:rPr>
        <w:t xml:space="preserve">tudents are </w:t>
      </w:r>
      <w:r w:rsidR="006B57E9">
        <w:rPr>
          <w:i/>
        </w:rPr>
        <w:t>n</w:t>
      </w:r>
      <w:r w:rsidRPr="00745362">
        <w:rPr>
          <w:i/>
        </w:rPr>
        <w:t>ot</w:t>
      </w:r>
      <w:r>
        <w:t>.</w:t>
      </w:r>
      <w:r w:rsidRPr="004A5966">
        <w:t xml:space="preserve"> </w:t>
      </w:r>
      <w:r>
        <w:t>Niagara Falls, ON: Thompson Language Center.</w:t>
      </w:r>
    </w:p>
    <w:p w14:paraId="2DE14A99" w14:textId="7E75E3C6" w:rsidR="0045702D" w:rsidRPr="004A5966" w:rsidRDefault="0045702D" w:rsidP="0045702D">
      <w:pPr>
        <w:pStyle w:val="References"/>
      </w:pPr>
      <w:r w:rsidRPr="00745362">
        <w:rPr>
          <w:b/>
        </w:rPr>
        <w:t>Tattoos 1</w:t>
      </w:r>
      <w:r w:rsidRPr="004A5966">
        <w:t xml:space="preserve"> </w:t>
      </w:r>
      <w:r w:rsidR="00745362">
        <w:t>h</w:t>
      </w:r>
      <w:r w:rsidRPr="004A5966">
        <w:t xml:space="preserve">andout </w:t>
      </w:r>
      <w:r w:rsidR="00745362">
        <w:t>was adapted</w:t>
      </w:r>
      <w:r w:rsidRPr="004A5966">
        <w:t xml:space="preserve"> from</w:t>
      </w:r>
      <w:r w:rsidR="00745362">
        <w:t xml:space="preserve"> the following source</w:t>
      </w:r>
      <w:r w:rsidRPr="004A5966">
        <w:t xml:space="preserve">: </w:t>
      </w:r>
    </w:p>
    <w:p w14:paraId="16157C93" w14:textId="3849D0CA" w:rsidR="00745362" w:rsidRDefault="00745362" w:rsidP="00745362">
      <w:pPr>
        <w:pStyle w:val="References"/>
        <w:ind w:firstLine="0"/>
      </w:pPr>
      <w:r>
        <w:t xml:space="preserve">KCY at Law. (n.d.). </w:t>
      </w:r>
      <w:r w:rsidRPr="00E37E14">
        <w:rPr>
          <w:i/>
        </w:rPr>
        <w:t>Tattoos and piercing in the workplace</w:t>
      </w:r>
      <w:r>
        <w:t xml:space="preserve">. Retrieved from </w:t>
      </w:r>
      <w:hyperlink r:id="rId13" w:history="1">
        <w:r w:rsidRPr="004A5966">
          <w:rPr>
            <w:rStyle w:val="Hyperlink"/>
          </w:rPr>
          <w:t>https://www.kcyatlaw.ca/tattoos-piercings-workplace-canada/</w:t>
        </w:r>
      </w:hyperlink>
    </w:p>
    <w:p w14:paraId="3E1D1225" w14:textId="69AB85FB" w:rsidR="0045702D" w:rsidRPr="004A5966" w:rsidRDefault="0045702D" w:rsidP="0045702D">
      <w:pPr>
        <w:pStyle w:val="References"/>
        <w:spacing w:before="240"/>
        <w:rPr>
          <w:b/>
        </w:rPr>
      </w:pPr>
      <w:r w:rsidRPr="004A5966">
        <w:rPr>
          <w:b/>
        </w:rPr>
        <w:t>Images:</w:t>
      </w:r>
    </w:p>
    <w:p w14:paraId="520D0F6B" w14:textId="109CC10C" w:rsidR="0045702D" w:rsidRPr="004A5966" w:rsidRDefault="0045702D" w:rsidP="0045702D">
      <w:pPr>
        <w:pStyle w:val="References"/>
      </w:pPr>
      <w:r w:rsidRPr="006B57E9">
        <w:t>Canadian Language Benchmark statements used with permission from</w:t>
      </w:r>
      <w:r w:rsidRPr="006B57E9">
        <w:br/>
      </w:r>
      <w:r w:rsidRPr="004A5966">
        <w:t xml:space="preserve">Centre for Canadian Language Benchmarks. (2012). </w:t>
      </w:r>
      <w:r w:rsidRPr="004A5966">
        <w:rPr>
          <w:i/>
        </w:rPr>
        <w:t>Canadian language benchmarks: English as a second language for adults</w:t>
      </w:r>
      <w:r w:rsidRPr="004A5966">
        <w:t>. Ottawa, ON: Centre for Canadian Language Benchmarks.</w:t>
      </w:r>
    </w:p>
    <w:p w14:paraId="7FE1F4A6" w14:textId="2C1F4E99" w:rsidR="0045702D" w:rsidRPr="004A5966" w:rsidRDefault="0045702D" w:rsidP="0045702D">
      <w:pPr>
        <w:pStyle w:val="References"/>
      </w:pPr>
      <w:r w:rsidRPr="006B57E9">
        <w:t>CLB icons used with permission from</w:t>
      </w:r>
      <w:r w:rsidRPr="004A5966">
        <w:rPr>
          <w:b/>
        </w:rPr>
        <w:br/>
      </w:r>
      <w:r w:rsidRPr="004A5966">
        <w:t xml:space="preserve">Centre for Canadian Language Benchmarks. (2014). </w:t>
      </w:r>
      <w:r w:rsidRPr="004A5966">
        <w:rPr>
          <w:iCs/>
        </w:rPr>
        <w:t xml:space="preserve">ESL for </w:t>
      </w:r>
      <w:r w:rsidR="00745362">
        <w:rPr>
          <w:iCs/>
        </w:rPr>
        <w:t xml:space="preserve">ALL </w:t>
      </w:r>
      <w:r w:rsidRPr="004A5966">
        <w:rPr>
          <w:iCs/>
        </w:rPr>
        <w:t>support kit</w:t>
      </w:r>
      <w:r w:rsidRPr="004A5966">
        <w:rPr>
          <w:i/>
          <w:iCs/>
        </w:rPr>
        <w:t xml:space="preserve"> </w:t>
      </w:r>
      <w:r w:rsidRPr="004A5966">
        <w:rPr>
          <w:iCs/>
        </w:rPr>
        <w:t>[PDF file]</w:t>
      </w:r>
      <w:r w:rsidRPr="004A5966">
        <w:t>. Ottawa, ON: Centre for Canadian Language Benchmarks.</w:t>
      </w:r>
    </w:p>
    <w:p w14:paraId="2A43B331" w14:textId="77777777" w:rsidR="0045702D" w:rsidRPr="004A5966" w:rsidRDefault="0045702D" w:rsidP="0045702D">
      <w:pPr>
        <w:pStyle w:val="References"/>
      </w:pPr>
    </w:p>
    <w:sectPr w:rsidR="0045702D" w:rsidRPr="004A5966" w:rsidSect="005039E6">
      <w:footerReference w:type="default" r:id="rId14"/>
      <w:headerReference w:type="first" r:id="rId15"/>
      <w:footerReference w:type="first" r:id="rId16"/>
      <w:type w:val="continuous"/>
      <w:pgSz w:w="12240" w:h="15840" w:code="1"/>
      <w:pgMar w:top="1080" w:right="1296" w:bottom="1080" w:left="1296" w:header="706" w:footer="706"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554B237F" w16cid:durableId="5DA8A6C8"/>
  <w16cid:commentId w16cid:paraId="7C0A7663" w16cid:durableId="49E5FA0A"/>
  <w16cid:commentId w16cid:paraId="7DE2482A" w16cid:durableId="4B7A1AF0"/>
  <w16cid:commentId w16cid:paraId="5C5AAA0F" w16cid:durableId="47F731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5683D" w14:textId="77777777" w:rsidR="00EE7990" w:rsidRDefault="00EE7990" w:rsidP="00131B73">
      <w:pPr>
        <w:spacing w:line="240" w:lineRule="auto"/>
      </w:pPr>
      <w:r>
        <w:separator/>
      </w:r>
    </w:p>
  </w:endnote>
  <w:endnote w:type="continuationSeparator" w:id="0">
    <w:p w14:paraId="41042E7D" w14:textId="77777777" w:rsidR="00EE7990" w:rsidRDefault="00EE7990" w:rsidP="00131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AEE56" w14:textId="31EDFC8F" w:rsidR="00EE7990" w:rsidRDefault="0053361E" w:rsidP="00064BF7">
    <w:pPr>
      <w:pStyle w:val="Footer"/>
      <w:spacing w:before="120"/>
    </w:pPr>
    <w:r>
      <w:pict w14:anchorId="1449308E">
        <v:rect id="_x0000_i1028" alt="" style="width:482.4pt;height:1pt;mso-width-percent:0;mso-height-percent:0;mso-position-horizontal:absolute;mso-width-percent:0;mso-height-percent:0" o:hralign="center" o:hrstd="t" o:hrnoshade="t" o:hr="t" fillcolor="#dc8633 [3214]" stroked="f"/>
      </w:pict>
    </w:r>
  </w:p>
  <w:p w14:paraId="50360BF8" w14:textId="13D36E77" w:rsidR="00EE7990" w:rsidRDefault="00EE7990" w:rsidP="00137C07">
    <w:pPr>
      <w:pStyle w:val="Footer"/>
      <w:tabs>
        <w:tab w:val="clear" w:pos="9360"/>
        <w:tab w:val="right" w:pos="9630"/>
      </w:tabs>
    </w:pPr>
    <w:r>
      <w:t xml:space="preserve">Page </w:t>
    </w:r>
    <w:r>
      <w:rPr>
        <w:noProof w:val="0"/>
      </w:rPr>
      <w:fldChar w:fldCharType="begin"/>
    </w:r>
    <w:r>
      <w:instrText xml:space="preserve"> PAGE   \* MERGEFORMAT </w:instrText>
    </w:r>
    <w:r>
      <w:rPr>
        <w:noProof w:val="0"/>
      </w:rPr>
      <w:fldChar w:fldCharType="separate"/>
    </w:r>
    <w:r w:rsidR="0053361E">
      <w:t>12</w:t>
    </w:r>
    <w:r>
      <w:fldChar w:fldCharType="end"/>
    </w:r>
    <w:r>
      <w:t xml:space="preserve"> of </w:t>
    </w:r>
    <w:fldSimple w:instr=" NUMPAGES   \* MERGEFORMAT ">
      <w:r w:rsidR="0053361E">
        <w:t>12</w:t>
      </w:r>
    </w:fldSimple>
    <w:r>
      <w:tab/>
      <w:t>CLB 5 Lesson Plan: Using Canadian Plays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A4F60" w14:textId="77777777" w:rsidR="00EE7990" w:rsidRDefault="0053361E" w:rsidP="00064BF7">
    <w:pPr>
      <w:pStyle w:val="Footer"/>
      <w:spacing w:before="120"/>
    </w:pPr>
    <w:r>
      <w:pict w14:anchorId="770997D5">
        <v:rect id="_x0000_i1029" alt="" style="width:482.4pt;height:.05pt;mso-width-percent:0;mso-height-percent:0;mso-width-percent:0;mso-height-percent:0" o:hralign="center" o:hrstd="t" o:hrnoshade="t" o:hr="t" fillcolor="#dc8633 [3214]" stroked="f"/>
      </w:pict>
    </w:r>
  </w:p>
  <w:p w14:paraId="59D3FE06" w14:textId="546BB294" w:rsidR="00EE7990" w:rsidRDefault="00EE7990" w:rsidP="00B7528D">
    <w:pPr>
      <w:pStyle w:val="Footer"/>
      <w:tabs>
        <w:tab w:val="clear" w:pos="9360"/>
        <w:tab w:val="right" w:pos="9630"/>
      </w:tabs>
    </w:pPr>
    <w:r>
      <w:t xml:space="preserve">Page </w:t>
    </w:r>
    <w:r>
      <w:rPr>
        <w:noProof w:val="0"/>
      </w:rPr>
      <w:fldChar w:fldCharType="begin"/>
    </w:r>
    <w:r>
      <w:instrText xml:space="preserve"> PAGE   \* MERGEFORMAT </w:instrText>
    </w:r>
    <w:r>
      <w:rPr>
        <w:noProof w:val="0"/>
      </w:rPr>
      <w:fldChar w:fldCharType="separate"/>
    </w:r>
    <w:r>
      <w:t>1</w:t>
    </w:r>
    <w:r>
      <w:fldChar w:fldCharType="end"/>
    </w:r>
    <w:r>
      <w:t xml:space="preserve"> of </w:t>
    </w:r>
    <w:fldSimple w:instr=" NUMPAGES   \* MERGEFORMAT ">
      <w:r>
        <w:t>16</w:t>
      </w:r>
    </w:fldSimple>
    <w:r>
      <w:tab/>
      <w:t>CLB 3/4 Lesson Plan: LGBTQ+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EE7D9" w14:textId="77777777" w:rsidR="00EE7990" w:rsidRDefault="00EE7990" w:rsidP="00131B73">
      <w:pPr>
        <w:spacing w:line="240" w:lineRule="auto"/>
      </w:pPr>
      <w:r>
        <w:separator/>
      </w:r>
    </w:p>
  </w:footnote>
  <w:footnote w:type="continuationSeparator" w:id="0">
    <w:p w14:paraId="1994085B" w14:textId="77777777" w:rsidR="00EE7990" w:rsidRDefault="00EE7990" w:rsidP="00131B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03E6F" w14:textId="77777777" w:rsidR="00EE7990" w:rsidRDefault="00EE7990" w:rsidP="00AF23A7">
    <w:pPr>
      <w:pStyle w:val="Header"/>
      <w:jc w:val="right"/>
    </w:pPr>
    <w:r>
      <w:rPr>
        <w:noProof/>
        <w:lang w:eastAsia="en-CA" w:bidi="ar-SA"/>
      </w:rPr>
      <w:drawing>
        <wp:inline distT="0" distB="0" distL="0" distR="0" wp14:anchorId="4A7E54BB" wp14:editId="6B8561E6">
          <wp:extent cx="1457325" cy="6940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9809" r="9468"/>
                  <a:stretch/>
                </pic:blipFill>
                <pic:spPr bwMode="auto">
                  <a:xfrm>
                    <a:off x="0" y="0"/>
                    <a:ext cx="1457325" cy="6940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2D5"/>
    <w:multiLevelType w:val="hybridMultilevel"/>
    <w:tmpl w:val="E940C99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622C85"/>
    <w:multiLevelType w:val="hybridMultilevel"/>
    <w:tmpl w:val="4B7099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3357DD"/>
    <w:multiLevelType w:val="hybridMultilevel"/>
    <w:tmpl w:val="FDD43658"/>
    <w:lvl w:ilvl="0" w:tplc="10090001">
      <w:start w:val="1"/>
      <w:numFmt w:val="bullet"/>
      <w:lvlText w:val=""/>
      <w:lvlJc w:val="left"/>
      <w:pPr>
        <w:ind w:left="2016" w:hanging="360"/>
      </w:pPr>
      <w:rPr>
        <w:rFonts w:ascii="Symbol" w:hAnsi="Symbol" w:hint="default"/>
      </w:rPr>
    </w:lvl>
    <w:lvl w:ilvl="1" w:tplc="10090003" w:tentative="1">
      <w:start w:val="1"/>
      <w:numFmt w:val="bullet"/>
      <w:lvlText w:val="o"/>
      <w:lvlJc w:val="left"/>
      <w:pPr>
        <w:ind w:left="2736" w:hanging="360"/>
      </w:pPr>
      <w:rPr>
        <w:rFonts w:ascii="Courier New" w:hAnsi="Courier New" w:cs="Courier New" w:hint="default"/>
      </w:rPr>
    </w:lvl>
    <w:lvl w:ilvl="2" w:tplc="10090005" w:tentative="1">
      <w:start w:val="1"/>
      <w:numFmt w:val="bullet"/>
      <w:lvlText w:val=""/>
      <w:lvlJc w:val="left"/>
      <w:pPr>
        <w:ind w:left="3456" w:hanging="360"/>
      </w:pPr>
      <w:rPr>
        <w:rFonts w:ascii="Wingdings" w:hAnsi="Wingdings" w:hint="default"/>
      </w:rPr>
    </w:lvl>
    <w:lvl w:ilvl="3" w:tplc="10090001" w:tentative="1">
      <w:start w:val="1"/>
      <w:numFmt w:val="bullet"/>
      <w:lvlText w:val=""/>
      <w:lvlJc w:val="left"/>
      <w:pPr>
        <w:ind w:left="4176" w:hanging="360"/>
      </w:pPr>
      <w:rPr>
        <w:rFonts w:ascii="Symbol" w:hAnsi="Symbol" w:hint="default"/>
      </w:rPr>
    </w:lvl>
    <w:lvl w:ilvl="4" w:tplc="10090003" w:tentative="1">
      <w:start w:val="1"/>
      <w:numFmt w:val="bullet"/>
      <w:lvlText w:val="o"/>
      <w:lvlJc w:val="left"/>
      <w:pPr>
        <w:ind w:left="4896" w:hanging="360"/>
      </w:pPr>
      <w:rPr>
        <w:rFonts w:ascii="Courier New" w:hAnsi="Courier New" w:cs="Courier New" w:hint="default"/>
      </w:rPr>
    </w:lvl>
    <w:lvl w:ilvl="5" w:tplc="10090005" w:tentative="1">
      <w:start w:val="1"/>
      <w:numFmt w:val="bullet"/>
      <w:lvlText w:val=""/>
      <w:lvlJc w:val="left"/>
      <w:pPr>
        <w:ind w:left="5616" w:hanging="360"/>
      </w:pPr>
      <w:rPr>
        <w:rFonts w:ascii="Wingdings" w:hAnsi="Wingdings" w:hint="default"/>
      </w:rPr>
    </w:lvl>
    <w:lvl w:ilvl="6" w:tplc="10090001" w:tentative="1">
      <w:start w:val="1"/>
      <w:numFmt w:val="bullet"/>
      <w:lvlText w:val=""/>
      <w:lvlJc w:val="left"/>
      <w:pPr>
        <w:ind w:left="6336" w:hanging="360"/>
      </w:pPr>
      <w:rPr>
        <w:rFonts w:ascii="Symbol" w:hAnsi="Symbol" w:hint="default"/>
      </w:rPr>
    </w:lvl>
    <w:lvl w:ilvl="7" w:tplc="10090003" w:tentative="1">
      <w:start w:val="1"/>
      <w:numFmt w:val="bullet"/>
      <w:lvlText w:val="o"/>
      <w:lvlJc w:val="left"/>
      <w:pPr>
        <w:ind w:left="7056" w:hanging="360"/>
      </w:pPr>
      <w:rPr>
        <w:rFonts w:ascii="Courier New" w:hAnsi="Courier New" w:cs="Courier New" w:hint="default"/>
      </w:rPr>
    </w:lvl>
    <w:lvl w:ilvl="8" w:tplc="10090005" w:tentative="1">
      <w:start w:val="1"/>
      <w:numFmt w:val="bullet"/>
      <w:lvlText w:val=""/>
      <w:lvlJc w:val="left"/>
      <w:pPr>
        <w:ind w:left="7776" w:hanging="360"/>
      </w:pPr>
      <w:rPr>
        <w:rFonts w:ascii="Wingdings" w:hAnsi="Wingdings" w:hint="default"/>
      </w:rPr>
    </w:lvl>
  </w:abstractNum>
  <w:abstractNum w:abstractNumId="3" w15:restartNumberingAfterBreak="0">
    <w:nsid w:val="104A0D99"/>
    <w:multiLevelType w:val="multilevel"/>
    <w:tmpl w:val="8F960EB8"/>
    <w:lvl w:ilvl="0">
      <w:start w:val="1"/>
      <w:numFmt w:val="bullet"/>
      <w:pStyle w:val="BulletList3Indent"/>
      <w:lvlText w:val=""/>
      <w:lvlJc w:val="left"/>
      <w:pPr>
        <w:tabs>
          <w:tab w:val="num" w:pos="1224"/>
        </w:tabs>
        <w:ind w:left="1224" w:hanging="360"/>
      </w:pPr>
      <w:rPr>
        <w:rFonts w:ascii="Symbol" w:hAnsi="Symbol" w:hint="default"/>
        <w:sz w:val="20"/>
      </w:rPr>
    </w:lvl>
    <w:lvl w:ilvl="1">
      <w:start w:val="1"/>
      <w:numFmt w:val="bullet"/>
      <w:pStyle w:val="BulletList3IndentLevel2"/>
      <w:lvlText w:val="o"/>
      <w:lvlJc w:val="left"/>
      <w:pPr>
        <w:tabs>
          <w:tab w:val="num" w:pos="1584"/>
        </w:tabs>
        <w:ind w:left="1584" w:hanging="360"/>
      </w:pPr>
      <w:rPr>
        <w:rFonts w:ascii="Courier New" w:hAnsi="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2664"/>
        </w:tabs>
        <w:ind w:left="2664" w:hanging="360"/>
      </w:pPr>
      <w:rPr>
        <w:rFonts w:ascii="Courier New" w:hAnsi="Courier New" w:cs="Courier New" w:hint="default"/>
      </w:rPr>
    </w:lvl>
    <w:lvl w:ilvl="5">
      <w:start w:val="1"/>
      <w:numFmt w:val="bullet"/>
      <w:lvlText w:val=""/>
      <w:lvlJc w:val="left"/>
      <w:pPr>
        <w:tabs>
          <w:tab w:val="num" w:pos="3024"/>
        </w:tabs>
        <w:ind w:left="302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3744"/>
        </w:tabs>
        <w:ind w:left="3744" w:hanging="360"/>
      </w:pPr>
      <w:rPr>
        <w:rFonts w:ascii="Courier New" w:hAnsi="Courier New" w:cs="Courier New" w:hint="default"/>
      </w:rPr>
    </w:lvl>
    <w:lvl w:ilvl="8">
      <w:start w:val="1"/>
      <w:numFmt w:val="bullet"/>
      <w:lvlText w:val=""/>
      <w:lvlJc w:val="left"/>
      <w:pPr>
        <w:tabs>
          <w:tab w:val="num" w:pos="4104"/>
        </w:tabs>
        <w:ind w:left="4104" w:hanging="360"/>
      </w:pPr>
      <w:rPr>
        <w:rFonts w:ascii="Wingdings" w:hAnsi="Wingdings" w:hint="default"/>
      </w:rPr>
    </w:lvl>
  </w:abstractNum>
  <w:abstractNum w:abstractNumId="4" w15:restartNumberingAfterBreak="0">
    <w:nsid w:val="122960C3"/>
    <w:multiLevelType w:val="hybridMultilevel"/>
    <w:tmpl w:val="D21613A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4F5232"/>
    <w:multiLevelType w:val="multilevel"/>
    <w:tmpl w:val="6DF82DF0"/>
    <w:lvl w:ilvl="0">
      <w:start w:val="1"/>
      <w:numFmt w:val="bullet"/>
      <w:pStyle w:val="BulletList6Indent"/>
      <w:lvlText w:val=""/>
      <w:lvlJc w:val="left"/>
      <w:pPr>
        <w:tabs>
          <w:tab w:val="num" w:pos="1224"/>
        </w:tabs>
        <w:ind w:left="1152" w:hanging="288"/>
      </w:pPr>
      <w:rPr>
        <w:rFonts w:ascii="Symbol" w:hAnsi="Symbol" w:hint="default"/>
        <w:sz w:val="18"/>
      </w:rPr>
    </w:lvl>
    <w:lvl w:ilvl="1">
      <w:start w:val="1"/>
      <w:numFmt w:val="bullet"/>
      <w:lvlText w:val=""/>
      <w:lvlJc w:val="left"/>
      <w:pPr>
        <w:tabs>
          <w:tab w:val="num" w:pos="1512"/>
        </w:tabs>
        <w:ind w:left="1440" w:hanging="288"/>
      </w:pPr>
      <w:rPr>
        <w:rFonts w:ascii="Symbol" w:hAnsi="Symbol" w:hint="default"/>
        <w:sz w:val="20"/>
      </w:rPr>
    </w:lvl>
    <w:lvl w:ilvl="2">
      <w:start w:val="1"/>
      <w:numFmt w:val="bullet"/>
      <w:lvlText w:val=""/>
      <w:lvlJc w:val="left"/>
      <w:pPr>
        <w:tabs>
          <w:tab w:val="num" w:pos="1800"/>
        </w:tabs>
        <w:ind w:left="1728" w:hanging="288"/>
      </w:pPr>
      <w:rPr>
        <w:rFonts w:ascii="Wingdings" w:hAnsi="Wingdings" w:hint="default"/>
      </w:rPr>
    </w:lvl>
    <w:lvl w:ilvl="3">
      <w:start w:val="1"/>
      <w:numFmt w:val="bullet"/>
      <w:lvlText w:val=""/>
      <w:lvlJc w:val="left"/>
      <w:pPr>
        <w:tabs>
          <w:tab w:val="num" w:pos="2088"/>
        </w:tabs>
        <w:ind w:left="2016" w:hanging="288"/>
      </w:pPr>
      <w:rPr>
        <w:rFonts w:ascii="Symbol" w:hAnsi="Symbol" w:hint="default"/>
      </w:rPr>
    </w:lvl>
    <w:lvl w:ilvl="4">
      <w:start w:val="1"/>
      <w:numFmt w:val="bullet"/>
      <w:lvlText w:val="o"/>
      <w:lvlJc w:val="left"/>
      <w:pPr>
        <w:tabs>
          <w:tab w:val="num" w:pos="2376"/>
        </w:tabs>
        <w:ind w:left="2304" w:hanging="288"/>
      </w:pPr>
      <w:rPr>
        <w:rFonts w:ascii="Courier New" w:hAnsi="Courier New" w:cs="Courier New" w:hint="default"/>
      </w:rPr>
    </w:lvl>
    <w:lvl w:ilvl="5">
      <w:start w:val="1"/>
      <w:numFmt w:val="bullet"/>
      <w:lvlText w:val=""/>
      <w:lvlJc w:val="left"/>
      <w:pPr>
        <w:tabs>
          <w:tab w:val="num" w:pos="2664"/>
        </w:tabs>
        <w:ind w:left="2592" w:hanging="288"/>
      </w:pPr>
      <w:rPr>
        <w:rFonts w:ascii="Wingdings" w:hAnsi="Wingdings" w:hint="default"/>
      </w:rPr>
    </w:lvl>
    <w:lvl w:ilvl="6">
      <w:start w:val="1"/>
      <w:numFmt w:val="bullet"/>
      <w:lvlText w:val=""/>
      <w:lvlJc w:val="left"/>
      <w:pPr>
        <w:tabs>
          <w:tab w:val="num" w:pos="2952"/>
        </w:tabs>
        <w:ind w:left="2880" w:hanging="288"/>
      </w:pPr>
      <w:rPr>
        <w:rFonts w:ascii="Symbol" w:hAnsi="Symbol" w:hint="default"/>
      </w:rPr>
    </w:lvl>
    <w:lvl w:ilvl="7">
      <w:start w:val="1"/>
      <w:numFmt w:val="bullet"/>
      <w:lvlText w:val="o"/>
      <w:lvlJc w:val="left"/>
      <w:pPr>
        <w:tabs>
          <w:tab w:val="num" w:pos="3240"/>
        </w:tabs>
        <w:ind w:left="3168" w:hanging="288"/>
      </w:pPr>
      <w:rPr>
        <w:rFonts w:ascii="Courier New" w:hAnsi="Courier New" w:cs="Courier New" w:hint="default"/>
      </w:rPr>
    </w:lvl>
    <w:lvl w:ilvl="8">
      <w:start w:val="1"/>
      <w:numFmt w:val="bullet"/>
      <w:lvlText w:val=""/>
      <w:lvlJc w:val="left"/>
      <w:pPr>
        <w:tabs>
          <w:tab w:val="num" w:pos="3528"/>
        </w:tabs>
        <w:ind w:left="3456" w:hanging="288"/>
      </w:pPr>
      <w:rPr>
        <w:rFonts w:ascii="Wingdings" w:hAnsi="Wingdings" w:hint="default"/>
      </w:rPr>
    </w:lvl>
  </w:abstractNum>
  <w:abstractNum w:abstractNumId="6" w15:restartNumberingAfterBreak="0">
    <w:nsid w:val="2060459B"/>
    <w:multiLevelType w:val="hybridMultilevel"/>
    <w:tmpl w:val="1980BAD2"/>
    <w:lvl w:ilvl="0" w:tplc="05E4788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1334C1E"/>
    <w:multiLevelType w:val="multilevel"/>
    <w:tmpl w:val="5516AB24"/>
    <w:lvl w:ilvl="0">
      <w:start w:val="1"/>
      <w:numFmt w:val="decimal"/>
      <w:pStyle w:val="TableNumberedList"/>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righ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8" w15:restartNumberingAfterBreak="0">
    <w:nsid w:val="2614053E"/>
    <w:multiLevelType w:val="multilevel"/>
    <w:tmpl w:val="BDAE5E0C"/>
    <w:lvl w:ilvl="0">
      <w:start w:val="1"/>
      <w:numFmt w:val="decimal"/>
      <w:pStyle w:val="NumberedListIndented3"/>
      <w:lvlText w:val="%1)"/>
      <w:lvlJc w:val="left"/>
      <w:pPr>
        <w:ind w:left="864" w:hanging="432"/>
      </w:pPr>
      <w:rPr>
        <w:rFonts w:hint="default"/>
      </w:rPr>
    </w:lvl>
    <w:lvl w:ilvl="1">
      <w:start w:val="1"/>
      <w:numFmt w:val="lowerLetter"/>
      <w:lvlText w:val="%2."/>
      <w:lvlJc w:val="left"/>
      <w:pPr>
        <w:ind w:left="1296" w:hanging="432"/>
      </w:pPr>
      <w:rPr>
        <w:rFonts w:hint="default"/>
      </w:rPr>
    </w:lvl>
    <w:lvl w:ilvl="2">
      <w:start w:val="1"/>
      <w:numFmt w:val="lowerRoman"/>
      <w:lvlText w:val="%3."/>
      <w:lvlJc w:val="left"/>
      <w:pPr>
        <w:ind w:left="1728" w:hanging="432"/>
      </w:pPr>
      <w:rPr>
        <w:rFonts w:hint="default"/>
      </w:rPr>
    </w:lvl>
    <w:lvl w:ilvl="3">
      <w:start w:val="1"/>
      <w:numFmt w:val="decimal"/>
      <w:lvlText w:val="%4)"/>
      <w:lvlJc w:val="left"/>
      <w:pPr>
        <w:ind w:left="2160" w:hanging="432"/>
      </w:pPr>
      <w:rPr>
        <w:rFonts w:hint="default"/>
      </w:rPr>
    </w:lvl>
    <w:lvl w:ilvl="4">
      <w:start w:val="1"/>
      <w:numFmt w:val="lowerLetter"/>
      <w:lvlText w:val="%5."/>
      <w:lvlJc w:val="left"/>
      <w:pPr>
        <w:ind w:left="2592" w:hanging="432"/>
      </w:pPr>
      <w:rPr>
        <w:rFonts w:hint="default"/>
      </w:rPr>
    </w:lvl>
    <w:lvl w:ilvl="5">
      <w:start w:val="1"/>
      <w:numFmt w:val="lowerRoman"/>
      <w:lvlText w:val="%6."/>
      <w:lvlJc w:val="right"/>
      <w:pPr>
        <w:ind w:left="3024" w:hanging="432"/>
      </w:pPr>
      <w:rPr>
        <w:rFonts w:hint="default"/>
      </w:rPr>
    </w:lvl>
    <w:lvl w:ilvl="6">
      <w:start w:val="1"/>
      <w:numFmt w:val="decimal"/>
      <w:lvlText w:val="%7."/>
      <w:lvlJc w:val="lef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9" w15:restartNumberingAfterBreak="0">
    <w:nsid w:val="3BFB3974"/>
    <w:multiLevelType w:val="multilevel"/>
    <w:tmpl w:val="89AAC30C"/>
    <w:lvl w:ilvl="0">
      <w:start w:val="1"/>
      <w:numFmt w:val="bullet"/>
      <w:pStyle w:val="Checkbox"/>
      <w:lvlText w:val=""/>
      <w:lvlJc w:val="left"/>
      <w:pPr>
        <w:tabs>
          <w:tab w:val="num" w:pos="0"/>
        </w:tabs>
        <w:ind w:left="432" w:hanging="432"/>
      </w:pPr>
      <w:rPr>
        <w:rFonts w:ascii="Wingdings" w:hAnsi="Wingdings" w:hint="default"/>
        <w:sz w:val="24"/>
      </w:rPr>
    </w:lvl>
    <w:lvl w:ilvl="1">
      <w:start w:val="1"/>
      <w:numFmt w:val="bullet"/>
      <w:pStyle w:val="CheckboxLevel2"/>
      <w:lvlText w:val=""/>
      <w:lvlJc w:val="left"/>
      <w:pPr>
        <w:tabs>
          <w:tab w:val="num" w:pos="432"/>
        </w:tabs>
        <w:ind w:left="792" w:hanging="360"/>
      </w:pPr>
      <w:rPr>
        <w:rFonts w:ascii="Symbol" w:hAnsi="Symbol" w:hint="default"/>
        <w:sz w:val="20"/>
      </w:rPr>
    </w:lvl>
    <w:lvl w:ilvl="2">
      <w:start w:val="1"/>
      <w:numFmt w:val="bullet"/>
      <w:pStyle w:val="CheckboxLevel3"/>
      <w:lvlText w:val=""/>
      <w:lvlJc w:val="left"/>
      <w:pPr>
        <w:ind w:left="1152" w:hanging="360"/>
      </w:pPr>
      <w:rPr>
        <w:rFonts w:ascii="Symbol" w:hAnsi="Symbol" w:hint="default"/>
        <w:color w:val="auto"/>
      </w:rPr>
    </w:lvl>
    <w:lvl w:ilvl="3">
      <w:start w:val="1"/>
      <w:numFmt w:val="bullet"/>
      <w:lvlText w:val=""/>
      <w:lvlJc w:val="left"/>
      <w:pPr>
        <w:ind w:left="1512" w:hanging="360"/>
      </w:pPr>
      <w:rPr>
        <w:rFonts w:ascii="Wingdings" w:hAnsi="Wingdings" w:hint="default"/>
        <w:sz w:val="24"/>
      </w:rPr>
    </w:lvl>
    <w:lvl w:ilvl="4">
      <w:start w:val="1"/>
      <w:numFmt w:val="bullet"/>
      <w:lvlText w:val=""/>
      <w:lvlJc w:val="left"/>
      <w:pPr>
        <w:ind w:left="1872" w:hanging="360"/>
      </w:pPr>
      <w:rPr>
        <w:rFonts w:ascii="Wingdings" w:hAnsi="Wingdings" w:hint="default"/>
        <w:sz w:val="24"/>
      </w:rPr>
    </w:lvl>
    <w:lvl w:ilvl="5">
      <w:start w:val="1"/>
      <w:numFmt w:val="bullet"/>
      <w:lvlText w:val=""/>
      <w:lvlJc w:val="left"/>
      <w:pPr>
        <w:ind w:left="2232" w:hanging="360"/>
      </w:pPr>
      <w:rPr>
        <w:rFonts w:ascii="Wingdings" w:hAnsi="Wingding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10" w15:restartNumberingAfterBreak="0">
    <w:nsid w:val="42421F73"/>
    <w:multiLevelType w:val="multilevel"/>
    <w:tmpl w:val="E112F506"/>
    <w:lvl w:ilvl="0">
      <w:start w:val="1"/>
      <w:numFmt w:val="decimal"/>
      <w:pStyle w:val="NumberedList"/>
      <w:lvlText w:val="%1."/>
      <w:lvlJc w:val="left"/>
      <w:pPr>
        <w:tabs>
          <w:tab w:val="num" w:pos="432"/>
        </w:tabs>
        <w:ind w:left="432" w:hanging="432"/>
      </w:pPr>
      <w:rPr>
        <w:rFonts w:hint="default"/>
        <w:b w:val="0"/>
        <w:color w:val="auto"/>
      </w:rPr>
    </w:lvl>
    <w:lvl w:ilvl="1">
      <w:start w:val="1"/>
      <w:numFmt w:val="lowerLetter"/>
      <w:pStyle w:val="NumberedListLevel2"/>
      <w:lvlText w:val="%2."/>
      <w:lvlJc w:val="left"/>
      <w:pPr>
        <w:tabs>
          <w:tab w:val="num" w:pos="864"/>
        </w:tabs>
        <w:ind w:left="864" w:hanging="432"/>
      </w:pPr>
      <w:rPr>
        <w:rFonts w:hint="default"/>
        <w:i w:val="0"/>
      </w:rPr>
    </w:lvl>
    <w:lvl w:ilvl="2">
      <w:start w:val="1"/>
      <w:numFmt w:val="lowerRoman"/>
      <w:pStyle w:val="NumberedListLevel3"/>
      <w:lvlText w:val="%3."/>
      <w:lvlJc w:val="left"/>
      <w:pPr>
        <w:tabs>
          <w:tab w:val="num" w:pos="1296"/>
        </w:tabs>
        <w:ind w:left="1296" w:hanging="432"/>
      </w:pPr>
      <w:rPr>
        <w:rFonts w:hint="default"/>
        <w:i w:val="0"/>
      </w:rPr>
    </w:lvl>
    <w:lvl w:ilvl="3">
      <w:start w:val="1"/>
      <w:numFmt w:val="decimal"/>
      <w:pStyle w:val="NumberedListLevel4"/>
      <w:lvlText w:val="%4)"/>
      <w:lvlJc w:val="left"/>
      <w:pPr>
        <w:tabs>
          <w:tab w:val="num" w:pos="1728"/>
        </w:tabs>
        <w:ind w:left="1728" w:hanging="432"/>
      </w:pPr>
      <w:rPr>
        <w:rFonts w:hint="default"/>
        <w:sz w:val="20"/>
      </w:rPr>
    </w:lvl>
    <w:lvl w:ilvl="4">
      <w:start w:val="1"/>
      <w:numFmt w:val="lowerLetter"/>
      <w:lvlText w:val="%5."/>
      <w:lvlJc w:val="left"/>
      <w:pPr>
        <w:tabs>
          <w:tab w:val="num" w:pos="2160"/>
        </w:tabs>
        <w:ind w:left="2160" w:hanging="432"/>
      </w:pPr>
      <w:rPr>
        <w:rFonts w:hint="default"/>
      </w:rPr>
    </w:lvl>
    <w:lvl w:ilvl="5">
      <w:start w:val="1"/>
      <w:numFmt w:val="lowerRoman"/>
      <w:lvlText w:val="%6."/>
      <w:lvlJc w:val="righ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right"/>
      <w:pPr>
        <w:tabs>
          <w:tab w:val="num" w:pos="3888"/>
        </w:tabs>
        <w:ind w:left="3888" w:hanging="432"/>
      </w:pPr>
      <w:rPr>
        <w:rFonts w:hint="default"/>
      </w:rPr>
    </w:lvl>
  </w:abstractNum>
  <w:abstractNum w:abstractNumId="11" w15:restartNumberingAfterBreak="0">
    <w:nsid w:val="5F476122"/>
    <w:multiLevelType w:val="multilevel"/>
    <w:tmpl w:val="8F147B24"/>
    <w:lvl w:ilvl="0">
      <w:start w:val="1"/>
      <w:numFmt w:val="bullet"/>
      <w:pStyle w:val="ReferencesBullet"/>
      <w:lvlText w:val=""/>
      <w:lvlJc w:val="left"/>
      <w:pPr>
        <w:ind w:left="108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12" w15:restartNumberingAfterBreak="0">
    <w:nsid w:val="6B5E3D6E"/>
    <w:multiLevelType w:val="hybridMultilevel"/>
    <w:tmpl w:val="EA7294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C774CE9"/>
    <w:multiLevelType w:val="multilevel"/>
    <w:tmpl w:val="B1047566"/>
    <w:lvl w:ilvl="0">
      <w:start w:val="1"/>
      <w:numFmt w:val="bullet"/>
      <w:pStyle w:val="BulletList4"/>
      <w:lvlText w:val=""/>
      <w:lvlJc w:val="left"/>
      <w:pPr>
        <w:ind w:left="1656" w:hanging="360"/>
      </w:pPr>
      <w:rPr>
        <w:rFonts w:ascii="Symbol" w:hAnsi="Symbol" w:hint="default"/>
      </w:rPr>
    </w:lvl>
    <w:lvl w:ilvl="1">
      <w:start w:val="1"/>
      <w:numFmt w:val="bullet"/>
      <w:lvlText w:val=""/>
      <w:lvlJc w:val="left"/>
      <w:pPr>
        <w:ind w:left="2016" w:hanging="360"/>
      </w:pPr>
      <w:rPr>
        <w:rFonts w:ascii="Wingdings" w:hAnsi="Wingdings"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2736" w:hanging="360"/>
      </w:pPr>
      <w:rPr>
        <w:rFonts w:ascii="Wingdings" w:hAnsi="Wingdings" w:hint="default"/>
      </w:rPr>
    </w:lvl>
    <w:lvl w:ilvl="4">
      <w:start w:val="1"/>
      <w:numFmt w:val="bullet"/>
      <w:lvlText w:val="o"/>
      <w:lvlJc w:val="left"/>
      <w:pPr>
        <w:ind w:left="3096" w:hanging="360"/>
      </w:pPr>
      <w:rPr>
        <w:rFonts w:ascii="Courier New" w:hAnsi="Courier New" w:cs="Courier New" w:hint="default"/>
      </w:rPr>
    </w:lvl>
    <w:lvl w:ilvl="5">
      <w:start w:val="1"/>
      <w:numFmt w:val="bullet"/>
      <w:lvlText w:val=""/>
      <w:lvlJc w:val="left"/>
      <w:pPr>
        <w:ind w:left="3456" w:hanging="360"/>
      </w:pPr>
      <w:rPr>
        <w:rFonts w:ascii="Wingdings" w:hAnsi="Wingdings" w:hint="default"/>
      </w:rPr>
    </w:lvl>
    <w:lvl w:ilvl="6">
      <w:start w:val="1"/>
      <w:numFmt w:val="bullet"/>
      <w:lvlText w:val=""/>
      <w:lvlJc w:val="left"/>
      <w:pPr>
        <w:ind w:left="3816" w:hanging="360"/>
      </w:pPr>
      <w:rPr>
        <w:rFonts w:ascii="Symbol" w:hAnsi="Symbol" w:hint="default"/>
      </w:rPr>
    </w:lvl>
    <w:lvl w:ilvl="7">
      <w:start w:val="1"/>
      <w:numFmt w:val="bullet"/>
      <w:lvlText w:val="o"/>
      <w:lvlJc w:val="left"/>
      <w:pPr>
        <w:ind w:left="4176" w:hanging="360"/>
      </w:pPr>
      <w:rPr>
        <w:rFonts w:ascii="Courier New" w:hAnsi="Courier New" w:cs="Courier New" w:hint="default"/>
      </w:rPr>
    </w:lvl>
    <w:lvl w:ilvl="8">
      <w:start w:val="1"/>
      <w:numFmt w:val="bullet"/>
      <w:lvlText w:val=""/>
      <w:lvlJc w:val="left"/>
      <w:pPr>
        <w:ind w:left="4536" w:hanging="360"/>
      </w:pPr>
      <w:rPr>
        <w:rFonts w:ascii="Wingdings" w:hAnsi="Wingdings" w:hint="default"/>
      </w:rPr>
    </w:lvl>
  </w:abstractNum>
  <w:abstractNum w:abstractNumId="14" w15:restartNumberingAfterBreak="0">
    <w:nsid w:val="6FFD1EBE"/>
    <w:multiLevelType w:val="hybridMultilevel"/>
    <w:tmpl w:val="5344CBCC"/>
    <w:lvl w:ilvl="0" w:tplc="3028DF60">
      <w:start w:val="1"/>
      <w:numFmt w:val="lowerLetter"/>
      <w:pStyle w:val="Lett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CF730E"/>
    <w:multiLevelType w:val="multilevel"/>
    <w:tmpl w:val="ECBCA384"/>
    <w:lvl w:ilvl="0">
      <w:start w:val="1"/>
      <w:numFmt w:val="bullet"/>
      <w:pStyle w:val="TableBullet"/>
      <w:lvlText w:val=""/>
      <w:lvlJc w:val="left"/>
      <w:pPr>
        <w:tabs>
          <w:tab w:val="num" w:pos="360"/>
        </w:tabs>
        <w:ind w:left="288" w:hanging="288"/>
      </w:pPr>
      <w:rPr>
        <w:rFonts w:ascii="Symbol" w:hAnsi="Symbol" w:hint="default"/>
        <w:sz w:val="20"/>
      </w:rPr>
    </w:lvl>
    <w:lvl w:ilvl="1">
      <w:start w:val="1"/>
      <w:numFmt w:val="bullet"/>
      <w:pStyle w:val="TableBulletLevel2"/>
      <w:lvlText w:val="o"/>
      <w:lvlJc w:val="left"/>
      <w:pPr>
        <w:tabs>
          <w:tab w:val="num" w:pos="648"/>
        </w:tabs>
        <w:ind w:left="576" w:hanging="288"/>
      </w:pPr>
      <w:rPr>
        <w:rFonts w:ascii="Courier New" w:hAnsi="Courier New" w:cs="Courier New" w:hint="default"/>
      </w:rPr>
    </w:lvl>
    <w:lvl w:ilvl="2">
      <w:start w:val="1"/>
      <w:numFmt w:val="bullet"/>
      <w:lvlText w:val=""/>
      <w:lvlJc w:val="left"/>
      <w:pPr>
        <w:tabs>
          <w:tab w:val="num" w:pos="936"/>
        </w:tabs>
        <w:ind w:left="864" w:hanging="288"/>
      </w:pPr>
      <w:rPr>
        <w:rFonts w:ascii="Wingdings" w:hAnsi="Wingdings" w:hint="default"/>
      </w:rPr>
    </w:lvl>
    <w:lvl w:ilvl="3">
      <w:start w:val="1"/>
      <w:numFmt w:val="bullet"/>
      <w:lvlText w:val=""/>
      <w:lvlJc w:val="left"/>
      <w:pPr>
        <w:tabs>
          <w:tab w:val="num" w:pos="1224"/>
        </w:tabs>
        <w:ind w:left="1152" w:hanging="288"/>
      </w:pPr>
      <w:rPr>
        <w:rFonts w:ascii="Symbol" w:hAnsi="Symbol" w:hint="default"/>
      </w:rPr>
    </w:lvl>
    <w:lvl w:ilvl="4">
      <w:start w:val="1"/>
      <w:numFmt w:val="bullet"/>
      <w:lvlText w:val="o"/>
      <w:lvlJc w:val="left"/>
      <w:pPr>
        <w:tabs>
          <w:tab w:val="num" w:pos="1512"/>
        </w:tabs>
        <w:ind w:left="1440" w:hanging="288"/>
      </w:pPr>
      <w:rPr>
        <w:rFonts w:ascii="Courier New" w:hAnsi="Courier New" w:cs="Courier New" w:hint="default"/>
      </w:rPr>
    </w:lvl>
    <w:lvl w:ilvl="5">
      <w:start w:val="1"/>
      <w:numFmt w:val="bullet"/>
      <w:lvlText w:val=""/>
      <w:lvlJc w:val="left"/>
      <w:pPr>
        <w:tabs>
          <w:tab w:val="num" w:pos="1800"/>
        </w:tabs>
        <w:ind w:left="1728" w:hanging="288"/>
      </w:pPr>
      <w:rPr>
        <w:rFonts w:ascii="Wingdings" w:hAnsi="Wingdings" w:hint="default"/>
      </w:rPr>
    </w:lvl>
    <w:lvl w:ilvl="6">
      <w:start w:val="1"/>
      <w:numFmt w:val="bullet"/>
      <w:lvlText w:val=""/>
      <w:lvlJc w:val="left"/>
      <w:pPr>
        <w:tabs>
          <w:tab w:val="num" w:pos="2088"/>
        </w:tabs>
        <w:ind w:left="2016" w:hanging="288"/>
      </w:pPr>
      <w:rPr>
        <w:rFonts w:ascii="Symbol" w:hAnsi="Symbol" w:hint="default"/>
      </w:rPr>
    </w:lvl>
    <w:lvl w:ilvl="7">
      <w:start w:val="1"/>
      <w:numFmt w:val="bullet"/>
      <w:lvlText w:val="o"/>
      <w:lvlJc w:val="left"/>
      <w:pPr>
        <w:tabs>
          <w:tab w:val="num" w:pos="2376"/>
        </w:tabs>
        <w:ind w:left="2304" w:hanging="288"/>
      </w:pPr>
      <w:rPr>
        <w:rFonts w:ascii="Courier New" w:hAnsi="Courier New" w:cs="Courier New" w:hint="default"/>
      </w:rPr>
    </w:lvl>
    <w:lvl w:ilvl="8">
      <w:start w:val="1"/>
      <w:numFmt w:val="bullet"/>
      <w:lvlText w:val=""/>
      <w:lvlJc w:val="left"/>
      <w:pPr>
        <w:tabs>
          <w:tab w:val="num" w:pos="2664"/>
        </w:tabs>
        <w:ind w:left="2592" w:hanging="288"/>
      </w:pPr>
      <w:rPr>
        <w:rFonts w:ascii="Wingdings" w:hAnsi="Wingdings" w:hint="default"/>
      </w:rPr>
    </w:lvl>
  </w:abstractNum>
  <w:abstractNum w:abstractNumId="16" w15:restartNumberingAfterBreak="0">
    <w:nsid w:val="72404C45"/>
    <w:multiLevelType w:val="hybridMultilevel"/>
    <w:tmpl w:val="4C2A355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2515742"/>
    <w:multiLevelType w:val="hybridMultilevel"/>
    <w:tmpl w:val="90EE60D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3584EF5"/>
    <w:multiLevelType w:val="multilevel"/>
    <w:tmpl w:val="D500F130"/>
    <w:lvl w:ilvl="0">
      <w:start w:val="1"/>
      <w:numFmt w:val="bullet"/>
      <w:pStyle w:val="BulletList"/>
      <w:lvlText w:val=""/>
      <w:lvlJc w:val="left"/>
      <w:pPr>
        <w:tabs>
          <w:tab w:val="num" w:pos="360"/>
        </w:tabs>
        <w:ind w:left="360" w:hanging="360"/>
      </w:pPr>
      <w:rPr>
        <w:rFonts w:ascii="Symbol" w:hAnsi="Symbol" w:hint="default"/>
        <w:sz w:val="20"/>
      </w:rPr>
    </w:lvl>
    <w:lvl w:ilvl="1">
      <w:start w:val="1"/>
      <w:numFmt w:val="bullet"/>
      <w:pStyle w:val="BulletListLevel2"/>
      <w:lvlText w:val="o"/>
      <w:lvlJc w:val="left"/>
      <w:pPr>
        <w:tabs>
          <w:tab w:val="num" w:pos="720"/>
        </w:tabs>
        <w:ind w:left="720" w:hanging="360"/>
      </w:pPr>
      <w:rPr>
        <w:rFonts w:ascii="Courier New" w:hAnsi="Courier New" w:hint="default"/>
      </w:rPr>
    </w:lvl>
    <w:lvl w:ilvl="2">
      <w:start w:val="1"/>
      <w:numFmt w:val="bullet"/>
      <w:pStyle w:val="BulletListLevel3"/>
      <w:lvlText w:val=""/>
      <w:lvlJc w:val="left"/>
      <w:pPr>
        <w:tabs>
          <w:tab w:val="num" w:pos="1080"/>
        </w:tabs>
        <w:ind w:left="1080" w:hanging="360"/>
      </w:pPr>
      <w:rPr>
        <w:rFonts w:ascii="Wingdings" w:hAnsi="Wingdings" w:hint="default"/>
      </w:rPr>
    </w:lvl>
    <w:lvl w:ilvl="3">
      <w:start w:val="1"/>
      <w:numFmt w:val="bullet"/>
      <w:pStyle w:val="BulletListLevel4"/>
      <w:lvlText w:val=""/>
      <w:lvlJc w:val="left"/>
      <w:pPr>
        <w:tabs>
          <w:tab w:val="num" w:pos="1440"/>
        </w:tabs>
        <w:ind w:left="1440" w:hanging="360"/>
      </w:pPr>
      <w:rPr>
        <w:rFonts w:ascii="Symbol" w:hAnsi="Symbol" w:hint="default"/>
      </w:rPr>
    </w:lvl>
    <w:lvl w:ilvl="4">
      <w:start w:val="1"/>
      <w:numFmt w:val="bullet"/>
      <w:pStyle w:val="BulletListLevel5"/>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19" w15:restartNumberingAfterBreak="0">
    <w:nsid w:val="7A7A7F8F"/>
    <w:multiLevelType w:val="multilevel"/>
    <w:tmpl w:val="7C96250C"/>
    <w:lvl w:ilvl="0">
      <w:start w:val="1"/>
      <w:numFmt w:val="decimal"/>
      <w:lvlText w:val="%1."/>
      <w:lvlJc w:val="left"/>
      <w:pPr>
        <w:tabs>
          <w:tab w:val="num" w:pos="432"/>
        </w:tabs>
        <w:ind w:left="432" w:hanging="432"/>
      </w:pPr>
      <w:rPr>
        <w:rFonts w:hint="default"/>
        <w:b w:val="0"/>
        <w:color w:val="auto"/>
      </w:rPr>
    </w:lvl>
    <w:lvl w:ilvl="1">
      <w:start w:val="1"/>
      <w:numFmt w:val="lowerLetter"/>
      <w:lvlText w:val="%2."/>
      <w:lvlJc w:val="left"/>
      <w:pPr>
        <w:tabs>
          <w:tab w:val="num" w:pos="864"/>
        </w:tabs>
        <w:ind w:left="864" w:hanging="432"/>
      </w:pPr>
      <w:rPr>
        <w:rFonts w:hint="default"/>
        <w:i w:val="0"/>
      </w:rPr>
    </w:lvl>
    <w:lvl w:ilvl="2">
      <w:start w:val="1"/>
      <w:numFmt w:val="lowerRoman"/>
      <w:lvlText w:val="%3."/>
      <w:lvlJc w:val="left"/>
      <w:pPr>
        <w:tabs>
          <w:tab w:val="num" w:pos="1296"/>
        </w:tabs>
        <w:ind w:left="1296" w:hanging="432"/>
      </w:pPr>
      <w:rPr>
        <w:rFonts w:hint="default"/>
        <w:i w:val="0"/>
      </w:rPr>
    </w:lvl>
    <w:lvl w:ilvl="3">
      <w:start w:val="1"/>
      <w:numFmt w:val="bullet"/>
      <w:lvlText w:val=""/>
      <w:lvlJc w:val="left"/>
      <w:pPr>
        <w:tabs>
          <w:tab w:val="num" w:pos="1728"/>
        </w:tabs>
        <w:ind w:left="1728" w:hanging="432"/>
      </w:pPr>
      <w:rPr>
        <w:rFonts w:ascii="Wingdings" w:hAnsi="Wingdings" w:hint="default"/>
        <w:sz w:val="20"/>
      </w:rPr>
    </w:lvl>
    <w:lvl w:ilvl="4">
      <w:start w:val="1"/>
      <w:numFmt w:val="lowerLetter"/>
      <w:lvlText w:val="%5."/>
      <w:lvlJc w:val="left"/>
      <w:pPr>
        <w:tabs>
          <w:tab w:val="num" w:pos="2160"/>
        </w:tabs>
        <w:ind w:left="2160" w:hanging="432"/>
      </w:pPr>
      <w:rPr>
        <w:rFonts w:hint="default"/>
      </w:rPr>
    </w:lvl>
    <w:lvl w:ilvl="5">
      <w:start w:val="1"/>
      <w:numFmt w:val="lowerRoman"/>
      <w:lvlText w:val="%6."/>
      <w:lvlJc w:val="righ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lowerRoman"/>
      <w:lvlText w:val="%9."/>
      <w:lvlJc w:val="right"/>
      <w:pPr>
        <w:tabs>
          <w:tab w:val="num" w:pos="3888"/>
        </w:tabs>
        <w:ind w:left="3888" w:hanging="432"/>
      </w:pPr>
      <w:rPr>
        <w:rFonts w:hint="default"/>
      </w:rPr>
    </w:lvl>
  </w:abstractNum>
  <w:num w:numId="1">
    <w:abstractNumId w:val="3"/>
    <w:lvlOverride w:ilvl="0">
      <w:lvl w:ilvl="0">
        <w:start w:val="1"/>
        <w:numFmt w:val="bullet"/>
        <w:pStyle w:val="BulletList3Indent"/>
        <w:lvlText w:val=""/>
        <w:lvlJc w:val="left"/>
        <w:pPr>
          <w:tabs>
            <w:tab w:val="num" w:pos="1224"/>
          </w:tabs>
          <w:ind w:left="720" w:hanging="288"/>
        </w:pPr>
        <w:rPr>
          <w:rFonts w:ascii="Symbol" w:hAnsi="Symbol" w:hint="default"/>
          <w:color w:val="auto"/>
          <w:sz w:val="18"/>
        </w:rPr>
      </w:lvl>
    </w:lvlOverride>
    <w:lvlOverride w:ilvl="1">
      <w:lvl w:ilvl="1">
        <w:start w:val="1"/>
        <w:numFmt w:val="bullet"/>
        <w:pStyle w:val="BulletList3IndentLevel2"/>
        <w:lvlText w:val=""/>
        <w:lvlJc w:val="left"/>
        <w:pPr>
          <w:tabs>
            <w:tab w:val="num" w:pos="1512"/>
          </w:tabs>
          <w:ind w:left="1008" w:hanging="288"/>
        </w:pPr>
        <w:rPr>
          <w:rFonts w:ascii="Wingdings" w:hAnsi="Wingdings" w:hint="default"/>
          <w:sz w:val="20"/>
        </w:rPr>
      </w:lvl>
    </w:lvlOverride>
    <w:lvlOverride w:ilvl="2">
      <w:lvl w:ilvl="2">
        <w:start w:val="1"/>
        <w:numFmt w:val="bullet"/>
        <w:lvlText w:val=""/>
        <w:lvlJc w:val="left"/>
        <w:pPr>
          <w:tabs>
            <w:tab w:val="num" w:pos="1800"/>
          </w:tabs>
          <w:ind w:left="1296" w:hanging="288"/>
        </w:pPr>
        <w:rPr>
          <w:rFonts w:ascii="Symbol" w:hAnsi="Symbol" w:hint="default"/>
        </w:rPr>
      </w:lvl>
    </w:lvlOverride>
    <w:lvlOverride w:ilvl="3">
      <w:lvl w:ilvl="3">
        <w:start w:val="1"/>
        <w:numFmt w:val="bullet"/>
        <w:lvlText w:val=""/>
        <w:lvlJc w:val="left"/>
        <w:pPr>
          <w:tabs>
            <w:tab w:val="num" w:pos="2088"/>
          </w:tabs>
          <w:ind w:left="1584" w:hanging="288"/>
        </w:pPr>
        <w:rPr>
          <w:rFonts w:ascii="Symbol" w:hAnsi="Symbol" w:hint="default"/>
        </w:rPr>
      </w:lvl>
    </w:lvlOverride>
    <w:lvlOverride w:ilvl="4">
      <w:lvl w:ilvl="4">
        <w:start w:val="1"/>
        <w:numFmt w:val="bullet"/>
        <w:lvlText w:val="o"/>
        <w:lvlJc w:val="left"/>
        <w:pPr>
          <w:tabs>
            <w:tab w:val="num" w:pos="2376"/>
          </w:tabs>
          <w:ind w:left="1872" w:hanging="288"/>
        </w:pPr>
        <w:rPr>
          <w:rFonts w:ascii="Courier New" w:hAnsi="Courier New" w:cs="Courier New" w:hint="default"/>
        </w:rPr>
      </w:lvl>
    </w:lvlOverride>
    <w:lvlOverride w:ilvl="5">
      <w:lvl w:ilvl="5">
        <w:start w:val="1"/>
        <w:numFmt w:val="bullet"/>
        <w:lvlText w:val=""/>
        <w:lvlJc w:val="left"/>
        <w:pPr>
          <w:tabs>
            <w:tab w:val="num" w:pos="2664"/>
          </w:tabs>
          <w:ind w:left="2160" w:hanging="288"/>
        </w:pPr>
        <w:rPr>
          <w:rFonts w:ascii="Wingdings" w:hAnsi="Wingdings" w:hint="default"/>
        </w:rPr>
      </w:lvl>
    </w:lvlOverride>
    <w:lvlOverride w:ilvl="6">
      <w:lvl w:ilvl="6">
        <w:start w:val="1"/>
        <w:numFmt w:val="bullet"/>
        <w:lvlText w:val=""/>
        <w:lvlJc w:val="left"/>
        <w:pPr>
          <w:tabs>
            <w:tab w:val="num" w:pos="2952"/>
          </w:tabs>
          <w:ind w:left="2448" w:hanging="288"/>
        </w:pPr>
        <w:rPr>
          <w:rFonts w:ascii="Symbol" w:hAnsi="Symbol" w:hint="default"/>
        </w:rPr>
      </w:lvl>
    </w:lvlOverride>
    <w:lvlOverride w:ilvl="7">
      <w:lvl w:ilvl="7">
        <w:start w:val="1"/>
        <w:numFmt w:val="bullet"/>
        <w:lvlText w:val="o"/>
        <w:lvlJc w:val="left"/>
        <w:pPr>
          <w:tabs>
            <w:tab w:val="num" w:pos="3240"/>
          </w:tabs>
          <w:ind w:left="2736" w:hanging="288"/>
        </w:pPr>
        <w:rPr>
          <w:rFonts w:ascii="Courier New" w:hAnsi="Courier New" w:cs="Courier New" w:hint="default"/>
        </w:rPr>
      </w:lvl>
    </w:lvlOverride>
    <w:lvlOverride w:ilvl="8">
      <w:lvl w:ilvl="8">
        <w:start w:val="1"/>
        <w:numFmt w:val="bullet"/>
        <w:lvlText w:val=""/>
        <w:lvlJc w:val="left"/>
        <w:pPr>
          <w:tabs>
            <w:tab w:val="num" w:pos="3528"/>
          </w:tabs>
          <w:ind w:left="3024" w:hanging="288"/>
        </w:pPr>
        <w:rPr>
          <w:rFonts w:ascii="Wingdings" w:hAnsi="Wingdings" w:hint="default"/>
        </w:rPr>
      </w:lvl>
    </w:lvlOverride>
  </w:num>
  <w:num w:numId="2">
    <w:abstractNumId w:val="5"/>
  </w:num>
  <w:num w:numId="3">
    <w:abstractNumId w:val="18"/>
    <w:lvlOverride w:ilvl="0">
      <w:lvl w:ilvl="0">
        <w:start w:val="1"/>
        <w:numFmt w:val="bullet"/>
        <w:pStyle w:val="BulletList"/>
        <w:lvlText w:val=""/>
        <w:lvlJc w:val="left"/>
        <w:pPr>
          <w:tabs>
            <w:tab w:val="num" w:pos="360"/>
          </w:tabs>
          <w:ind w:left="288" w:hanging="288"/>
        </w:pPr>
        <w:rPr>
          <w:rFonts w:ascii="Symbol" w:hAnsi="Symbol" w:hint="default"/>
          <w:sz w:val="19"/>
        </w:rPr>
      </w:lvl>
    </w:lvlOverride>
    <w:lvlOverride w:ilvl="1">
      <w:lvl w:ilvl="1">
        <w:start w:val="1"/>
        <w:numFmt w:val="bullet"/>
        <w:pStyle w:val="BulletListLevel2"/>
        <w:lvlText w:val=""/>
        <w:lvlJc w:val="left"/>
        <w:pPr>
          <w:tabs>
            <w:tab w:val="num" w:pos="648"/>
          </w:tabs>
          <w:ind w:left="576" w:hanging="288"/>
        </w:pPr>
        <w:rPr>
          <w:rFonts w:ascii="Wingdings" w:hAnsi="Wingdings" w:hint="default"/>
          <w:sz w:val="14"/>
        </w:rPr>
      </w:lvl>
    </w:lvlOverride>
    <w:lvlOverride w:ilvl="2">
      <w:lvl w:ilvl="2">
        <w:start w:val="1"/>
        <w:numFmt w:val="bullet"/>
        <w:pStyle w:val="BulletListLevel3"/>
        <w:lvlText w:val=""/>
        <w:lvlJc w:val="left"/>
        <w:pPr>
          <w:tabs>
            <w:tab w:val="num" w:pos="936"/>
          </w:tabs>
          <w:ind w:left="864" w:hanging="288"/>
        </w:pPr>
        <w:rPr>
          <w:rFonts w:ascii="Symbol" w:hAnsi="Symbol" w:hint="default"/>
        </w:rPr>
      </w:lvl>
    </w:lvlOverride>
    <w:lvlOverride w:ilvl="3">
      <w:lvl w:ilvl="3">
        <w:start w:val="1"/>
        <w:numFmt w:val="bullet"/>
        <w:pStyle w:val="BulletListLevel4"/>
        <w:lvlText w:val=""/>
        <w:lvlJc w:val="left"/>
        <w:pPr>
          <w:tabs>
            <w:tab w:val="num" w:pos="1224"/>
          </w:tabs>
          <w:ind w:left="1152" w:hanging="288"/>
        </w:pPr>
        <w:rPr>
          <w:rFonts w:ascii="Symbol" w:hAnsi="Symbol" w:hint="default"/>
        </w:rPr>
      </w:lvl>
    </w:lvlOverride>
    <w:lvlOverride w:ilvl="4">
      <w:lvl w:ilvl="4">
        <w:start w:val="1"/>
        <w:numFmt w:val="bullet"/>
        <w:pStyle w:val="BulletListLevel5"/>
        <w:lvlText w:val=""/>
        <w:lvlJc w:val="left"/>
        <w:pPr>
          <w:tabs>
            <w:tab w:val="num" w:pos="1512"/>
          </w:tabs>
          <w:ind w:left="1440" w:hanging="288"/>
        </w:pPr>
        <w:rPr>
          <w:rFonts w:ascii="Wingdings 3" w:hAnsi="Wingdings 3" w:hint="default"/>
        </w:rPr>
      </w:lvl>
    </w:lvlOverride>
    <w:lvlOverride w:ilvl="5">
      <w:lvl w:ilvl="5">
        <w:start w:val="1"/>
        <w:numFmt w:val="bullet"/>
        <w:lvlText w:val=""/>
        <w:lvlJc w:val="left"/>
        <w:pPr>
          <w:tabs>
            <w:tab w:val="num" w:pos="1800"/>
          </w:tabs>
          <w:ind w:left="1728" w:hanging="288"/>
        </w:pPr>
        <w:rPr>
          <w:rFonts w:ascii="Wingdings" w:hAnsi="Wingdings" w:hint="default"/>
        </w:rPr>
      </w:lvl>
    </w:lvlOverride>
    <w:lvlOverride w:ilvl="6">
      <w:lvl w:ilvl="6">
        <w:start w:val="1"/>
        <w:numFmt w:val="bullet"/>
        <w:lvlText w:val=""/>
        <w:lvlJc w:val="left"/>
        <w:pPr>
          <w:tabs>
            <w:tab w:val="num" w:pos="2088"/>
          </w:tabs>
          <w:ind w:left="2016" w:hanging="288"/>
        </w:pPr>
        <w:rPr>
          <w:rFonts w:ascii="Symbol" w:hAnsi="Symbol" w:hint="default"/>
        </w:rPr>
      </w:lvl>
    </w:lvlOverride>
    <w:lvlOverride w:ilvl="7">
      <w:lvl w:ilvl="7">
        <w:start w:val="1"/>
        <w:numFmt w:val="bullet"/>
        <w:lvlText w:val="o"/>
        <w:lvlJc w:val="left"/>
        <w:pPr>
          <w:tabs>
            <w:tab w:val="num" w:pos="2376"/>
          </w:tabs>
          <w:ind w:left="2304" w:hanging="288"/>
        </w:pPr>
        <w:rPr>
          <w:rFonts w:ascii="Courier New" w:hAnsi="Courier New" w:cs="Courier New" w:hint="default"/>
        </w:rPr>
      </w:lvl>
    </w:lvlOverride>
    <w:lvlOverride w:ilvl="8">
      <w:lvl w:ilvl="8">
        <w:start w:val="1"/>
        <w:numFmt w:val="bullet"/>
        <w:lvlText w:val=""/>
        <w:lvlJc w:val="left"/>
        <w:pPr>
          <w:tabs>
            <w:tab w:val="num" w:pos="2664"/>
          </w:tabs>
          <w:ind w:left="2592" w:hanging="288"/>
        </w:pPr>
        <w:rPr>
          <w:rFonts w:ascii="Wingdings" w:hAnsi="Wingdings" w:hint="default"/>
        </w:rPr>
      </w:lvl>
    </w:lvlOverride>
  </w:num>
  <w:num w:numId="4">
    <w:abstractNumId w:val="9"/>
  </w:num>
  <w:num w:numId="5">
    <w:abstractNumId w:val="14"/>
  </w:num>
  <w:num w:numId="6">
    <w:abstractNumId w:val="8"/>
  </w:num>
  <w:num w:numId="7">
    <w:abstractNumId w:val="10"/>
  </w:num>
  <w:num w:numId="8">
    <w:abstractNumId w:val="11"/>
  </w:num>
  <w:num w:numId="9">
    <w:abstractNumId w:val="15"/>
    <w:lvlOverride w:ilvl="0">
      <w:lvl w:ilvl="0">
        <w:start w:val="1"/>
        <w:numFmt w:val="bullet"/>
        <w:pStyle w:val="TableBullet"/>
        <w:lvlText w:val=""/>
        <w:lvlJc w:val="left"/>
        <w:pPr>
          <w:tabs>
            <w:tab w:val="num" w:pos="216"/>
          </w:tabs>
          <w:ind w:left="216" w:hanging="216"/>
        </w:pPr>
        <w:rPr>
          <w:rFonts w:ascii="Symbol" w:hAnsi="Symbol" w:hint="default"/>
          <w:sz w:val="20"/>
        </w:rPr>
      </w:lvl>
    </w:lvlOverride>
    <w:lvlOverride w:ilvl="1">
      <w:lvl w:ilvl="1">
        <w:start w:val="1"/>
        <w:numFmt w:val="bullet"/>
        <w:pStyle w:val="TableBulletLevel2"/>
        <w:lvlText w:val=""/>
        <w:lvlJc w:val="left"/>
        <w:pPr>
          <w:tabs>
            <w:tab w:val="num" w:pos="432"/>
          </w:tabs>
          <w:ind w:left="432" w:hanging="216"/>
        </w:pPr>
        <w:rPr>
          <w:rFonts w:ascii="Symbol" w:hAnsi="Symbol" w:hint="default"/>
          <w:sz w:val="18"/>
        </w:rPr>
      </w:lvl>
    </w:lvlOverride>
    <w:lvlOverride w:ilvl="2">
      <w:lvl w:ilvl="2">
        <w:start w:val="1"/>
        <w:numFmt w:val="bullet"/>
        <w:lvlText w:val=""/>
        <w:lvlJc w:val="left"/>
        <w:pPr>
          <w:tabs>
            <w:tab w:val="num" w:pos="648"/>
          </w:tabs>
          <w:ind w:left="648" w:hanging="216"/>
        </w:pPr>
        <w:rPr>
          <w:rFonts w:ascii="Wingdings" w:hAnsi="Wingdings" w:hint="default"/>
        </w:rPr>
      </w:lvl>
    </w:lvlOverride>
    <w:lvlOverride w:ilvl="3">
      <w:lvl w:ilvl="3">
        <w:start w:val="1"/>
        <w:numFmt w:val="bullet"/>
        <w:lvlText w:val=""/>
        <w:lvlJc w:val="left"/>
        <w:pPr>
          <w:tabs>
            <w:tab w:val="num" w:pos="864"/>
          </w:tabs>
          <w:ind w:left="864" w:hanging="216"/>
        </w:pPr>
        <w:rPr>
          <w:rFonts w:ascii="Symbol" w:hAnsi="Symbol" w:hint="default"/>
        </w:rPr>
      </w:lvl>
    </w:lvlOverride>
    <w:lvlOverride w:ilvl="4">
      <w:lvl w:ilvl="4">
        <w:start w:val="1"/>
        <w:numFmt w:val="bullet"/>
        <w:lvlText w:val="o"/>
        <w:lvlJc w:val="left"/>
        <w:pPr>
          <w:tabs>
            <w:tab w:val="num" w:pos="1080"/>
          </w:tabs>
          <w:ind w:left="1080" w:hanging="216"/>
        </w:pPr>
        <w:rPr>
          <w:rFonts w:ascii="Courier New" w:hAnsi="Courier New" w:cs="Courier New" w:hint="default"/>
        </w:rPr>
      </w:lvl>
    </w:lvlOverride>
    <w:lvlOverride w:ilvl="5">
      <w:lvl w:ilvl="5">
        <w:start w:val="1"/>
        <w:numFmt w:val="bullet"/>
        <w:lvlText w:val=""/>
        <w:lvlJc w:val="left"/>
        <w:pPr>
          <w:tabs>
            <w:tab w:val="num" w:pos="1296"/>
          </w:tabs>
          <w:ind w:left="1296" w:hanging="216"/>
        </w:pPr>
        <w:rPr>
          <w:rFonts w:ascii="Wingdings" w:hAnsi="Wingdings" w:hint="default"/>
        </w:rPr>
      </w:lvl>
    </w:lvlOverride>
    <w:lvlOverride w:ilvl="6">
      <w:lvl w:ilvl="6">
        <w:start w:val="1"/>
        <w:numFmt w:val="bullet"/>
        <w:lvlText w:val=""/>
        <w:lvlJc w:val="left"/>
        <w:pPr>
          <w:tabs>
            <w:tab w:val="num" w:pos="1512"/>
          </w:tabs>
          <w:ind w:left="1512" w:hanging="216"/>
        </w:pPr>
        <w:rPr>
          <w:rFonts w:ascii="Symbol" w:hAnsi="Symbol" w:hint="default"/>
        </w:rPr>
      </w:lvl>
    </w:lvlOverride>
    <w:lvlOverride w:ilvl="7">
      <w:lvl w:ilvl="7">
        <w:start w:val="1"/>
        <w:numFmt w:val="bullet"/>
        <w:lvlText w:val="o"/>
        <w:lvlJc w:val="left"/>
        <w:pPr>
          <w:tabs>
            <w:tab w:val="num" w:pos="1728"/>
          </w:tabs>
          <w:ind w:left="1728" w:hanging="216"/>
        </w:pPr>
        <w:rPr>
          <w:rFonts w:ascii="Courier New" w:hAnsi="Courier New" w:cs="Courier New" w:hint="default"/>
        </w:rPr>
      </w:lvl>
    </w:lvlOverride>
    <w:lvlOverride w:ilvl="8">
      <w:lvl w:ilvl="8">
        <w:start w:val="1"/>
        <w:numFmt w:val="bullet"/>
        <w:lvlText w:val=""/>
        <w:lvlJc w:val="left"/>
        <w:pPr>
          <w:tabs>
            <w:tab w:val="num" w:pos="1944"/>
          </w:tabs>
          <w:ind w:left="1944" w:hanging="216"/>
        </w:pPr>
        <w:rPr>
          <w:rFonts w:ascii="Wingdings" w:hAnsi="Wingdings" w:hint="default"/>
        </w:rPr>
      </w:lvl>
    </w:lvlOverride>
  </w:num>
  <w:num w:numId="10">
    <w:abstractNumId w:val="7"/>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
  </w:num>
  <w:num w:numId="22">
    <w:abstractNumId w:val="10"/>
  </w:num>
  <w:num w:numId="23">
    <w:abstractNumId w:val="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3"/>
  </w:num>
  <w:num w:numId="35">
    <w:abstractNumId w:val="19"/>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CA" w:vendorID="64" w:dllVersion="4096" w:nlCheck="1" w:checkStyle="0"/>
  <w:activeWritingStyle w:appName="MSWord" w:lang="en-CA" w:vendorID="64" w:dllVersion="131078" w:nlCheck="1" w:checkStyle="1"/>
  <w:activeWritingStyle w:appName="MSWord" w:lang="en-US" w:vendorID="64" w:dllVersion="131078" w:nlCheck="1" w:checkStyle="1"/>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3277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A3"/>
    <w:rsid w:val="00000EF3"/>
    <w:rsid w:val="00001FF7"/>
    <w:rsid w:val="000036D6"/>
    <w:rsid w:val="00007994"/>
    <w:rsid w:val="00013A53"/>
    <w:rsid w:val="00016776"/>
    <w:rsid w:val="00023CB2"/>
    <w:rsid w:val="000251A3"/>
    <w:rsid w:val="0002524F"/>
    <w:rsid w:val="00026385"/>
    <w:rsid w:val="00030786"/>
    <w:rsid w:val="00031162"/>
    <w:rsid w:val="000312C9"/>
    <w:rsid w:val="00031F6E"/>
    <w:rsid w:val="00040F6D"/>
    <w:rsid w:val="00041033"/>
    <w:rsid w:val="000428D3"/>
    <w:rsid w:val="00044399"/>
    <w:rsid w:val="0004498E"/>
    <w:rsid w:val="00045538"/>
    <w:rsid w:val="00054AB3"/>
    <w:rsid w:val="00055685"/>
    <w:rsid w:val="00055B9D"/>
    <w:rsid w:val="000569C5"/>
    <w:rsid w:val="00057873"/>
    <w:rsid w:val="00061D17"/>
    <w:rsid w:val="0006372D"/>
    <w:rsid w:val="00063D95"/>
    <w:rsid w:val="00064BF7"/>
    <w:rsid w:val="000651CF"/>
    <w:rsid w:val="00065F7C"/>
    <w:rsid w:val="00071DAA"/>
    <w:rsid w:val="00072A37"/>
    <w:rsid w:val="00074EB7"/>
    <w:rsid w:val="0007710C"/>
    <w:rsid w:val="00082603"/>
    <w:rsid w:val="00083C8D"/>
    <w:rsid w:val="00084625"/>
    <w:rsid w:val="000846F8"/>
    <w:rsid w:val="000861AB"/>
    <w:rsid w:val="0009061C"/>
    <w:rsid w:val="0009243E"/>
    <w:rsid w:val="000968F9"/>
    <w:rsid w:val="000A0E56"/>
    <w:rsid w:val="000A0FE1"/>
    <w:rsid w:val="000A26F3"/>
    <w:rsid w:val="000A288B"/>
    <w:rsid w:val="000A3CB6"/>
    <w:rsid w:val="000A47A6"/>
    <w:rsid w:val="000A5BE3"/>
    <w:rsid w:val="000B63EE"/>
    <w:rsid w:val="000C0D34"/>
    <w:rsid w:val="000C262F"/>
    <w:rsid w:val="000C649D"/>
    <w:rsid w:val="000D30F2"/>
    <w:rsid w:val="000D34CD"/>
    <w:rsid w:val="000D6F66"/>
    <w:rsid w:val="000D7292"/>
    <w:rsid w:val="000E4511"/>
    <w:rsid w:val="000E58FE"/>
    <w:rsid w:val="000F2AA8"/>
    <w:rsid w:val="000F3586"/>
    <w:rsid w:val="000F38CF"/>
    <w:rsid w:val="000F6337"/>
    <w:rsid w:val="0010049C"/>
    <w:rsid w:val="00100943"/>
    <w:rsid w:val="00101BD7"/>
    <w:rsid w:val="00102456"/>
    <w:rsid w:val="00104614"/>
    <w:rsid w:val="0011026C"/>
    <w:rsid w:val="001125C1"/>
    <w:rsid w:val="001131F1"/>
    <w:rsid w:val="00113BE4"/>
    <w:rsid w:val="00115E8B"/>
    <w:rsid w:val="00117577"/>
    <w:rsid w:val="00117B39"/>
    <w:rsid w:val="00122E2E"/>
    <w:rsid w:val="00126D0E"/>
    <w:rsid w:val="00130626"/>
    <w:rsid w:val="00131B73"/>
    <w:rsid w:val="00136BF2"/>
    <w:rsid w:val="00137C07"/>
    <w:rsid w:val="001413B2"/>
    <w:rsid w:val="00143903"/>
    <w:rsid w:val="00144583"/>
    <w:rsid w:val="00144616"/>
    <w:rsid w:val="0014622C"/>
    <w:rsid w:val="00151364"/>
    <w:rsid w:val="001518B0"/>
    <w:rsid w:val="00152EB5"/>
    <w:rsid w:val="001544D5"/>
    <w:rsid w:val="0015474E"/>
    <w:rsid w:val="00154ECA"/>
    <w:rsid w:val="0016108A"/>
    <w:rsid w:val="0016169B"/>
    <w:rsid w:val="001643D3"/>
    <w:rsid w:val="001670A9"/>
    <w:rsid w:val="00167EEA"/>
    <w:rsid w:val="0017112D"/>
    <w:rsid w:val="0019341A"/>
    <w:rsid w:val="00195A6E"/>
    <w:rsid w:val="001A034F"/>
    <w:rsid w:val="001A0B20"/>
    <w:rsid w:val="001A175D"/>
    <w:rsid w:val="001A2B89"/>
    <w:rsid w:val="001A620C"/>
    <w:rsid w:val="001B26DC"/>
    <w:rsid w:val="001B7E74"/>
    <w:rsid w:val="001C2324"/>
    <w:rsid w:val="001C4036"/>
    <w:rsid w:val="001D0180"/>
    <w:rsid w:val="001D0458"/>
    <w:rsid w:val="001D087C"/>
    <w:rsid w:val="001D0E0A"/>
    <w:rsid w:val="001D2A72"/>
    <w:rsid w:val="001D334D"/>
    <w:rsid w:val="001E3516"/>
    <w:rsid w:val="001E57DC"/>
    <w:rsid w:val="001E5829"/>
    <w:rsid w:val="001E6737"/>
    <w:rsid w:val="001F2F7F"/>
    <w:rsid w:val="001F3B3E"/>
    <w:rsid w:val="001F7023"/>
    <w:rsid w:val="001F7D86"/>
    <w:rsid w:val="00207491"/>
    <w:rsid w:val="00222A23"/>
    <w:rsid w:val="00224707"/>
    <w:rsid w:val="00224F6B"/>
    <w:rsid w:val="00225D31"/>
    <w:rsid w:val="0022798E"/>
    <w:rsid w:val="002300A5"/>
    <w:rsid w:val="00231674"/>
    <w:rsid w:val="0023296F"/>
    <w:rsid w:val="00237914"/>
    <w:rsid w:val="00245826"/>
    <w:rsid w:val="00246BDB"/>
    <w:rsid w:val="002516DF"/>
    <w:rsid w:val="00252AD4"/>
    <w:rsid w:val="002550B6"/>
    <w:rsid w:val="00255654"/>
    <w:rsid w:val="002574CD"/>
    <w:rsid w:val="00262960"/>
    <w:rsid w:val="00263243"/>
    <w:rsid w:val="00266488"/>
    <w:rsid w:val="00271651"/>
    <w:rsid w:val="0027245C"/>
    <w:rsid w:val="00273D67"/>
    <w:rsid w:val="00275421"/>
    <w:rsid w:val="00281CC3"/>
    <w:rsid w:val="00282259"/>
    <w:rsid w:val="00285A8B"/>
    <w:rsid w:val="00286287"/>
    <w:rsid w:val="00293050"/>
    <w:rsid w:val="00295C19"/>
    <w:rsid w:val="002A7AA0"/>
    <w:rsid w:val="002B0838"/>
    <w:rsid w:val="002B14D4"/>
    <w:rsid w:val="002B21CF"/>
    <w:rsid w:val="002B2E7E"/>
    <w:rsid w:val="002B70B9"/>
    <w:rsid w:val="002C06B6"/>
    <w:rsid w:val="002C218C"/>
    <w:rsid w:val="002C75C1"/>
    <w:rsid w:val="002D1F5E"/>
    <w:rsid w:val="002D27A7"/>
    <w:rsid w:val="002D2B7F"/>
    <w:rsid w:val="002D3CF5"/>
    <w:rsid w:val="002D6B96"/>
    <w:rsid w:val="002E0FCC"/>
    <w:rsid w:val="002E7111"/>
    <w:rsid w:val="002F032A"/>
    <w:rsid w:val="002F5690"/>
    <w:rsid w:val="003014F5"/>
    <w:rsid w:val="00302757"/>
    <w:rsid w:val="0030394E"/>
    <w:rsid w:val="00303D51"/>
    <w:rsid w:val="00304419"/>
    <w:rsid w:val="003048A1"/>
    <w:rsid w:val="0031416B"/>
    <w:rsid w:val="00315788"/>
    <w:rsid w:val="00316951"/>
    <w:rsid w:val="00320CE9"/>
    <w:rsid w:val="003213D7"/>
    <w:rsid w:val="00324D22"/>
    <w:rsid w:val="003300EB"/>
    <w:rsid w:val="00333925"/>
    <w:rsid w:val="003340B6"/>
    <w:rsid w:val="00334F75"/>
    <w:rsid w:val="0033511C"/>
    <w:rsid w:val="00340383"/>
    <w:rsid w:val="00344093"/>
    <w:rsid w:val="0034489B"/>
    <w:rsid w:val="00354C97"/>
    <w:rsid w:val="00356D12"/>
    <w:rsid w:val="00357DFC"/>
    <w:rsid w:val="003614AF"/>
    <w:rsid w:val="003657D3"/>
    <w:rsid w:val="00370D1A"/>
    <w:rsid w:val="0037390A"/>
    <w:rsid w:val="00373DCF"/>
    <w:rsid w:val="00377B2A"/>
    <w:rsid w:val="003814FF"/>
    <w:rsid w:val="0038619B"/>
    <w:rsid w:val="00391E44"/>
    <w:rsid w:val="003A6ACD"/>
    <w:rsid w:val="003B4B8D"/>
    <w:rsid w:val="003D1D95"/>
    <w:rsid w:val="003D295E"/>
    <w:rsid w:val="003D79A9"/>
    <w:rsid w:val="003E31A7"/>
    <w:rsid w:val="003E36C9"/>
    <w:rsid w:val="003E4A52"/>
    <w:rsid w:val="003F205C"/>
    <w:rsid w:val="004076AF"/>
    <w:rsid w:val="004119C5"/>
    <w:rsid w:val="0041262E"/>
    <w:rsid w:val="004144D6"/>
    <w:rsid w:val="00415E03"/>
    <w:rsid w:val="00417190"/>
    <w:rsid w:val="00425599"/>
    <w:rsid w:val="00426031"/>
    <w:rsid w:val="00430E17"/>
    <w:rsid w:val="004334F9"/>
    <w:rsid w:val="00433995"/>
    <w:rsid w:val="004377FA"/>
    <w:rsid w:val="00440DF1"/>
    <w:rsid w:val="00441AFA"/>
    <w:rsid w:val="00444C69"/>
    <w:rsid w:val="00446372"/>
    <w:rsid w:val="00446F49"/>
    <w:rsid w:val="0044718A"/>
    <w:rsid w:val="004476B3"/>
    <w:rsid w:val="004511EE"/>
    <w:rsid w:val="00451462"/>
    <w:rsid w:val="004526C8"/>
    <w:rsid w:val="00455844"/>
    <w:rsid w:val="0045702D"/>
    <w:rsid w:val="0045738A"/>
    <w:rsid w:val="00457A25"/>
    <w:rsid w:val="00466982"/>
    <w:rsid w:val="00471BA1"/>
    <w:rsid w:val="00473835"/>
    <w:rsid w:val="0047568F"/>
    <w:rsid w:val="004772AD"/>
    <w:rsid w:val="0048236F"/>
    <w:rsid w:val="004828D0"/>
    <w:rsid w:val="00486A0E"/>
    <w:rsid w:val="00495DE7"/>
    <w:rsid w:val="004A050A"/>
    <w:rsid w:val="004A1C0F"/>
    <w:rsid w:val="004A5966"/>
    <w:rsid w:val="004A7CA9"/>
    <w:rsid w:val="004B43D9"/>
    <w:rsid w:val="004C1544"/>
    <w:rsid w:val="004C2DF7"/>
    <w:rsid w:val="004D0B2E"/>
    <w:rsid w:val="004D32C1"/>
    <w:rsid w:val="004D414E"/>
    <w:rsid w:val="004D4CFC"/>
    <w:rsid w:val="004D5EB7"/>
    <w:rsid w:val="004D607D"/>
    <w:rsid w:val="004E0096"/>
    <w:rsid w:val="004E4FCA"/>
    <w:rsid w:val="004E5345"/>
    <w:rsid w:val="004F19D1"/>
    <w:rsid w:val="00500AC7"/>
    <w:rsid w:val="005039E6"/>
    <w:rsid w:val="00504C22"/>
    <w:rsid w:val="00506B0F"/>
    <w:rsid w:val="0051306C"/>
    <w:rsid w:val="005141AD"/>
    <w:rsid w:val="00526DB3"/>
    <w:rsid w:val="00526F7D"/>
    <w:rsid w:val="005278C2"/>
    <w:rsid w:val="00530DFD"/>
    <w:rsid w:val="005311F1"/>
    <w:rsid w:val="0053361E"/>
    <w:rsid w:val="00536C69"/>
    <w:rsid w:val="00545761"/>
    <w:rsid w:val="00547EB6"/>
    <w:rsid w:val="005501F4"/>
    <w:rsid w:val="00552FCF"/>
    <w:rsid w:val="00553C40"/>
    <w:rsid w:val="00554755"/>
    <w:rsid w:val="005603A4"/>
    <w:rsid w:val="00560E28"/>
    <w:rsid w:val="0056112E"/>
    <w:rsid w:val="0056328E"/>
    <w:rsid w:val="00565DE0"/>
    <w:rsid w:val="005666B1"/>
    <w:rsid w:val="00566DA1"/>
    <w:rsid w:val="00570EF6"/>
    <w:rsid w:val="0057608C"/>
    <w:rsid w:val="00577357"/>
    <w:rsid w:val="00581640"/>
    <w:rsid w:val="0058234A"/>
    <w:rsid w:val="00583160"/>
    <w:rsid w:val="005865F0"/>
    <w:rsid w:val="0058741E"/>
    <w:rsid w:val="00591019"/>
    <w:rsid w:val="00595F88"/>
    <w:rsid w:val="005A080D"/>
    <w:rsid w:val="005A1C84"/>
    <w:rsid w:val="005B214C"/>
    <w:rsid w:val="005B22B5"/>
    <w:rsid w:val="005B276D"/>
    <w:rsid w:val="005B29E6"/>
    <w:rsid w:val="005C11AF"/>
    <w:rsid w:val="005C60FC"/>
    <w:rsid w:val="005D1260"/>
    <w:rsid w:val="005D306C"/>
    <w:rsid w:val="005E0D3A"/>
    <w:rsid w:val="005E10A4"/>
    <w:rsid w:val="005E4322"/>
    <w:rsid w:val="005F0896"/>
    <w:rsid w:val="005F2027"/>
    <w:rsid w:val="005F2737"/>
    <w:rsid w:val="005F4398"/>
    <w:rsid w:val="00602B4C"/>
    <w:rsid w:val="006102AF"/>
    <w:rsid w:val="00611864"/>
    <w:rsid w:val="0061457A"/>
    <w:rsid w:val="00620441"/>
    <w:rsid w:val="00620EA9"/>
    <w:rsid w:val="00620F7F"/>
    <w:rsid w:val="006219C6"/>
    <w:rsid w:val="006225F4"/>
    <w:rsid w:val="00624281"/>
    <w:rsid w:val="00624869"/>
    <w:rsid w:val="0062771E"/>
    <w:rsid w:val="0063031A"/>
    <w:rsid w:val="00631714"/>
    <w:rsid w:val="00632552"/>
    <w:rsid w:val="00636322"/>
    <w:rsid w:val="006374C9"/>
    <w:rsid w:val="0063758B"/>
    <w:rsid w:val="0063762E"/>
    <w:rsid w:val="00644392"/>
    <w:rsid w:val="00646994"/>
    <w:rsid w:val="00651245"/>
    <w:rsid w:val="00657A21"/>
    <w:rsid w:val="00662C28"/>
    <w:rsid w:val="00664AE0"/>
    <w:rsid w:val="0066520A"/>
    <w:rsid w:val="00666704"/>
    <w:rsid w:val="006671BD"/>
    <w:rsid w:val="006678B5"/>
    <w:rsid w:val="00671552"/>
    <w:rsid w:val="00672025"/>
    <w:rsid w:val="0067383D"/>
    <w:rsid w:val="00675147"/>
    <w:rsid w:val="00675E69"/>
    <w:rsid w:val="00676D29"/>
    <w:rsid w:val="00685415"/>
    <w:rsid w:val="00691F43"/>
    <w:rsid w:val="00693DC4"/>
    <w:rsid w:val="006949FA"/>
    <w:rsid w:val="006955AA"/>
    <w:rsid w:val="006A64C9"/>
    <w:rsid w:val="006B03A8"/>
    <w:rsid w:val="006B57E9"/>
    <w:rsid w:val="006B630F"/>
    <w:rsid w:val="006B70B0"/>
    <w:rsid w:val="006B7496"/>
    <w:rsid w:val="006B7F97"/>
    <w:rsid w:val="006C06D0"/>
    <w:rsid w:val="006C2AB3"/>
    <w:rsid w:val="006C451E"/>
    <w:rsid w:val="006D1082"/>
    <w:rsid w:val="006D147B"/>
    <w:rsid w:val="006D1DC8"/>
    <w:rsid w:val="006D2DAF"/>
    <w:rsid w:val="006D5174"/>
    <w:rsid w:val="006D5E1E"/>
    <w:rsid w:val="006D7304"/>
    <w:rsid w:val="006E2170"/>
    <w:rsid w:val="006E554C"/>
    <w:rsid w:val="006F11C6"/>
    <w:rsid w:val="006F5891"/>
    <w:rsid w:val="0070626C"/>
    <w:rsid w:val="00707645"/>
    <w:rsid w:val="00720342"/>
    <w:rsid w:val="00722489"/>
    <w:rsid w:val="007263CF"/>
    <w:rsid w:val="00726C3C"/>
    <w:rsid w:val="0072714F"/>
    <w:rsid w:val="00727A18"/>
    <w:rsid w:val="00733AAF"/>
    <w:rsid w:val="00740029"/>
    <w:rsid w:val="00745362"/>
    <w:rsid w:val="007453A4"/>
    <w:rsid w:val="00745C2B"/>
    <w:rsid w:val="00745D9D"/>
    <w:rsid w:val="00747141"/>
    <w:rsid w:val="0074777F"/>
    <w:rsid w:val="00750CBA"/>
    <w:rsid w:val="00753B09"/>
    <w:rsid w:val="007639A1"/>
    <w:rsid w:val="00765A27"/>
    <w:rsid w:val="0077033D"/>
    <w:rsid w:val="00770DDA"/>
    <w:rsid w:val="00770FF3"/>
    <w:rsid w:val="007817B5"/>
    <w:rsid w:val="00783666"/>
    <w:rsid w:val="00784E4C"/>
    <w:rsid w:val="0078594F"/>
    <w:rsid w:val="00795F22"/>
    <w:rsid w:val="007A0AE5"/>
    <w:rsid w:val="007A263C"/>
    <w:rsid w:val="007A3982"/>
    <w:rsid w:val="007B25C9"/>
    <w:rsid w:val="007B29B6"/>
    <w:rsid w:val="007B29E4"/>
    <w:rsid w:val="007B30FD"/>
    <w:rsid w:val="007B5B1B"/>
    <w:rsid w:val="007B75EC"/>
    <w:rsid w:val="007B76E4"/>
    <w:rsid w:val="007B79EF"/>
    <w:rsid w:val="007C25C4"/>
    <w:rsid w:val="007D3515"/>
    <w:rsid w:val="007F5370"/>
    <w:rsid w:val="007F6200"/>
    <w:rsid w:val="008002E2"/>
    <w:rsid w:val="00801357"/>
    <w:rsid w:val="008059C0"/>
    <w:rsid w:val="00811459"/>
    <w:rsid w:val="00816895"/>
    <w:rsid w:val="00821FC2"/>
    <w:rsid w:val="0082251B"/>
    <w:rsid w:val="00822B5F"/>
    <w:rsid w:val="00822C88"/>
    <w:rsid w:val="00824EBE"/>
    <w:rsid w:val="0082689F"/>
    <w:rsid w:val="0083248C"/>
    <w:rsid w:val="0083291B"/>
    <w:rsid w:val="00835497"/>
    <w:rsid w:val="00837145"/>
    <w:rsid w:val="00846AFA"/>
    <w:rsid w:val="0085146F"/>
    <w:rsid w:val="0085390D"/>
    <w:rsid w:val="00856619"/>
    <w:rsid w:val="00857999"/>
    <w:rsid w:val="00865AC6"/>
    <w:rsid w:val="0086608F"/>
    <w:rsid w:val="00872AF7"/>
    <w:rsid w:val="00880A83"/>
    <w:rsid w:val="00881118"/>
    <w:rsid w:val="00887E94"/>
    <w:rsid w:val="0089124D"/>
    <w:rsid w:val="00892969"/>
    <w:rsid w:val="00896A71"/>
    <w:rsid w:val="00896C02"/>
    <w:rsid w:val="008A395F"/>
    <w:rsid w:val="008B30E9"/>
    <w:rsid w:val="008C1C3E"/>
    <w:rsid w:val="008C2775"/>
    <w:rsid w:val="008C7326"/>
    <w:rsid w:val="008D053F"/>
    <w:rsid w:val="008D4659"/>
    <w:rsid w:val="008E70D6"/>
    <w:rsid w:val="008E72DF"/>
    <w:rsid w:val="008F1FC8"/>
    <w:rsid w:val="008F2505"/>
    <w:rsid w:val="008F266A"/>
    <w:rsid w:val="008F54A3"/>
    <w:rsid w:val="008F5634"/>
    <w:rsid w:val="008F769D"/>
    <w:rsid w:val="00901101"/>
    <w:rsid w:val="00906516"/>
    <w:rsid w:val="00912A6C"/>
    <w:rsid w:val="00912AA7"/>
    <w:rsid w:val="00913373"/>
    <w:rsid w:val="009214A8"/>
    <w:rsid w:val="0092190E"/>
    <w:rsid w:val="009226AC"/>
    <w:rsid w:val="00923E73"/>
    <w:rsid w:val="009243AC"/>
    <w:rsid w:val="00924904"/>
    <w:rsid w:val="00924BBD"/>
    <w:rsid w:val="0092594E"/>
    <w:rsid w:val="00927B91"/>
    <w:rsid w:val="0093237C"/>
    <w:rsid w:val="00932BFF"/>
    <w:rsid w:val="0094473F"/>
    <w:rsid w:val="00944B07"/>
    <w:rsid w:val="00951FB3"/>
    <w:rsid w:val="00962E70"/>
    <w:rsid w:val="0096450B"/>
    <w:rsid w:val="009758A2"/>
    <w:rsid w:val="0098082F"/>
    <w:rsid w:val="00980853"/>
    <w:rsid w:val="00991E1B"/>
    <w:rsid w:val="00992B50"/>
    <w:rsid w:val="009945E4"/>
    <w:rsid w:val="00994E51"/>
    <w:rsid w:val="0099742A"/>
    <w:rsid w:val="009A1092"/>
    <w:rsid w:val="009A2ABC"/>
    <w:rsid w:val="009A2E74"/>
    <w:rsid w:val="009A3251"/>
    <w:rsid w:val="009B0AAA"/>
    <w:rsid w:val="009B743D"/>
    <w:rsid w:val="009C1CE0"/>
    <w:rsid w:val="009C58AD"/>
    <w:rsid w:val="009D0511"/>
    <w:rsid w:val="009D5867"/>
    <w:rsid w:val="009E0DA4"/>
    <w:rsid w:val="009E2BF4"/>
    <w:rsid w:val="009E2DC1"/>
    <w:rsid w:val="009E361F"/>
    <w:rsid w:val="009E38D7"/>
    <w:rsid w:val="009E408C"/>
    <w:rsid w:val="009E4496"/>
    <w:rsid w:val="009E7A8F"/>
    <w:rsid w:val="009F2195"/>
    <w:rsid w:val="009F4E30"/>
    <w:rsid w:val="009F6D3C"/>
    <w:rsid w:val="00A011D9"/>
    <w:rsid w:val="00A02734"/>
    <w:rsid w:val="00A02F40"/>
    <w:rsid w:val="00A03273"/>
    <w:rsid w:val="00A0602F"/>
    <w:rsid w:val="00A146F9"/>
    <w:rsid w:val="00A15DFD"/>
    <w:rsid w:val="00A205C8"/>
    <w:rsid w:val="00A22B4B"/>
    <w:rsid w:val="00A26A34"/>
    <w:rsid w:val="00A3173E"/>
    <w:rsid w:val="00A33247"/>
    <w:rsid w:val="00A33489"/>
    <w:rsid w:val="00A33E24"/>
    <w:rsid w:val="00A34626"/>
    <w:rsid w:val="00A35D22"/>
    <w:rsid w:val="00A4407B"/>
    <w:rsid w:val="00A44932"/>
    <w:rsid w:val="00A476D5"/>
    <w:rsid w:val="00A52DF9"/>
    <w:rsid w:val="00A5405F"/>
    <w:rsid w:val="00A5489F"/>
    <w:rsid w:val="00A5499B"/>
    <w:rsid w:val="00A654C7"/>
    <w:rsid w:val="00A676DD"/>
    <w:rsid w:val="00A75714"/>
    <w:rsid w:val="00A84427"/>
    <w:rsid w:val="00A91A99"/>
    <w:rsid w:val="00A94F32"/>
    <w:rsid w:val="00AA12EC"/>
    <w:rsid w:val="00AA45F7"/>
    <w:rsid w:val="00AB00AD"/>
    <w:rsid w:val="00AB0419"/>
    <w:rsid w:val="00AB0C53"/>
    <w:rsid w:val="00AB17D2"/>
    <w:rsid w:val="00AB4BB7"/>
    <w:rsid w:val="00AB557B"/>
    <w:rsid w:val="00AC4949"/>
    <w:rsid w:val="00AC5F73"/>
    <w:rsid w:val="00AD4F26"/>
    <w:rsid w:val="00AE35B0"/>
    <w:rsid w:val="00AE3903"/>
    <w:rsid w:val="00AE3D13"/>
    <w:rsid w:val="00AE4C74"/>
    <w:rsid w:val="00AF23A7"/>
    <w:rsid w:val="00AF2828"/>
    <w:rsid w:val="00AF37A8"/>
    <w:rsid w:val="00AF42F5"/>
    <w:rsid w:val="00AF7FA9"/>
    <w:rsid w:val="00B03462"/>
    <w:rsid w:val="00B03826"/>
    <w:rsid w:val="00B063E6"/>
    <w:rsid w:val="00B07E3E"/>
    <w:rsid w:val="00B11E56"/>
    <w:rsid w:val="00B1233A"/>
    <w:rsid w:val="00B15C6F"/>
    <w:rsid w:val="00B17A05"/>
    <w:rsid w:val="00B23A6C"/>
    <w:rsid w:val="00B241E5"/>
    <w:rsid w:val="00B32E3E"/>
    <w:rsid w:val="00B34547"/>
    <w:rsid w:val="00B35DC1"/>
    <w:rsid w:val="00B42176"/>
    <w:rsid w:val="00B52FA5"/>
    <w:rsid w:val="00B6072B"/>
    <w:rsid w:val="00B63C11"/>
    <w:rsid w:val="00B65A3A"/>
    <w:rsid w:val="00B66C73"/>
    <w:rsid w:val="00B7528D"/>
    <w:rsid w:val="00B8288E"/>
    <w:rsid w:val="00B909CF"/>
    <w:rsid w:val="00B95E74"/>
    <w:rsid w:val="00B96336"/>
    <w:rsid w:val="00B965FE"/>
    <w:rsid w:val="00BA0399"/>
    <w:rsid w:val="00BA261A"/>
    <w:rsid w:val="00BB385A"/>
    <w:rsid w:val="00BB57DA"/>
    <w:rsid w:val="00BB6A66"/>
    <w:rsid w:val="00BB7061"/>
    <w:rsid w:val="00BC016D"/>
    <w:rsid w:val="00BC2679"/>
    <w:rsid w:val="00BC3462"/>
    <w:rsid w:val="00BC6776"/>
    <w:rsid w:val="00BC6A52"/>
    <w:rsid w:val="00BC760D"/>
    <w:rsid w:val="00BC7E1D"/>
    <w:rsid w:val="00BD0571"/>
    <w:rsid w:val="00BE4BC3"/>
    <w:rsid w:val="00BE6E83"/>
    <w:rsid w:val="00BF0126"/>
    <w:rsid w:val="00BF13AC"/>
    <w:rsid w:val="00BF3F38"/>
    <w:rsid w:val="00BF786B"/>
    <w:rsid w:val="00BF7DFD"/>
    <w:rsid w:val="00C038B2"/>
    <w:rsid w:val="00C078EB"/>
    <w:rsid w:val="00C13090"/>
    <w:rsid w:val="00C149E5"/>
    <w:rsid w:val="00C155F9"/>
    <w:rsid w:val="00C16722"/>
    <w:rsid w:val="00C31442"/>
    <w:rsid w:val="00C342F6"/>
    <w:rsid w:val="00C34309"/>
    <w:rsid w:val="00C46269"/>
    <w:rsid w:val="00C46FD5"/>
    <w:rsid w:val="00C57F8A"/>
    <w:rsid w:val="00C67F83"/>
    <w:rsid w:val="00C67FC9"/>
    <w:rsid w:val="00C701F5"/>
    <w:rsid w:val="00C766D2"/>
    <w:rsid w:val="00C80F82"/>
    <w:rsid w:val="00C82E82"/>
    <w:rsid w:val="00C91367"/>
    <w:rsid w:val="00C95D67"/>
    <w:rsid w:val="00C96CBA"/>
    <w:rsid w:val="00CA03C4"/>
    <w:rsid w:val="00CA42B4"/>
    <w:rsid w:val="00CB1237"/>
    <w:rsid w:val="00CB2A76"/>
    <w:rsid w:val="00CB3EA6"/>
    <w:rsid w:val="00CB5FE7"/>
    <w:rsid w:val="00CB75F6"/>
    <w:rsid w:val="00CC039F"/>
    <w:rsid w:val="00CC0FA9"/>
    <w:rsid w:val="00CC6F8D"/>
    <w:rsid w:val="00CD10F4"/>
    <w:rsid w:val="00CD1482"/>
    <w:rsid w:val="00CD4086"/>
    <w:rsid w:val="00CD564E"/>
    <w:rsid w:val="00CD7924"/>
    <w:rsid w:val="00CE1EE1"/>
    <w:rsid w:val="00CE7BD9"/>
    <w:rsid w:val="00CF1BC3"/>
    <w:rsid w:val="00CF1D06"/>
    <w:rsid w:val="00CF2DD7"/>
    <w:rsid w:val="00CF68C5"/>
    <w:rsid w:val="00CF71D8"/>
    <w:rsid w:val="00D046DE"/>
    <w:rsid w:val="00D06561"/>
    <w:rsid w:val="00D1382B"/>
    <w:rsid w:val="00D218FF"/>
    <w:rsid w:val="00D2299A"/>
    <w:rsid w:val="00D2448D"/>
    <w:rsid w:val="00D35773"/>
    <w:rsid w:val="00D371EB"/>
    <w:rsid w:val="00D373A7"/>
    <w:rsid w:val="00D378FD"/>
    <w:rsid w:val="00D41875"/>
    <w:rsid w:val="00D52979"/>
    <w:rsid w:val="00D54005"/>
    <w:rsid w:val="00D565A4"/>
    <w:rsid w:val="00D57E38"/>
    <w:rsid w:val="00D61131"/>
    <w:rsid w:val="00D63297"/>
    <w:rsid w:val="00D63B55"/>
    <w:rsid w:val="00D726A5"/>
    <w:rsid w:val="00D72D5B"/>
    <w:rsid w:val="00D72D96"/>
    <w:rsid w:val="00D731F3"/>
    <w:rsid w:val="00D73524"/>
    <w:rsid w:val="00D76EEC"/>
    <w:rsid w:val="00D80DDE"/>
    <w:rsid w:val="00D82C46"/>
    <w:rsid w:val="00D83CF5"/>
    <w:rsid w:val="00D91082"/>
    <w:rsid w:val="00D9113B"/>
    <w:rsid w:val="00D9647F"/>
    <w:rsid w:val="00DA253B"/>
    <w:rsid w:val="00DA481F"/>
    <w:rsid w:val="00DA4DC2"/>
    <w:rsid w:val="00DB31E4"/>
    <w:rsid w:val="00DC4506"/>
    <w:rsid w:val="00DC4DEE"/>
    <w:rsid w:val="00DC74B1"/>
    <w:rsid w:val="00DC76FD"/>
    <w:rsid w:val="00DD22CC"/>
    <w:rsid w:val="00DD22DD"/>
    <w:rsid w:val="00DD25C1"/>
    <w:rsid w:val="00DD56A1"/>
    <w:rsid w:val="00DD71F7"/>
    <w:rsid w:val="00DE2325"/>
    <w:rsid w:val="00DE38F3"/>
    <w:rsid w:val="00DE520E"/>
    <w:rsid w:val="00DE5355"/>
    <w:rsid w:val="00DE5978"/>
    <w:rsid w:val="00DE799F"/>
    <w:rsid w:val="00DF2358"/>
    <w:rsid w:val="00DF38E6"/>
    <w:rsid w:val="00DF6024"/>
    <w:rsid w:val="00E023C9"/>
    <w:rsid w:val="00E0258C"/>
    <w:rsid w:val="00E109A3"/>
    <w:rsid w:val="00E156FC"/>
    <w:rsid w:val="00E15D30"/>
    <w:rsid w:val="00E17830"/>
    <w:rsid w:val="00E21592"/>
    <w:rsid w:val="00E3070A"/>
    <w:rsid w:val="00E35A07"/>
    <w:rsid w:val="00E362F2"/>
    <w:rsid w:val="00E36B87"/>
    <w:rsid w:val="00E37E14"/>
    <w:rsid w:val="00E424BF"/>
    <w:rsid w:val="00E51011"/>
    <w:rsid w:val="00E54EA9"/>
    <w:rsid w:val="00E575E8"/>
    <w:rsid w:val="00E6039B"/>
    <w:rsid w:val="00E605E7"/>
    <w:rsid w:val="00E6106B"/>
    <w:rsid w:val="00E61BC9"/>
    <w:rsid w:val="00E65FCE"/>
    <w:rsid w:val="00E70123"/>
    <w:rsid w:val="00E74259"/>
    <w:rsid w:val="00E77202"/>
    <w:rsid w:val="00E77490"/>
    <w:rsid w:val="00E7762D"/>
    <w:rsid w:val="00E80E38"/>
    <w:rsid w:val="00E842EC"/>
    <w:rsid w:val="00E844F8"/>
    <w:rsid w:val="00E84BE0"/>
    <w:rsid w:val="00E90FF0"/>
    <w:rsid w:val="00E9621B"/>
    <w:rsid w:val="00E9729C"/>
    <w:rsid w:val="00E9760A"/>
    <w:rsid w:val="00EA21C0"/>
    <w:rsid w:val="00EA55AD"/>
    <w:rsid w:val="00EB19A5"/>
    <w:rsid w:val="00EB2151"/>
    <w:rsid w:val="00EB23D1"/>
    <w:rsid w:val="00EB2DF4"/>
    <w:rsid w:val="00EB3CEE"/>
    <w:rsid w:val="00EB5622"/>
    <w:rsid w:val="00EC00D2"/>
    <w:rsid w:val="00EC1141"/>
    <w:rsid w:val="00EC28B3"/>
    <w:rsid w:val="00EC3A42"/>
    <w:rsid w:val="00ED0BA2"/>
    <w:rsid w:val="00ED1EB5"/>
    <w:rsid w:val="00ED25B1"/>
    <w:rsid w:val="00EE1747"/>
    <w:rsid w:val="00EE4D66"/>
    <w:rsid w:val="00EE7990"/>
    <w:rsid w:val="00EF2F66"/>
    <w:rsid w:val="00EF35B1"/>
    <w:rsid w:val="00EF634B"/>
    <w:rsid w:val="00EF6D3F"/>
    <w:rsid w:val="00F00AFA"/>
    <w:rsid w:val="00F02A54"/>
    <w:rsid w:val="00F14749"/>
    <w:rsid w:val="00F20FD8"/>
    <w:rsid w:val="00F21EFB"/>
    <w:rsid w:val="00F22409"/>
    <w:rsid w:val="00F22413"/>
    <w:rsid w:val="00F233E5"/>
    <w:rsid w:val="00F238A2"/>
    <w:rsid w:val="00F25A5C"/>
    <w:rsid w:val="00F25C40"/>
    <w:rsid w:val="00F418B9"/>
    <w:rsid w:val="00F4381B"/>
    <w:rsid w:val="00F45858"/>
    <w:rsid w:val="00F47DFF"/>
    <w:rsid w:val="00F47E25"/>
    <w:rsid w:val="00F52912"/>
    <w:rsid w:val="00F57A4E"/>
    <w:rsid w:val="00F601C8"/>
    <w:rsid w:val="00F616E2"/>
    <w:rsid w:val="00F63B54"/>
    <w:rsid w:val="00F7367B"/>
    <w:rsid w:val="00F76034"/>
    <w:rsid w:val="00F7649D"/>
    <w:rsid w:val="00F76A0F"/>
    <w:rsid w:val="00F76E29"/>
    <w:rsid w:val="00F812C5"/>
    <w:rsid w:val="00F84079"/>
    <w:rsid w:val="00F843BB"/>
    <w:rsid w:val="00F879A3"/>
    <w:rsid w:val="00F9035D"/>
    <w:rsid w:val="00F93BA6"/>
    <w:rsid w:val="00FB2BD4"/>
    <w:rsid w:val="00FB2CE6"/>
    <w:rsid w:val="00FB44B1"/>
    <w:rsid w:val="00FB72F4"/>
    <w:rsid w:val="00FB7700"/>
    <w:rsid w:val="00FC453D"/>
    <w:rsid w:val="00FD00F4"/>
    <w:rsid w:val="00FD0D98"/>
    <w:rsid w:val="00FD0DAE"/>
    <w:rsid w:val="00FD4091"/>
    <w:rsid w:val="00FD5472"/>
    <w:rsid w:val="00FD6716"/>
    <w:rsid w:val="00FD7FD8"/>
    <w:rsid w:val="00FE2074"/>
    <w:rsid w:val="00FE5E48"/>
    <w:rsid w:val="00FE7AC5"/>
    <w:rsid w:val="00FF087A"/>
    <w:rsid w:val="00FF323E"/>
    <w:rsid w:val="00FF481F"/>
    <w:rsid w:val="00FF630A"/>
    <w:rsid w:val="247E107B"/>
    <w:rsid w:val="43759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4:docId w14:val="47B3AEE2"/>
  <w15:docId w15:val="{9E7856F8-73D6-4E5B-8028-791F83F0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Unicode MS" w:hAnsiTheme="minorHAnsi" w:cstheme="minorBidi"/>
        <w:sz w:val="22"/>
        <w:szCs w:val="22"/>
        <w:lang w:val="en-CA" w:eastAsia="en-CA"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unhideWhenUsed="1"/>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DE2325"/>
    <w:pPr>
      <w:spacing w:line="264" w:lineRule="auto"/>
    </w:pPr>
    <w:rPr>
      <w:rFonts w:cs="FreeSans"/>
      <w:sz w:val="20"/>
      <w:lang w:eastAsia="zh-CN" w:bidi="hi-IN"/>
    </w:rPr>
  </w:style>
  <w:style w:type="paragraph" w:styleId="Heading1">
    <w:name w:val="heading 1"/>
    <w:basedOn w:val="Normal"/>
    <w:next w:val="Normal"/>
    <w:link w:val="Heading1Char"/>
    <w:qFormat/>
    <w:rsid w:val="002F5690"/>
    <w:pPr>
      <w:keepNext/>
      <w:tabs>
        <w:tab w:val="left" w:pos="1710"/>
      </w:tabs>
      <w:spacing w:after="240" w:line="240" w:lineRule="auto"/>
      <w:outlineLvl w:val="0"/>
    </w:pPr>
    <w:rPr>
      <w:rFonts w:asciiTheme="majorHAnsi" w:hAnsiTheme="majorHAnsi"/>
      <w:b/>
      <w:sz w:val="40"/>
      <w:szCs w:val="40"/>
    </w:rPr>
  </w:style>
  <w:style w:type="paragraph" w:styleId="Heading2">
    <w:name w:val="heading 2"/>
    <w:basedOn w:val="Normal"/>
    <w:next w:val="Normal"/>
    <w:link w:val="Heading2Char"/>
    <w:qFormat/>
    <w:rsid w:val="002F5690"/>
    <w:pPr>
      <w:keepNext/>
      <w:spacing w:before="480"/>
      <w:outlineLvl w:val="1"/>
    </w:pPr>
    <w:rPr>
      <w:b/>
      <w:color w:val="AF272F" w:themeColor="text1"/>
      <w:sz w:val="36"/>
    </w:rPr>
  </w:style>
  <w:style w:type="paragraph" w:styleId="Heading3">
    <w:name w:val="heading 3"/>
    <w:next w:val="Normal"/>
    <w:link w:val="Heading3Char"/>
    <w:qFormat/>
    <w:rsid w:val="009A3251"/>
    <w:pPr>
      <w:keepNext/>
      <w:spacing w:before="360" w:after="200" w:line="264" w:lineRule="auto"/>
      <w:ind w:left="1987" w:hanging="1987"/>
      <w:outlineLvl w:val="2"/>
    </w:pPr>
    <w:rPr>
      <w:rFonts w:ascii="Verdana" w:eastAsiaTheme="minorHAnsi" w:hAnsi="Verdana" w:cs="Times New Roman"/>
      <w:b/>
      <w:color w:val="DC8633" w:themeColor="background2"/>
      <w:sz w:val="32"/>
      <w:szCs w:val="20"/>
      <w:lang w:eastAsia="en-US"/>
    </w:rPr>
  </w:style>
  <w:style w:type="paragraph" w:styleId="Heading4">
    <w:name w:val="heading 4"/>
    <w:basedOn w:val="Normal"/>
    <w:next w:val="Normal"/>
    <w:link w:val="Heading4Char"/>
    <w:qFormat/>
    <w:rsid w:val="002F5690"/>
    <w:pPr>
      <w:keepNext/>
      <w:spacing w:before="300" w:after="120"/>
      <w:outlineLvl w:val="3"/>
    </w:pPr>
    <w:rPr>
      <w:b/>
      <w:color w:val="EF3340" w:themeColor="text2"/>
      <w:sz w:val="28"/>
    </w:rPr>
  </w:style>
  <w:style w:type="paragraph" w:styleId="Heading5">
    <w:name w:val="heading 5"/>
    <w:basedOn w:val="Normal"/>
    <w:next w:val="Normal"/>
    <w:link w:val="Heading5Char"/>
    <w:qFormat/>
    <w:rsid w:val="002F5690"/>
    <w:pPr>
      <w:keepNext/>
      <w:spacing w:before="280" w:after="120" w:line="240" w:lineRule="auto"/>
      <w:outlineLvl w:val="4"/>
    </w:pPr>
    <w:rPr>
      <w:rFonts w:asciiTheme="majorHAnsi" w:eastAsiaTheme="majorEastAsia" w:hAnsiTheme="majorHAnsi" w:cstheme="majorBidi"/>
      <w:b/>
      <w:color w:val="008675" w:themeColor="accent2"/>
      <w:sz w:val="24"/>
    </w:rPr>
  </w:style>
  <w:style w:type="paragraph" w:styleId="Heading6">
    <w:name w:val="heading 6"/>
    <w:basedOn w:val="Normal"/>
    <w:next w:val="Normal"/>
    <w:link w:val="Heading6Char"/>
    <w:qFormat/>
    <w:rsid w:val="002F5690"/>
    <w:pPr>
      <w:keepNext/>
      <w:spacing w:before="240" w:after="100"/>
      <w:outlineLvl w:val="5"/>
    </w:pPr>
    <w:rPr>
      <w:rFonts w:asciiTheme="majorHAnsi" w:hAnsiTheme="majorHAnsi" w:cstheme="minorHAnsi"/>
      <w:b/>
      <w:bCs/>
      <w:color w:val="702F8A" w:themeColor="accent3"/>
      <w:sz w:val="22"/>
      <w:lang w:bidi="en-US"/>
    </w:rPr>
  </w:style>
  <w:style w:type="paragraph" w:styleId="Heading7">
    <w:name w:val="heading 7"/>
    <w:basedOn w:val="Normal"/>
    <w:next w:val="Normal"/>
    <w:link w:val="Heading7Char"/>
    <w:uiPriority w:val="99"/>
    <w:semiHidden/>
    <w:rsid w:val="002F5690"/>
    <w:pPr>
      <w:spacing w:before="240" w:after="60"/>
      <w:outlineLvl w:val="6"/>
    </w:pPr>
    <w:rPr>
      <w:rFonts w:ascii="Calibri" w:hAnsi="Calibri" w:cstheme="majorBidi"/>
    </w:rPr>
  </w:style>
  <w:style w:type="paragraph" w:styleId="Heading8">
    <w:name w:val="heading 8"/>
    <w:basedOn w:val="Normal"/>
    <w:next w:val="Normal"/>
    <w:link w:val="Heading8Char"/>
    <w:uiPriority w:val="99"/>
    <w:semiHidden/>
    <w:rsid w:val="002F5690"/>
    <w:pPr>
      <w:spacing w:before="240" w:after="60"/>
      <w:outlineLvl w:val="7"/>
    </w:pPr>
    <w:rPr>
      <w:rFonts w:ascii="Calibri" w:hAnsi="Calibri" w:cstheme="majorBidi"/>
      <w:i/>
      <w:iCs/>
    </w:rPr>
  </w:style>
  <w:style w:type="paragraph" w:styleId="Heading9">
    <w:name w:val="heading 9"/>
    <w:basedOn w:val="Normal"/>
    <w:next w:val="Normal"/>
    <w:link w:val="Heading9Char"/>
    <w:uiPriority w:val="99"/>
    <w:semiHidden/>
    <w:rsid w:val="002F5690"/>
    <w:pPr>
      <w:spacing w:before="240" w:after="60"/>
      <w:outlineLvl w:val="8"/>
    </w:pPr>
    <w:rPr>
      <w:rFonts w:ascii="Cambria" w:hAnsi="Cambr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F5690"/>
    <w:pPr>
      <w:spacing w:before="200"/>
    </w:pPr>
  </w:style>
  <w:style w:type="character" w:customStyle="1" w:styleId="BodyTextChar">
    <w:name w:val="Body Text Char"/>
    <w:basedOn w:val="DefaultParagraphFont"/>
    <w:link w:val="BodyText"/>
    <w:rsid w:val="002F5690"/>
    <w:rPr>
      <w:rFonts w:cs="FreeSans"/>
      <w:sz w:val="19"/>
      <w:lang w:eastAsia="zh-CN" w:bidi="hi-IN"/>
    </w:rPr>
  </w:style>
  <w:style w:type="paragraph" w:styleId="BodyText2">
    <w:name w:val="Body Text 2"/>
    <w:basedOn w:val="Normal"/>
    <w:link w:val="BodyText2Char"/>
    <w:qFormat/>
    <w:rsid w:val="002F5690"/>
    <w:pPr>
      <w:spacing w:before="80"/>
      <w:ind w:left="432"/>
    </w:pPr>
  </w:style>
  <w:style w:type="character" w:customStyle="1" w:styleId="BodyText2Char">
    <w:name w:val="Body Text 2 Char"/>
    <w:basedOn w:val="DefaultParagraphFont"/>
    <w:link w:val="BodyText2"/>
    <w:rsid w:val="002F5690"/>
    <w:rPr>
      <w:rFonts w:cs="FreeSans"/>
      <w:sz w:val="19"/>
      <w:lang w:eastAsia="zh-CN" w:bidi="hi-IN"/>
    </w:rPr>
  </w:style>
  <w:style w:type="paragraph" w:styleId="BodyText3">
    <w:name w:val="Body Text 3"/>
    <w:basedOn w:val="BodyText2"/>
    <w:link w:val="BodyText3Char"/>
    <w:qFormat/>
    <w:rsid w:val="00A91A99"/>
    <w:pPr>
      <w:spacing w:before="60"/>
      <w:ind w:left="864"/>
    </w:pPr>
  </w:style>
  <w:style w:type="character" w:customStyle="1" w:styleId="BodyText3Char">
    <w:name w:val="Body Text 3 Char"/>
    <w:basedOn w:val="DefaultParagraphFont"/>
    <w:link w:val="BodyText3"/>
    <w:rsid w:val="00A91A99"/>
    <w:rPr>
      <w:rFonts w:cs="FreeSans"/>
      <w:sz w:val="20"/>
      <w:lang w:eastAsia="zh-CN" w:bidi="hi-IN"/>
    </w:rPr>
  </w:style>
  <w:style w:type="paragraph" w:customStyle="1" w:styleId="BulletList">
    <w:name w:val="Bullet List"/>
    <w:basedOn w:val="Normal"/>
    <w:qFormat/>
    <w:rsid w:val="002F5690"/>
    <w:pPr>
      <w:numPr>
        <w:numId w:val="3"/>
      </w:numPr>
      <w:spacing w:before="100"/>
    </w:pPr>
    <w:rPr>
      <w:szCs w:val="19"/>
      <w:lang w:eastAsia="en-US" w:bidi="ar-SA"/>
    </w:rPr>
  </w:style>
  <w:style w:type="paragraph" w:customStyle="1" w:styleId="BulletList3Indent">
    <w:name w:val="Bullet List .3 Indent"/>
    <w:basedOn w:val="Normal"/>
    <w:qFormat/>
    <w:rsid w:val="00D52979"/>
    <w:pPr>
      <w:keepLines/>
      <w:numPr>
        <w:numId w:val="1"/>
      </w:numPr>
      <w:spacing w:before="60"/>
    </w:pPr>
    <w:rPr>
      <w:rFonts w:eastAsia="Calibri"/>
    </w:rPr>
  </w:style>
  <w:style w:type="paragraph" w:customStyle="1" w:styleId="BulletList6Indent">
    <w:name w:val="Bullet List .6 Indent"/>
    <w:basedOn w:val="BulletList"/>
    <w:qFormat/>
    <w:rsid w:val="002F5690"/>
    <w:pPr>
      <w:numPr>
        <w:numId w:val="2"/>
      </w:numPr>
      <w:spacing w:before="40"/>
    </w:pPr>
    <w:rPr>
      <w:rFonts w:ascii="Verdana" w:eastAsia="Calibri" w:hAnsi="Verdana" w:cs="Times New Roman"/>
      <w:szCs w:val="20"/>
    </w:rPr>
  </w:style>
  <w:style w:type="paragraph" w:customStyle="1" w:styleId="BulletListLevel2">
    <w:name w:val="Bullet List Level 2"/>
    <w:basedOn w:val="BulletList"/>
    <w:uiPriority w:val="2"/>
    <w:qFormat/>
    <w:rsid w:val="002F5690"/>
    <w:pPr>
      <w:numPr>
        <w:ilvl w:val="1"/>
      </w:numPr>
      <w:spacing w:before="60"/>
    </w:pPr>
  </w:style>
  <w:style w:type="paragraph" w:customStyle="1" w:styleId="BulletListLevel3">
    <w:name w:val="Bullet List Level 3"/>
    <w:basedOn w:val="BulletList"/>
    <w:uiPriority w:val="2"/>
    <w:qFormat/>
    <w:rsid w:val="002F5690"/>
    <w:pPr>
      <w:numPr>
        <w:ilvl w:val="2"/>
      </w:numPr>
      <w:spacing w:before="40"/>
    </w:pPr>
  </w:style>
  <w:style w:type="paragraph" w:customStyle="1" w:styleId="BulletListLevel4">
    <w:name w:val="Bullet List Level 4"/>
    <w:basedOn w:val="BulletListLevel3"/>
    <w:uiPriority w:val="2"/>
    <w:qFormat/>
    <w:rsid w:val="002F5690"/>
    <w:pPr>
      <w:numPr>
        <w:ilvl w:val="3"/>
      </w:numPr>
      <w:spacing w:before="20"/>
    </w:pPr>
  </w:style>
  <w:style w:type="paragraph" w:customStyle="1" w:styleId="BulletListLevel5">
    <w:name w:val="Bullet List Level 5"/>
    <w:basedOn w:val="BulletListLevel3"/>
    <w:uiPriority w:val="2"/>
    <w:qFormat/>
    <w:rsid w:val="002F5690"/>
    <w:pPr>
      <w:numPr>
        <w:ilvl w:val="4"/>
      </w:numPr>
      <w:spacing w:before="0"/>
    </w:pPr>
  </w:style>
  <w:style w:type="paragraph" w:styleId="Caption">
    <w:name w:val="caption"/>
    <w:basedOn w:val="Normal"/>
    <w:next w:val="Normal"/>
    <w:qFormat/>
    <w:rsid w:val="002F5690"/>
    <w:pPr>
      <w:spacing w:before="80"/>
      <w:jc w:val="right"/>
    </w:pPr>
    <w:rPr>
      <w:bCs/>
      <w:sz w:val="16"/>
    </w:rPr>
  </w:style>
  <w:style w:type="paragraph" w:customStyle="1" w:styleId="Caption2">
    <w:name w:val="Caption2"/>
    <w:basedOn w:val="Caption"/>
    <w:uiPriority w:val="1"/>
    <w:qFormat/>
    <w:rsid w:val="002F5690"/>
    <w:pPr>
      <w:spacing w:before="60"/>
      <w:jc w:val="center"/>
    </w:pPr>
    <w:rPr>
      <w:sz w:val="18"/>
    </w:rPr>
  </w:style>
  <w:style w:type="paragraph" w:customStyle="1" w:styleId="Checkbox">
    <w:name w:val="Checkbox"/>
    <w:basedOn w:val="Normal"/>
    <w:link w:val="CheckboxChar"/>
    <w:qFormat/>
    <w:rsid w:val="002F5690"/>
    <w:pPr>
      <w:numPr>
        <w:numId w:val="4"/>
      </w:numPr>
      <w:spacing w:before="100"/>
    </w:pPr>
    <w:rPr>
      <w:rFonts w:eastAsia="Batang"/>
    </w:rPr>
  </w:style>
  <w:style w:type="character" w:customStyle="1" w:styleId="CheckboxChar">
    <w:name w:val="Checkbox Char"/>
    <w:basedOn w:val="DefaultParagraphFont"/>
    <w:link w:val="Checkbox"/>
    <w:rsid w:val="002F5690"/>
    <w:rPr>
      <w:rFonts w:eastAsia="Batang" w:cs="FreeSans"/>
      <w:sz w:val="20"/>
      <w:lang w:eastAsia="zh-CN" w:bidi="hi-IN"/>
    </w:rPr>
  </w:style>
  <w:style w:type="paragraph" w:customStyle="1" w:styleId="CheckboxLevel2">
    <w:name w:val="Checkbox Level 2"/>
    <w:basedOn w:val="Checkbox"/>
    <w:uiPriority w:val="2"/>
    <w:rsid w:val="002F5690"/>
    <w:pPr>
      <w:numPr>
        <w:ilvl w:val="1"/>
      </w:numPr>
      <w:spacing w:before="60"/>
    </w:pPr>
  </w:style>
  <w:style w:type="paragraph" w:customStyle="1" w:styleId="CheckboxLevel3">
    <w:name w:val="Checkbox Level 3"/>
    <w:basedOn w:val="CheckboxLevel2"/>
    <w:uiPriority w:val="2"/>
    <w:rsid w:val="002F5690"/>
    <w:pPr>
      <w:numPr>
        <w:ilvl w:val="2"/>
      </w:numPr>
      <w:spacing w:before="40"/>
    </w:pPr>
  </w:style>
  <w:style w:type="character" w:styleId="CommentReference">
    <w:name w:val="annotation reference"/>
    <w:basedOn w:val="DefaultParagraphFont"/>
    <w:uiPriority w:val="99"/>
    <w:semiHidden/>
    <w:unhideWhenUsed/>
    <w:rsid w:val="002F5690"/>
    <w:rPr>
      <w:sz w:val="18"/>
      <w:szCs w:val="18"/>
    </w:rPr>
  </w:style>
  <w:style w:type="paragraph" w:styleId="CommentText">
    <w:name w:val="annotation text"/>
    <w:basedOn w:val="Normal"/>
    <w:link w:val="CommentTextChar"/>
    <w:uiPriority w:val="99"/>
    <w:semiHidden/>
    <w:unhideWhenUsed/>
    <w:rsid w:val="002F5690"/>
  </w:style>
  <w:style w:type="character" w:customStyle="1" w:styleId="CommentTextChar">
    <w:name w:val="Comment Text Char"/>
    <w:basedOn w:val="DefaultParagraphFont"/>
    <w:link w:val="CommentText"/>
    <w:uiPriority w:val="99"/>
    <w:semiHidden/>
    <w:rsid w:val="002F5690"/>
    <w:rPr>
      <w:rFonts w:cs="FreeSans"/>
      <w:sz w:val="19"/>
      <w:lang w:eastAsia="zh-CN" w:bidi="hi-IN"/>
    </w:rPr>
  </w:style>
  <w:style w:type="paragraph" w:styleId="CommentSubject">
    <w:name w:val="annotation subject"/>
    <w:basedOn w:val="CommentText"/>
    <w:next w:val="CommentText"/>
    <w:link w:val="CommentSubjectChar"/>
    <w:uiPriority w:val="99"/>
    <w:semiHidden/>
    <w:unhideWhenUsed/>
    <w:rsid w:val="002F5690"/>
    <w:rPr>
      <w:b/>
      <w:bCs/>
    </w:rPr>
  </w:style>
  <w:style w:type="character" w:customStyle="1" w:styleId="CommentSubjectChar">
    <w:name w:val="Comment Subject Char"/>
    <w:basedOn w:val="CommentTextChar"/>
    <w:link w:val="CommentSubject"/>
    <w:uiPriority w:val="99"/>
    <w:semiHidden/>
    <w:rsid w:val="002F5690"/>
    <w:rPr>
      <w:rFonts w:cs="FreeSans"/>
      <w:b/>
      <w:bCs/>
      <w:sz w:val="19"/>
      <w:lang w:eastAsia="zh-CN" w:bidi="hi-IN"/>
    </w:rPr>
  </w:style>
  <w:style w:type="paragraph" w:customStyle="1" w:styleId="Cover1">
    <w:name w:val="Cover 1"/>
    <w:basedOn w:val="Normal"/>
    <w:link w:val="Cover1Char"/>
    <w:uiPriority w:val="2"/>
    <w:qFormat/>
    <w:rsid w:val="002F5690"/>
    <w:rPr>
      <w:rFonts w:ascii="AvantGarde" w:hAnsi="AvantGarde" w:cstheme="minorBidi"/>
      <w:bCs/>
      <w:sz w:val="68"/>
      <w:szCs w:val="72"/>
    </w:rPr>
  </w:style>
  <w:style w:type="character" w:customStyle="1" w:styleId="Cover1Char">
    <w:name w:val="Cover 1 Char"/>
    <w:basedOn w:val="DefaultParagraphFont"/>
    <w:link w:val="Cover1"/>
    <w:uiPriority w:val="2"/>
    <w:rsid w:val="002F5690"/>
    <w:rPr>
      <w:rFonts w:ascii="AvantGarde" w:hAnsi="AvantGarde"/>
      <w:bCs/>
      <w:sz w:val="68"/>
      <w:szCs w:val="72"/>
      <w:lang w:eastAsia="zh-CN" w:bidi="hi-IN"/>
    </w:rPr>
  </w:style>
  <w:style w:type="paragraph" w:customStyle="1" w:styleId="Cover2">
    <w:name w:val="Cover 2"/>
    <w:basedOn w:val="Normal"/>
    <w:link w:val="Cover2Char"/>
    <w:uiPriority w:val="2"/>
    <w:qFormat/>
    <w:rsid w:val="002F5690"/>
    <w:rPr>
      <w:rFonts w:ascii="AvantGarde" w:hAnsi="AvantGarde" w:cstheme="minorBidi"/>
      <w:bCs/>
      <w:sz w:val="44"/>
      <w:szCs w:val="72"/>
    </w:rPr>
  </w:style>
  <w:style w:type="character" w:customStyle="1" w:styleId="Cover2Char">
    <w:name w:val="Cover 2 Char"/>
    <w:basedOn w:val="DefaultParagraphFont"/>
    <w:link w:val="Cover2"/>
    <w:uiPriority w:val="2"/>
    <w:rsid w:val="002F5690"/>
    <w:rPr>
      <w:rFonts w:ascii="AvantGarde" w:hAnsi="AvantGarde"/>
      <w:bCs/>
      <w:sz w:val="44"/>
      <w:szCs w:val="72"/>
      <w:lang w:eastAsia="zh-CN" w:bidi="hi-IN"/>
    </w:rPr>
  </w:style>
  <w:style w:type="paragraph" w:customStyle="1" w:styleId="Cover3">
    <w:name w:val="Cover 3"/>
    <w:basedOn w:val="Normal"/>
    <w:link w:val="Cover3Char"/>
    <w:uiPriority w:val="2"/>
    <w:qFormat/>
    <w:rsid w:val="002F5690"/>
    <w:rPr>
      <w:rFonts w:ascii="AvantGarde" w:hAnsi="AvantGarde"/>
      <w:b/>
      <w:bCs/>
      <w:sz w:val="40"/>
      <w:szCs w:val="40"/>
    </w:rPr>
  </w:style>
  <w:style w:type="character" w:customStyle="1" w:styleId="Cover3Char">
    <w:name w:val="Cover 3 Char"/>
    <w:basedOn w:val="DefaultParagraphFont"/>
    <w:link w:val="Cover3"/>
    <w:uiPriority w:val="2"/>
    <w:rsid w:val="002F5690"/>
    <w:rPr>
      <w:rFonts w:ascii="AvantGarde" w:hAnsi="AvantGarde" w:cs="FreeSans"/>
      <w:b/>
      <w:bCs/>
      <w:sz w:val="40"/>
      <w:szCs w:val="40"/>
      <w:lang w:eastAsia="zh-CN" w:bidi="hi-IN"/>
    </w:rPr>
  </w:style>
  <w:style w:type="paragraph" w:customStyle="1" w:styleId="Cover4">
    <w:name w:val="Cover 4"/>
    <w:basedOn w:val="Cover3"/>
    <w:link w:val="Cover4Char"/>
    <w:uiPriority w:val="2"/>
    <w:qFormat/>
    <w:rsid w:val="002F5690"/>
    <w:pPr>
      <w:ind w:right="-2520"/>
    </w:pPr>
    <w:rPr>
      <w:b w:val="0"/>
      <w:sz w:val="20"/>
      <w:szCs w:val="20"/>
    </w:rPr>
  </w:style>
  <w:style w:type="character" w:customStyle="1" w:styleId="Cover4Char">
    <w:name w:val="Cover 4 Char"/>
    <w:basedOn w:val="DefaultParagraphFont"/>
    <w:link w:val="Cover4"/>
    <w:uiPriority w:val="2"/>
    <w:rsid w:val="002F5690"/>
    <w:rPr>
      <w:rFonts w:ascii="AvantGarde" w:hAnsi="AvantGarde" w:cs="FreeSans"/>
      <w:bCs/>
      <w:sz w:val="20"/>
      <w:szCs w:val="20"/>
      <w:lang w:eastAsia="zh-CN" w:bidi="hi-IN"/>
    </w:rPr>
  </w:style>
  <w:style w:type="paragraph" w:styleId="DocumentMap">
    <w:name w:val="Document Map"/>
    <w:basedOn w:val="Normal"/>
    <w:link w:val="DocumentMapChar"/>
    <w:uiPriority w:val="99"/>
    <w:semiHidden/>
    <w:unhideWhenUsed/>
    <w:rsid w:val="002F5690"/>
    <w:rPr>
      <w:rFonts w:ascii="Lucida Grande" w:hAnsi="Lucida Grande" w:cs="Lucida Grande"/>
    </w:rPr>
  </w:style>
  <w:style w:type="character" w:customStyle="1" w:styleId="DocumentMapChar">
    <w:name w:val="Document Map Char"/>
    <w:basedOn w:val="DefaultParagraphFont"/>
    <w:link w:val="DocumentMap"/>
    <w:uiPriority w:val="99"/>
    <w:semiHidden/>
    <w:rsid w:val="002F5690"/>
    <w:rPr>
      <w:rFonts w:ascii="Lucida Grande" w:hAnsi="Lucida Grande" w:cs="Lucida Grande"/>
      <w:sz w:val="19"/>
      <w:lang w:eastAsia="zh-CN" w:bidi="hi-IN"/>
    </w:rPr>
  </w:style>
  <w:style w:type="character" w:styleId="FollowedHyperlink">
    <w:name w:val="FollowedHyperlink"/>
    <w:basedOn w:val="DefaultParagraphFont"/>
    <w:rsid w:val="002F5690"/>
    <w:rPr>
      <w:rFonts w:asciiTheme="minorHAnsi" w:hAnsiTheme="minorHAnsi"/>
      <w:color w:val="800080"/>
      <w:u w:val="single"/>
      <w:lang w:val="en-CA"/>
    </w:rPr>
  </w:style>
  <w:style w:type="paragraph" w:styleId="Header">
    <w:name w:val="header"/>
    <w:basedOn w:val="Normal"/>
    <w:link w:val="HeaderChar"/>
    <w:uiPriority w:val="99"/>
    <w:unhideWhenUsed/>
    <w:qFormat/>
    <w:rsid w:val="002F5690"/>
    <w:pPr>
      <w:tabs>
        <w:tab w:val="right" w:pos="9360"/>
      </w:tabs>
    </w:pPr>
    <w:rPr>
      <w:sz w:val="16"/>
    </w:rPr>
  </w:style>
  <w:style w:type="character" w:customStyle="1" w:styleId="HeaderChar">
    <w:name w:val="Header Char"/>
    <w:basedOn w:val="DefaultParagraphFont"/>
    <w:link w:val="Header"/>
    <w:uiPriority w:val="99"/>
    <w:rsid w:val="002F5690"/>
    <w:rPr>
      <w:rFonts w:cs="FreeSans"/>
      <w:sz w:val="16"/>
      <w:lang w:eastAsia="zh-CN" w:bidi="hi-IN"/>
    </w:rPr>
  </w:style>
  <w:style w:type="paragraph" w:styleId="Footer">
    <w:name w:val="footer"/>
    <w:basedOn w:val="Header"/>
    <w:link w:val="FooterChar"/>
    <w:uiPriority w:val="99"/>
    <w:unhideWhenUsed/>
    <w:qFormat/>
    <w:rsid w:val="002F5690"/>
    <w:rPr>
      <w:noProof/>
    </w:rPr>
  </w:style>
  <w:style w:type="character" w:customStyle="1" w:styleId="Heading1Char">
    <w:name w:val="Heading 1 Char"/>
    <w:basedOn w:val="DefaultParagraphFont"/>
    <w:link w:val="Heading1"/>
    <w:rsid w:val="002F5690"/>
    <w:rPr>
      <w:rFonts w:asciiTheme="majorHAnsi" w:hAnsiTheme="majorHAnsi" w:cs="FreeSans"/>
      <w:b/>
      <w:sz w:val="40"/>
      <w:szCs w:val="40"/>
      <w:lang w:eastAsia="zh-CN" w:bidi="hi-IN"/>
    </w:rPr>
  </w:style>
  <w:style w:type="character" w:customStyle="1" w:styleId="Heading2Char">
    <w:name w:val="Heading 2 Char"/>
    <w:basedOn w:val="DefaultParagraphFont"/>
    <w:link w:val="Heading2"/>
    <w:rsid w:val="002F5690"/>
    <w:rPr>
      <w:rFonts w:cs="FreeSans"/>
      <w:b/>
      <w:color w:val="AF272F" w:themeColor="text1"/>
      <w:sz w:val="36"/>
      <w:lang w:eastAsia="zh-CN" w:bidi="hi-IN"/>
    </w:rPr>
  </w:style>
  <w:style w:type="character" w:customStyle="1" w:styleId="Heading3Char">
    <w:name w:val="Heading 3 Char"/>
    <w:basedOn w:val="DefaultParagraphFont"/>
    <w:link w:val="Heading3"/>
    <w:rsid w:val="009A3251"/>
    <w:rPr>
      <w:rFonts w:ascii="Verdana" w:eastAsiaTheme="minorHAnsi" w:hAnsi="Verdana" w:cs="Times New Roman"/>
      <w:b/>
      <w:color w:val="DC8633" w:themeColor="background2"/>
      <w:sz w:val="32"/>
      <w:szCs w:val="20"/>
      <w:lang w:eastAsia="en-US"/>
    </w:rPr>
  </w:style>
  <w:style w:type="character" w:customStyle="1" w:styleId="Heading4Char">
    <w:name w:val="Heading 4 Char"/>
    <w:basedOn w:val="DefaultParagraphFont"/>
    <w:link w:val="Heading4"/>
    <w:rsid w:val="002F5690"/>
    <w:rPr>
      <w:rFonts w:cs="FreeSans"/>
      <w:b/>
      <w:color w:val="EF3340" w:themeColor="text2"/>
      <w:sz w:val="28"/>
      <w:lang w:eastAsia="zh-CN" w:bidi="hi-IN"/>
    </w:rPr>
  </w:style>
  <w:style w:type="character" w:customStyle="1" w:styleId="Heading5Char">
    <w:name w:val="Heading 5 Char"/>
    <w:basedOn w:val="DefaultParagraphFont"/>
    <w:link w:val="Heading5"/>
    <w:rsid w:val="002F5690"/>
    <w:rPr>
      <w:rFonts w:asciiTheme="majorHAnsi" w:eastAsiaTheme="majorEastAsia" w:hAnsiTheme="majorHAnsi" w:cstheme="majorBidi"/>
      <w:b/>
      <w:color w:val="008675" w:themeColor="accent2"/>
      <w:sz w:val="24"/>
      <w:lang w:eastAsia="zh-CN" w:bidi="hi-IN"/>
    </w:rPr>
  </w:style>
  <w:style w:type="character" w:customStyle="1" w:styleId="Heading6Char">
    <w:name w:val="Heading 6 Char"/>
    <w:basedOn w:val="DefaultParagraphFont"/>
    <w:link w:val="Heading6"/>
    <w:rsid w:val="002F5690"/>
    <w:rPr>
      <w:rFonts w:asciiTheme="majorHAnsi" w:hAnsiTheme="majorHAnsi" w:cstheme="minorHAnsi"/>
      <w:b/>
      <w:bCs/>
      <w:color w:val="702F8A" w:themeColor="accent3"/>
      <w:lang w:eastAsia="zh-CN" w:bidi="en-US"/>
    </w:rPr>
  </w:style>
  <w:style w:type="character" w:customStyle="1" w:styleId="Heading7Char">
    <w:name w:val="Heading 7 Char"/>
    <w:basedOn w:val="DefaultParagraphFont"/>
    <w:link w:val="Heading7"/>
    <w:uiPriority w:val="99"/>
    <w:semiHidden/>
    <w:rsid w:val="002F5690"/>
    <w:rPr>
      <w:rFonts w:ascii="Calibri" w:hAnsi="Calibri" w:cstheme="majorBidi"/>
      <w:sz w:val="19"/>
      <w:lang w:eastAsia="zh-CN" w:bidi="hi-IN"/>
    </w:rPr>
  </w:style>
  <w:style w:type="character" w:customStyle="1" w:styleId="Heading8Char">
    <w:name w:val="Heading 8 Char"/>
    <w:basedOn w:val="DefaultParagraphFont"/>
    <w:link w:val="Heading8"/>
    <w:uiPriority w:val="99"/>
    <w:semiHidden/>
    <w:rsid w:val="002F5690"/>
    <w:rPr>
      <w:rFonts w:ascii="Calibri" w:hAnsi="Calibri" w:cstheme="majorBidi"/>
      <w:i/>
      <w:iCs/>
      <w:sz w:val="19"/>
      <w:lang w:eastAsia="zh-CN" w:bidi="hi-IN"/>
    </w:rPr>
  </w:style>
  <w:style w:type="character" w:customStyle="1" w:styleId="Heading9Char">
    <w:name w:val="Heading 9 Char"/>
    <w:basedOn w:val="DefaultParagraphFont"/>
    <w:link w:val="Heading9"/>
    <w:uiPriority w:val="99"/>
    <w:semiHidden/>
    <w:rsid w:val="002F5690"/>
    <w:rPr>
      <w:rFonts w:ascii="Cambria" w:hAnsi="Cambria" w:cstheme="majorBidi"/>
      <w:sz w:val="19"/>
      <w:lang w:eastAsia="zh-CN" w:bidi="hi-IN"/>
    </w:rPr>
  </w:style>
  <w:style w:type="character" w:customStyle="1" w:styleId="FooterChar">
    <w:name w:val="Footer Char"/>
    <w:basedOn w:val="DefaultParagraphFont"/>
    <w:link w:val="Footer"/>
    <w:uiPriority w:val="99"/>
    <w:rsid w:val="002F5690"/>
    <w:rPr>
      <w:rFonts w:cs="FreeSans"/>
      <w:noProof/>
      <w:sz w:val="16"/>
      <w:lang w:eastAsia="zh-CN" w:bidi="hi-IN"/>
    </w:rPr>
  </w:style>
  <w:style w:type="character" w:styleId="FootnoteReference">
    <w:name w:val="footnote reference"/>
    <w:basedOn w:val="DefaultParagraphFont"/>
    <w:rsid w:val="002F5690"/>
    <w:rPr>
      <w:vertAlign w:val="superscript"/>
      <w:lang w:val="en-CA"/>
    </w:rPr>
  </w:style>
  <w:style w:type="paragraph" w:styleId="FootnoteText">
    <w:name w:val="footnote text"/>
    <w:basedOn w:val="Normal"/>
    <w:link w:val="FootnoteTextChar"/>
    <w:rsid w:val="002F5690"/>
    <w:rPr>
      <w:sz w:val="16"/>
    </w:rPr>
  </w:style>
  <w:style w:type="character" w:customStyle="1" w:styleId="FootnoteTextChar">
    <w:name w:val="Footnote Text Char"/>
    <w:basedOn w:val="DefaultParagraphFont"/>
    <w:link w:val="FootnoteText"/>
    <w:rsid w:val="002F5690"/>
    <w:rPr>
      <w:rFonts w:cs="FreeSans"/>
      <w:sz w:val="16"/>
      <w:lang w:eastAsia="zh-CN" w:bidi="hi-IN"/>
    </w:rPr>
  </w:style>
  <w:style w:type="character" w:styleId="HTMLCite">
    <w:name w:val="HTML Cite"/>
    <w:basedOn w:val="DefaultParagraphFont"/>
    <w:uiPriority w:val="99"/>
    <w:semiHidden/>
    <w:unhideWhenUsed/>
    <w:rsid w:val="002F5690"/>
    <w:rPr>
      <w:i/>
      <w:iCs/>
    </w:rPr>
  </w:style>
  <w:style w:type="character" w:styleId="Hyperlink">
    <w:name w:val="Hyperlink"/>
    <w:rsid w:val="002F5690"/>
    <w:rPr>
      <w:rFonts w:asciiTheme="minorHAnsi" w:hAnsiTheme="minorHAnsi"/>
      <w:color w:val="0000FF"/>
      <w:u w:val="single"/>
      <w:lang w:val="en-CA"/>
    </w:rPr>
  </w:style>
  <w:style w:type="paragraph" w:customStyle="1" w:styleId="LetteredList">
    <w:name w:val="Lettered List"/>
    <w:basedOn w:val="Normal"/>
    <w:qFormat/>
    <w:rsid w:val="002F5690"/>
    <w:pPr>
      <w:numPr>
        <w:numId w:val="5"/>
      </w:numPr>
    </w:pPr>
  </w:style>
  <w:style w:type="table" w:styleId="LightList-Accent5">
    <w:name w:val="Light List Accent 5"/>
    <w:basedOn w:val="TableNormal"/>
    <w:uiPriority w:val="61"/>
    <w:rsid w:val="002F5690"/>
    <w:rPr>
      <w:rFonts w:ascii="Times New Roman" w:eastAsiaTheme="minorHAnsi" w:hAnsi="Times New Roman" w:cs="Times New Roman"/>
      <w:sz w:val="20"/>
      <w:szCs w:val="20"/>
      <w:lang w:eastAsia="en-US"/>
    </w:rPr>
    <w:tblPr>
      <w:tblStyleRowBandSize w:val="1"/>
      <w:tblStyleColBandSize w:val="1"/>
      <w:tblBorders>
        <w:top w:val="single" w:sz="8" w:space="0" w:color="54585A" w:themeColor="accent5"/>
        <w:left w:val="single" w:sz="8" w:space="0" w:color="54585A" w:themeColor="accent5"/>
        <w:bottom w:val="single" w:sz="8" w:space="0" w:color="54585A" w:themeColor="accent5"/>
        <w:right w:val="single" w:sz="8" w:space="0" w:color="54585A" w:themeColor="accent5"/>
      </w:tblBorders>
    </w:tblPr>
    <w:tblStylePr w:type="firstRow">
      <w:pPr>
        <w:spacing w:before="0" w:after="0" w:line="240" w:lineRule="auto"/>
      </w:pPr>
      <w:rPr>
        <w:b/>
        <w:bCs/>
        <w:color w:val="F6BE00" w:themeColor="background1"/>
      </w:rPr>
      <w:tblPr/>
      <w:tcPr>
        <w:shd w:val="clear" w:color="auto" w:fill="54585A" w:themeFill="accent5"/>
      </w:tcPr>
    </w:tblStylePr>
    <w:tblStylePr w:type="lastRow">
      <w:pPr>
        <w:spacing w:before="0" w:after="0" w:line="240" w:lineRule="auto"/>
      </w:pPr>
      <w:rPr>
        <w:b/>
        <w:bCs/>
      </w:rPr>
      <w:tblPr/>
      <w:tcPr>
        <w:tcBorders>
          <w:top w:val="double" w:sz="6" w:space="0" w:color="54585A" w:themeColor="accent5"/>
          <w:left w:val="single" w:sz="8" w:space="0" w:color="54585A" w:themeColor="accent5"/>
          <w:bottom w:val="single" w:sz="8" w:space="0" w:color="54585A" w:themeColor="accent5"/>
          <w:right w:val="single" w:sz="8" w:space="0" w:color="54585A" w:themeColor="accent5"/>
        </w:tcBorders>
      </w:tcPr>
    </w:tblStylePr>
    <w:tblStylePr w:type="firstCol">
      <w:rPr>
        <w:b/>
        <w:bCs/>
      </w:rPr>
    </w:tblStylePr>
    <w:tblStylePr w:type="lastCol">
      <w:rPr>
        <w:b/>
        <w:bCs/>
      </w:rPr>
    </w:tblStylePr>
    <w:tblStylePr w:type="band1Vert">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tblStylePr w:type="band1Horz">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style>
  <w:style w:type="table" w:styleId="MediumGrid1-Accent6">
    <w:name w:val="Medium Grid 1 Accent 6"/>
    <w:basedOn w:val="TableNormal"/>
    <w:uiPriority w:val="67"/>
    <w:rsid w:val="002F5690"/>
    <w:pPr>
      <w:widowControl w:val="0"/>
    </w:pPr>
    <w:rPr>
      <w:rFonts w:eastAsiaTheme="minorHAnsi"/>
      <w:sz w:val="21"/>
      <w:szCs w:val="21"/>
      <w:lang w:val="en-US" w:eastAsia="en-US"/>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Accent1">
    <w:name w:val="Medium Grid 2 Accent 1"/>
    <w:basedOn w:val="TableNormal"/>
    <w:uiPriority w:val="68"/>
    <w:rsid w:val="002F5690"/>
    <w:rPr>
      <w:rFonts w:asciiTheme="majorHAnsi" w:eastAsiaTheme="majorEastAsia" w:hAnsiTheme="majorHAnsi" w:cstheme="majorBidi"/>
      <w:color w:val="AF272F" w:themeColor="text1"/>
      <w:sz w:val="20"/>
      <w:szCs w:val="20"/>
      <w:lang w:eastAsia="en-US"/>
    </w:rPr>
    <w:tblPr>
      <w:tblStyleRowBandSize w:val="1"/>
      <w:tblStyleColBandSize w:val="1"/>
      <w:tblBorders>
        <w:top w:val="single" w:sz="8" w:space="0" w:color="707372" w:themeColor="accent1"/>
        <w:left w:val="single" w:sz="8" w:space="0" w:color="707372" w:themeColor="accent1"/>
        <w:bottom w:val="single" w:sz="8" w:space="0" w:color="707372" w:themeColor="accent1"/>
        <w:right w:val="single" w:sz="8" w:space="0" w:color="707372" w:themeColor="accent1"/>
        <w:insideH w:val="single" w:sz="8" w:space="0" w:color="707372" w:themeColor="accent1"/>
        <w:insideV w:val="single" w:sz="8" w:space="0" w:color="707372" w:themeColor="accent1"/>
      </w:tblBorders>
    </w:tblPr>
    <w:tcPr>
      <w:shd w:val="clear" w:color="auto" w:fill="DBDCDC" w:themeFill="accent1" w:themeFillTint="3F"/>
    </w:tcPr>
    <w:tblStylePr w:type="firstRow">
      <w:rPr>
        <w:b/>
        <w:bCs/>
        <w:color w:val="AF272F" w:themeColor="text1"/>
      </w:rPr>
      <w:tblPr/>
      <w:tcPr>
        <w:shd w:val="clear" w:color="auto" w:fill="F0F1F1" w:themeFill="accent1"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6BE00" w:themeFill="background1"/>
      </w:tcPr>
    </w:tblStylePr>
    <w:tblStylePr w:type="firstCol">
      <w:rPr>
        <w:b/>
        <w:bCs/>
        <w:color w:val="AF272F" w:themeColor="text1"/>
      </w:rPr>
      <w:tblPr/>
      <w:tcPr>
        <w:tcBorders>
          <w:top w:val="nil"/>
          <w:left w:val="nil"/>
          <w:bottom w:val="nil"/>
          <w:right w:val="nil"/>
          <w:insideH w:val="nil"/>
          <w:insideV w:val="nil"/>
        </w:tcBorders>
        <w:shd w:val="clear" w:color="auto" w:fill="F6BE00"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E2E3E2" w:themeFill="accent1" w:themeFillTint="33"/>
      </w:tcPr>
    </w:tblStylePr>
    <w:tblStylePr w:type="band1Vert">
      <w:tblPr/>
      <w:tcPr>
        <w:shd w:val="clear" w:color="auto" w:fill="B7B9B8" w:themeFill="accent1" w:themeFillTint="7F"/>
      </w:tcPr>
    </w:tblStylePr>
    <w:tblStylePr w:type="band1Horz">
      <w:tblPr/>
      <w:tcPr>
        <w:tcBorders>
          <w:insideH w:val="single" w:sz="6" w:space="0" w:color="707372" w:themeColor="accent1"/>
          <w:insideV w:val="single" w:sz="6" w:space="0" w:color="707372" w:themeColor="accent1"/>
        </w:tcBorders>
        <w:shd w:val="clear" w:color="auto" w:fill="B7B9B8" w:themeFill="accent1" w:themeFillTint="7F"/>
      </w:tcPr>
    </w:tblStylePr>
    <w:tblStylePr w:type="nwCell">
      <w:tblPr/>
      <w:tcPr>
        <w:shd w:val="clear" w:color="auto" w:fill="F6BE00" w:themeFill="background1"/>
      </w:tcPr>
    </w:tblStylePr>
  </w:style>
  <w:style w:type="paragraph" w:styleId="NormalWeb">
    <w:name w:val="Normal (Web)"/>
    <w:basedOn w:val="Normal"/>
    <w:uiPriority w:val="99"/>
    <w:semiHidden/>
    <w:unhideWhenUsed/>
    <w:rsid w:val="002F5690"/>
    <w:pPr>
      <w:spacing w:before="100" w:beforeAutospacing="1" w:after="100" w:afterAutospacing="1"/>
    </w:pPr>
    <w:rPr>
      <w:lang w:val="en-US"/>
    </w:rPr>
  </w:style>
  <w:style w:type="paragraph" w:customStyle="1" w:styleId="NumberedList">
    <w:name w:val="Numbered List"/>
    <w:basedOn w:val="Normal"/>
    <w:link w:val="NumberedListChar"/>
    <w:qFormat/>
    <w:rsid w:val="002F5690"/>
    <w:pPr>
      <w:keepLines/>
      <w:numPr>
        <w:numId w:val="22"/>
      </w:numPr>
      <w:spacing w:before="160"/>
    </w:pPr>
  </w:style>
  <w:style w:type="character" w:customStyle="1" w:styleId="NumberedListChar">
    <w:name w:val="Numbered List Char"/>
    <w:basedOn w:val="DefaultParagraphFont"/>
    <w:link w:val="NumberedList"/>
    <w:rsid w:val="002F5690"/>
    <w:rPr>
      <w:rFonts w:cs="FreeSans"/>
      <w:sz w:val="20"/>
      <w:lang w:eastAsia="zh-CN" w:bidi="hi-IN"/>
    </w:rPr>
  </w:style>
  <w:style w:type="paragraph" w:customStyle="1" w:styleId="NumberedListIndented3">
    <w:name w:val="Numbered List Indented .3"/>
    <w:basedOn w:val="BodyText"/>
    <w:uiPriority w:val="2"/>
    <w:qFormat/>
    <w:rsid w:val="002F5690"/>
    <w:pPr>
      <w:numPr>
        <w:numId w:val="6"/>
      </w:numPr>
      <w:spacing w:before="80"/>
    </w:pPr>
  </w:style>
  <w:style w:type="paragraph" w:customStyle="1" w:styleId="NumberedListLevel2">
    <w:name w:val="Numbered List Level 2"/>
    <w:basedOn w:val="NumberedList"/>
    <w:qFormat/>
    <w:rsid w:val="00747141"/>
    <w:pPr>
      <w:numPr>
        <w:ilvl w:val="1"/>
      </w:numPr>
      <w:spacing w:before="80"/>
    </w:pPr>
  </w:style>
  <w:style w:type="paragraph" w:customStyle="1" w:styleId="NumberedListLevel3">
    <w:name w:val="Numbered List Level 3"/>
    <w:basedOn w:val="NumberedListLevel2"/>
    <w:qFormat/>
    <w:rsid w:val="00747141"/>
    <w:pPr>
      <w:numPr>
        <w:ilvl w:val="2"/>
      </w:numPr>
      <w:spacing w:before="40"/>
    </w:pPr>
  </w:style>
  <w:style w:type="paragraph" w:customStyle="1" w:styleId="NumberedListLevel4">
    <w:name w:val="Numbered List Level 4"/>
    <w:basedOn w:val="NumberedListLevel3"/>
    <w:qFormat/>
    <w:rsid w:val="00747141"/>
    <w:pPr>
      <w:numPr>
        <w:ilvl w:val="3"/>
      </w:numPr>
      <w:spacing w:before="20"/>
    </w:pPr>
    <w:rPr>
      <w:rFonts w:ascii="Verdana" w:eastAsiaTheme="minorHAnsi" w:hAnsi="Verdana" w:cs="Times New Roman"/>
      <w:szCs w:val="20"/>
      <w:lang w:eastAsia="en-US"/>
    </w:rPr>
  </w:style>
  <w:style w:type="table" w:customStyle="1" w:styleId="PlainTable11">
    <w:name w:val="Plain Table 11"/>
    <w:basedOn w:val="TableNormal"/>
    <w:uiPriority w:val="41"/>
    <w:rsid w:val="002F5690"/>
    <w:rPr>
      <w:rFonts w:ascii="Times New Roman" w:eastAsiaTheme="minorHAnsi" w:hAnsi="Times New Roman" w:cs="Times New Roman"/>
      <w:sz w:val="24"/>
      <w:lang w:eastAsia="en-US"/>
    </w:rPr>
    <w:tblPr>
      <w:tblStyleRowBandSize w:val="1"/>
      <w:tblStyleColBandSize w:val="1"/>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tblStylePr w:type="firstRow">
      <w:rPr>
        <w:b/>
        <w:bCs/>
      </w:rPr>
    </w:tblStylePr>
    <w:tblStylePr w:type="lastRow">
      <w:rPr>
        <w:b/>
        <w:bCs/>
      </w:rPr>
      <w:tblPr/>
      <w:tcPr>
        <w:tcBorders>
          <w:top w:val="double" w:sz="4" w:space="0" w:color="B88D00" w:themeColor="background1" w:themeShade="BF"/>
        </w:tcBorders>
      </w:tcPr>
    </w:tblStylePr>
    <w:tblStylePr w:type="firstCol">
      <w:rPr>
        <w:b/>
        <w:bCs/>
      </w:rPr>
    </w:tblStylePr>
    <w:tblStylePr w:type="lastCol">
      <w:rPr>
        <w:b/>
        <w:bCs/>
      </w:rPr>
    </w:tblStylePr>
    <w:tblStylePr w:type="band1Vert">
      <w:tblPr/>
      <w:tcPr>
        <w:shd w:val="clear" w:color="auto" w:fill="E9B300" w:themeFill="background1" w:themeFillShade="F2"/>
      </w:tcPr>
    </w:tblStylePr>
    <w:tblStylePr w:type="band1Horz">
      <w:tblPr/>
      <w:tcPr>
        <w:shd w:val="clear" w:color="auto" w:fill="E9B300" w:themeFill="background1" w:themeFillShade="F2"/>
      </w:tcPr>
    </w:tblStylePr>
  </w:style>
  <w:style w:type="paragraph" w:customStyle="1" w:styleId="References">
    <w:name w:val="References"/>
    <w:basedOn w:val="Normal"/>
    <w:uiPriority w:val="1"/>
    <w:qFormat/>
    <w:rsid w:val="002F5690"/>
    <w:pPr>
      <w:keepLines/>
      <w:spacing w:before="160"/>
      <w:ind w:left="720" w:hanging="720"/>
    </w:pPr>
  </w:style>
  <w:style w:type="paragraph" w:customStyle="1" w:styleId="ReferencesBullet">
    <w:name w:val="References Bullet"/>
    <w:basedOn w:val="Normal"/>
    <w:uiPriority w:val="1"/>
    <w:qFormat/>
    <w:rsid w:val="002F5690"/>
    <w:pPr>
      <w:numPr>
        <w:numId w:val="8"/>
      </w:numPr>
      <w:spacing w:before="240"/>
    </w:pPr>
  </w:style>
  <w:style w:type="paragraph" w:customStyle="1" w:styleId="Nospace">
    <w:name w:val="No space"/>
    <w:basedOn w:val="Normal"/>
    <w:uiPriority w:val="1"/>
    <w:qFormat/>
    <w:rsid w:val="004A5966"/>
    <w:pPr>
      <w:spacing w:line="240" w:lineRule="auto"/>
    </w:pPr>
  </w:style>
  <w:style w:type="table" w:styleId="Table3Deffects3">
    <w:name w:val="Table 3D effects 3"/>
    <w:basedOn w:val="TableNormal"/>
    <w:rsid w:val="002F5690"/>
    <w:rPr>
      <w:rFonts w:ascii="Times New Roman" w:eastAsiaTheme="minorHAnsi"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2F5690"/>
    <w:pPr>
      <w:numPr>
        <w:numId w:val="9"/>
      </w:numPr>
      <w:spacing w:before="40" w:after="40"/>
    </w:pPr>
    <w:rPr>
      <w:rFonts w:ascii="Verdana" w:eastAsiaTheme="minorHAnsi" w:hAnsi="Verdana" w:cs="Times New Roman"/>
      <w:szCs w:val="20"/>
      <w:lang w:eastAsia="en-US"/>
    </w:rPr>
  </w:style>
  <w:style w:type="paragraph" w:customStyle="1" w:styleId="TableBulletLevel2">
    <w:name w:val="Table Bullet Level 2"/>
    <w:basedOn w:val="TableBullet"/>
    <w:rsid w:val="002F5690"/>
    <w:pPr>
      <w:numPr>
        <w:ilvl w:val="1"/>
      </w:numPr>
      <w:tabs>
        <w:tab w:val="num" w:pos="648"/>
      </w:tabs>
      <w:spacing w:before="20"/>
    </w:pPr>
  </w:style>
  <w:style w:type="table" w:styleId="TableGrid">
    <w:name w:val="Table Grid"/>
    <w:basedOn w:val="TableNormal"/>
    <w:uiPriority w:val="39"/>
    <w:rsid w:val="002F5690"/>
    <w:pPr>
      <w:spacing w:line="276" w:lineRule="auto"/>
    </w:pPr>
    <w:rPr>
      <w:rFonts w:eastAsiaTheme="minorHAns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F5690"/>
    <w:rPr>
      <w:rFonts w:ascii="Times New Roman" w:eastAsiaTheme="minorHAnsi" w:hAnsi="Times New Roman" w:cs="Times New Roman"/>
      <w:sz w:val="24"/>
      <w:lang w:eastAsia="en-US"/>
    </w:rPr>
    <w:tblPr>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style>
  <w:style w:type="table" w:customStyle="1" w:styleId="TableGrid1">
    <w:name w:val="Table Grid1"/>
    <w:basedOn w:val="TableNormal"/>
    <w:next w:val="TableGrid"/>
    <w:rsid w:val="002F5690"/>
    <w:pPr>
      <w:spacing w:line="276" w:lineRule="auto"/>
    </w:pPr>
    <w:rPr>
      <w:rFonts w:eastAsia="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F5690"/>
    <w:rPr>
      <w:rFonts w:eastAsiaTheme="minorHAnsi"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umberedList"/>
    <w:qFormat/>
    <w:rsid w:val="002F5690"/>
    <w:pPr>
      <w:numPr>
        <w:numId w:val="0"/>
      </w:numPr>
      <w:spacing w:before="60" w:after="60" w:line="240" w:lineRule="auto"/>
      <w:jc w:val="center"/>
    </w:pPr>
    <w:rPr>
      <w:rFonts w:ascii="Verdana" w:eastAsiaTheme="minorHAnsi" w:hAnsi="Verdana" w:cs="Times New Roman"/>
      <w:b/>
      <w:szCs w:val="20"/>
      <w:lang w:eastAsia="en-US"/>
    </w:rPr>
  </w:style>
  <w:style w:type="paragraph" w:customStyle="1" w:styleId="TableText">
    <w:name w:val="Table Text"/>
    <w:basedOn w:val="Normal"/>
    <w:qFormat/>
    <w:rsid w:val="002F5690"/>
    <w:pPr>
      <w:keepLines/>
      <w:spacing w:before="60" w:after="30"/>
    </w:pPr>
    <w:rPr>
      <w:rFonts w:ascii="Verdana" w:eastAsiaTheme="minorHAnsi" w:hAnsi="Verdana" w:cs="Times New Roman"/>
      <w:szCs w:val="20"/>
      <w:lang w:eastAsia="en-US"/>
    </w:rPr>
  </w:style>
  <w:style w:type="paragraph" w:customStyle="1" w:styleId="TableNumberedList">
    <w:name w:val="Table Numbered List"/>
    <w:basedOn w:val="TableText"/>
    <w:qFormat/>
    <w:rsid w:val="002F5690"/>
    <w:pPr>
      <w:numPr>
        <w:numId w:val="10"/>
      </w:numPr>
    </w:pPr>
  </w:style>
  <w:style w:type="paragraph" w:styleId="TOC1">
    <w:name w:val="toc 1"/>
    <w:basedOn w:val="Normal"/>
    <w:next w:val="Normal"/>
    <w:autoRedefine/>
    <w:uiPriority w:val="39"/>
    <w:rsid w:val="002F5690"/>
    <w:pPr>
      <w:tabs>
        <w:tab w:val="right" w:leader="dot" w:pos="10080"/>
      </w:tabs>
      <w:spacing w:before="240"/>
    </w:pPr>
    <w:rPr>
      <w:rFonts w:ascii="Verdana" w:eastAsiaTheme="minorHAnsi" w:hAnsi="Verdana" w:cs="Times New Roman"/>
      <w:b/>
      <w:bCs/>
      <w:szCs w:val="20"/>
      <w:lang w:eastAsia="en-US"/>
    </w:rPr>
  </w:style>
  <w:style w:type="paragraph" w:styleId="TOC2">
    <w:name w:val="toc 2"/>
    <w:basedOn w:val="Normal"/>
    <w:next w:val="Normal"/>
    <w:autoRedefine/>
    <w:uiPriority w:val="39"/>
    <w:rsid w:val="002F5690"/>
    <w:pPr>
      <w:tabs>
        <w:tab w:val="right" w:leader="dot" w:pos="10080"/>
      </w:tabs>
      <w:spacing w:before="120"/>
      <w:ind w:left="360"/>
    </w:pPr>
    <w:rPr>
      <w:rFonts w:ascii="Verdana" w:eastAsiaTheme="minorHAnsi" w:hAnsi="Verdana" w:cs="Times New Roman"/>
      <w:szCs w:val="20"/>
      <w:lang w:val="en-GB" w:eastAsia="en-US"/>
    </w:rPr>
  </w:style>
  <w:style w:type="paragraph" w:styleId="TOC3">
    <w:name w:val="toc 3"/>
    <w:basedOn w:val="Normal"/>
    <w:next w:val="Normal"/>
    <w:autoRedefine/>
    <w:uiPriority w:val="39"/>
    <w:rsid w:val="002F5690"/>
    <w:pPr>
      <w:tabs>
        <w:tab w:val="right" w:leader="dot" w:pos="10080"/>
      </w:tabs>
      <w:spacing w:before="60"/>
      <w:ind w:left="720"/>
    </w:pPr>
    <w:rPr>
      <w:rFonts w:ascii="Verdana" w:eastAsiaTheme="minorHAnsi" w:hAnsi="Verdana" w:cs="Times New Roman"/>
      <w:iCs/>
      <w:szCs w:val="20"/>
      <w:lang w:val="en-GB" w:eastAsia="en-US"/>
    </w:rPr>
  </w:style>
  <w:style w:type="paragraph" w:styleId="TOCHeading">
    <w:name w:val="TOC Heading"/>
    <w:basedOn w:val="Heading1"/>
    <w:next w:val="Normal"/>
    <w:uiPriority w:val="39"/>
    <w:unhideWhenUsed/>
    <w:qFormat/>
    <w:rsid w:val="002F5690"/>
    <w:pPr>
      <w:keepLines/>
      <w:spacing w:before="480"/>
      <w:outlineLvl w:val="9"/>
    </w:pPr>
    <w:rPr>
      <w:rFonts w:eastAsiaTheme="majorEastAsia" w:cstheme="majorBidi"/>
      <w:bCs/>
      <w:sz w:val="28"/>
      <w:szCs w:val="28"/>
    </w:rPr>
  </w:style>
  <w:style w:type="table" w:customStyle="1" w:styleId="ListTable41">
    <w:name w:val="List Table 41"/>
    <w:basedOn w:val="TableNormal"/>
    <w:uiPriority w:val="49"/>
    <w:rsid w:val="00620EA9"/>
    <w:rPr>
      <w:rFonts w:eastAsiaTheme="minorHAnsi"/>
      <w:lang w:val="en-US" w:eastAsia="en-US"/>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6BE00"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customStyle="1" w:styleId="ListTable4-Accent41">
    <w:name w:val="List Table 4 - Accent 41"/>
    <w:basedOn w:val="TableNormal"/>
    <w:uiPriority w:val="49"/>
    <w:rsid w:val="00620EA9"/>
    <w:rPr>
      <w:rFonts w:eastAsiaTheme="minorHAnsi"/>
      <w:lang w:val="en-US" w:eastAsia="en-US"/>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6BE00"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character" w:customStyle="1" w:styleId="UnresolvedMention1">
    <w:name w:val="Unresolved Mention1"/>
    <w:basedOn w:val="DefaultParagraphFont"/>
    <w:uiPriority w:val="99"/>
    <w:semiHidden/>
    <w:unhideWhenUsed/>
    <w:rsid w:val="002F5690"/>
    <w:rPr>
      <w:color w:val="605E5C"/>
      <w:shd w:val="clear" w:color="auto" w:fill="E1DFDD"/>
    </w:rPr>
  </w:style>
  <w:style w:type="character" w:customStyle="1" w:styleId="UnresolvedMention">
    <w:name w:val="Unresolved Mention"/>
    <w:basedOn w:val="DefaultParagraphFont"/>
    <w:uiPriority w:val="99"/>
    <w:semiHidden/>
    <w:unhideWhenUsed/>
    <w:rsid w:val="0016108A"/>
    <w:rPr>
      <w:color w:val="605E5C"/>
      <w:shd w:val="clear" w:color="auto" w:fill="E1DFDD"/>
    </w:rPr>
  </w:style>
  <w:style w:type="paragraph" w:customStyle="1" w:styleId="BulletList3IndentLevel2">
    <w:name w:val="Bullet List .3 Indent Level 2"/>
    <w:basedOn w:val="BulletList3Indent"/>
    <w:uiPriority w:val="2"/>
    <w:rsid w:val="002F5690"/>
    <w:pPr>
      <w:numPr>
        <w:ilvl w:val="1"/>
      </w:numPr>
    </w:pPr>
  </w:style>
  <w:style w:type="paragraph" w:customStyle="1" w:styleId="Competencies">
    <w:name w:val="Competencies"/>
    <w:basedOn w:val="Normal"/>
    <w:qFormat/>
    <w:rsid w:val="002F5690"/>
    <w:pPr>
      <w:keepNext/>
      <w:keepLines/>
      <w:tabs>
        <w:tab w:val="left" w:pos="392"/>
      </w:tabs>
      <w:spacing w:before="60" w:after="30"/>
      <w:ind w:left="389" w:hanging="389"/>
    </w:pPr>
    <w:rPr>
      <w:rFonts w:eastAsia="Calibri" w:cstheme="minorBidi"/>
      <w:szCs w:val="18"/>
      <w:lang w:eastAsia="en-CA" w:bidi="en-US"/>
    </w:rPr>
  </w:style>
  <w:style w:type="table" w:styleId="ListTable4">
    <w:name w:val="List Table 4"/>
    <w:basedOn w:val="TableNormal"/>
    <w:uiPriority w:val="49"/>
    <w:rsid w:val="002F5690"/>
    <w:rPr>
      <w:rFonts w:eastAsiaTheme="minorHAnsi"/>
      <w:lang w:val="en-US" w:eastAsia="en-US"/>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6BE00"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styleId="ListTable4-Accent4">
    <w:name w:val="List Table 4 Accent 4"/>
    <w:basedOn w:val="TableNormal"/>
    <w:uiPriority w:val="49"/>
    <w:rsid w:val="002F5690"/>
    <w:rPr>
      <w:rFonts w:eastAsiaTheme="minorHAnsi"/>
      <w:lang w:val="en-US" w:eastAsia="en-US"/>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6BE00"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customStyle="1" w:styleId="TableGrid3">
    <w:name w:val="Table Grid3"/>
    <w:basedOn w:val="TableNormal"/>
    <w:next w:val="TableGrid"/>
    <w:uiPriority w:val="39"/>
    <w:rsid w:val="002F5690"/>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1082"/>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D91082"/>
    <w:rPr>
      <w:rFonts w:ascii="Segoe UI" w:hAnsi="Segoe UI" w:cs="Mangal"/>
      <w:sz w:val="18"/>
      <w:szCs w:val="16"/>
      <w:lang w:eastAsia="zh-CN" w:bidi="hi-IN"/>
    </w:rPr>
  </w:style>
  <w:style w:type="paragraph" w:customStyle="1" w:styleId="BodyText4">
    <w:name w:val="Body Text 4"/>
    <w:basedOn w:val="BodyText"/>
    <w:uiPriority w:val="2"/>
    <w:qFormat/>
    <w:rsid w:val="00471BA1"/>
    <w:pPr>
      <w:spacing w:before="60"/>
      <w:ind w:left="1296"/>
    </w:pPr>
  </w:style>
  <w:style w:type="paragraph" w:customStyle="1" w:styleId="BulletList4">
    <w:name w:val="Bullet List 4"/>
    <w:basedOn w:val="BodyText4"/>
    <w:uiPriority w:val="2"/>
    <w:qFormat/>
    <w:rsid w:val="00A91A99"/>
    <w:pPr>
      <w:numPr>
        <w:numId w:val="34"/>
      </w:numPr>
      <w:spacing w:before="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672554">
      <w:bodyDiv w:val="1"/>
      <w:marLeft w:val="0"/>
      <w:marRight w:val="0"/>
      <w:marTop w:val="0"/>
      <w:marBottom w:val="0"/>
      <w:divBdr>
        <w:top w:val="none" w:sz="0" w:space="0" w:color="auto"/>
        <w:left w:val="none" w:sz="0" w:space="0" w:color="auto"/>
        <w:bottom w:val="none" w:sz="0" w:space="0" w:color="auto"/>
        <w:right w:val="none" w:sz="0" w:space="0" w:color="auto"/>
      </w:divBdr>
    </w:div>
    <w:div w:id="510531323">
      <w:bodyDiv w:val="1"/>
      <w:marLeft w:val="0"/>
      <w:marRight w:val="0"/>
      <w:marTop w:val="0"/>
      <w:marBottom w:val="0"/>
      <w:divBdr>
        <w:top w:val="none" w:sz="0" w:space="0" w:color="auto"/>
        <w:left w:val="none" w:sz="0" w:space="0" w:color="auto"/>
        <w:bottom w:val="none" w:sz="0" w:space="0" w:color="auto"/>
        <w:right w:val="none" w:sz="0" w:space="0" w:color="auto"/>
      </w:divBdr>
    </w:div>
    <w:div w:id="627395291">
      <w:bodyDiv w:val="1"/>
      <w:marLeft w:val="0"/>
      <w:marRight w:val="0"/>
      <w:marTop w:val="0"/>
      <w:marBottom w:val="0"/>
      <w:divBdr>
        <w:top w:val="none" w:sz="0" w:space="0" w:color="auto"/>
        <w:left w:val="none" w:sz="0" w:space="0" w:color="auto"/>
        <w:bottom w:val="none" w:sz="0" w:space="0" w:color="auto"/>
        <w:right w:val="none" w:sz="0" w:space="0" w:color="auto"/>
      </w:divBdr>
      <w:divsChild>
        <w:div w:id="560749025">
          <w:marLeft w:val="0"/>
          <w:marRight w:val="0"/>
          <w:marTop w:val="0"/>
          <w:marBottom w:val="0"/>
          <w:divBdr>
            <w:top w:val="none" w:sz="0" w:space="0" w:color="auto"/>
            <w:left w:val="none" w:sz="0" w:space="0" w:color="auto"/>
            <w:bottom w:val="none" w:sz="0" w:space="0" w:color="auto"/>
            <w:right w:val="none" w:sz="0" w:space="0" w:color="auto"/>
          </w:divBdr>
          <w:divsChild>
            <w:div w:id="799542777">
              <w:marLeft w:val="0"/>
              <w:marRight w:val="0"/>
              <w:marTop w:val="0"/>
              <w:marBottom w:val="0"/>
              <w:divBdr>
                <w:top w:val="none" w:sz="0" w:space="0" w:color="auto"/>
                <w:left w:val="none" w:sz="0" w:space="0" w:color="auto"/>
                <w:bottom w:val="none" w:sz="0" w:space="0" w:color="auto"/>
                <w:right w:val="none" w:sz="0" w:space="0" w:color="auto"/>
              </w:divBdr>
              <w:divsChild>
                <w:div w:id="256258733">
                  <w:marLeft w:val="0"/>
                  <w:marRight w:val="0"/>
                  <w:marTop w:val="0"/>
                  <w:marBottom w:val="0"/>
                  <w:divBdr>
                    <w:top w:val="none" w:sz="0" w:space="0" w:color="auto"/>
                    <w:left w:val="none" w:sz="0" w:space="0" w:color="auto"/>
                    <w:bottom w:val="none" w:sz="0" w:space="0" w:color="auto"/>
                    <w:right w:val="none" w:sz="0" w:space="0" w:color="auto"/>
                  </w:divBdr>
                  <w:divsChild>
                    <w:div w:id="1062024233">
                      <w:marLeft w:val="-225"/>
                      <w:marRight w:val="-225"/>
                      <w:marTop w:val="0"/>
                      <w:marBottom w:val="0"/>
                      <w:divBdr>
                        <w:top w:val="none" w:sz="0" w:space="0" w:color="auto"/>
                        <w:left w:val="none" w:sz="0" w:space="0" w:color="auto"/>
                        <w:bottom w:val="none" w:sz="0" w:space="0" w:color="auto"/>
                        <w:right w:val="none" w:sz="0" w:space="0" w:color="auto"/>
                      </w:divBdr>
                      <w:divsChild>
                        <w:div w:id="1895656497">
                          <w:marLeft w:val="0"/>
                          <w:marRight w:val="0"/>
                          <w:marTop w:val="0"/>
                          <w:marBottom w:val="0"/>
                          <w:divBdr>
                            <w:top w:val="none" w:sz="0" w:space="0" w:color="auto"/>
                            <w:left w:val="none" w:sz="0" w:space="0" w:color="auto"/>
                            <w:bottom w:val="none" w:sz="0" w:space="0" w:color="auto"/>
                            <w:right w:val="none" w:sz="0" w:space="0" w:color="auto"/>
                          </w:divBdr>
                          <w:divsChild>
                            <w:div w:id="1805270767">
                              <w:marLeft w:val="0"/>
                              <w:marRight w:val="0"/>
                              <w:marTop w:val="0"/>
                              <w:marBottom w:val="0"/>
                              <w:divBdr>
                                <w:top w:val="none" w:sz="0" w:space="0" w:color="auto"/>
                                <w:left w:val="none" w:sz="0" w:space="0" w:color="auto"/>
                                <w:bottom w:val="none" w:sz="0" w:space="0" w:color="auto"/>
                                <w:right w:val="none" w:sz="0" w:space="0" w:color="auto"/>
                              </w:divBdr>
                              <w:divsChild>
                                <w:div w:id="164560935">
                                  <w:marLeft w:val="0"/>
                                  <w:marRight w:val="0"/>
                                  <w:marTop w:val="2"/>
                                  <w:marBottom w:val="2"/>
                                  <w:divBdr>
                                    <w:top w:val="none" w:sz="0" w:space="0" w:color="auto"/>
                                    <w:left w:val="none" w:sz="0" w:space="0" w:color="auto"/>
                                    <w:bottom w:val="none" w:sz="0" w:space="0" w:color="auto"/>
                                    <w:right w:val="none" w:sz="0" w:space="0" w:color="auto"/>
                                  </w:divBdr>
                                  <w:divsChild>
                                    <w:div w:id="3230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370823">
      <w:bodyDiv w:val="1"/>
      <w:marLeft w:val="0"/>
      <w:marRight w:val="0"/>
      <w:marTop w:val="0"/>
      <w:marBottom w:val="0"/>
      <w:divBdr>
        <w:top w:val="none" w:sz="0" w:space="0" w:color="auto"/>
        <w:left w:val="none" w:sz="0" w:space="0" w:color="auto"/>
        <w:bottom w:val="none" w:sz="0" w:space="0" w:color="auto"/>
        <w:right w:val="none" w:sz="0" w:space="0" w:color="auto"/>
      </w:divBdr>
      <w:divsChild>
        <w:div w:id="2086102334">
          <w:marLeft w:val="0"/>
          <w:marRight w:val="0"/>
          <w:marTop w:val="0"/>
          <w:marBottom w:val="0"/>
          <w:divBdr>
            <w:top w:val="none" w:sz="0" w:space="0" w:color="auto"/>
            <w:left w:val="none" w:sz="0" w:space="0" w:color="auto"/>
            <w:bottom w:val="none" w:sz="0" w:space="0" w:color="auto"/>
            <w:right w:val="none" w:sz="0" w:space="0" w:color="auto"/>
          </w:divBdr>
          <w:divsChild>
            <w:div w:id="1286817250">
              <w:marLeft w:val="0"/>
              <w:marRight w:val="0"/>
              <w:marTop w:val="0"/>
              <w:marBottom w:val="0"/>
              <w:divBdr>
                <w:top w:val="none" w:sz="0" w:space="0" w:color="auto"/>
                <w:left w:val="none" w:sz="0" w:space="0" w:color="auto"/>
                <w:bottom w:val="none" w:sz="0" w:space="0" w:color="auto"/>
                <w:right w:val="none" w:sz="0" w:space="0" w:color="auto"/>
              </w:divBdr>
              <w:divsChild>
                <w:div w:id="1923224693">
                  <w:marLeft w:val="0"/>
                  <w:marRight w:val="0"/>
                  <w:marTop w:val="0"/>
                  <w:marBottom w:val="0"/>
                  <w:divBdr>
                    <w:top w:val="none" w:sz="0" w:space="0" w:color="auto"/>
                    <w:left w:val="none" w:sz="0" w:space="0" w:color="auto"/>
                    <w:bottom w:val="none" w:sz="0" w:space="0" w:color="auto"/>
                    <w:right w:val="none" w:sz="0" w:space="0" w:color="auto"/>
                  </w:divBdr>
                  <w:divsChild>
                    <w:div w:id="955212446">
                      <w:marLeft w:val="-225"/>
                      <w:marRight w:val="-225"/>
                      <w:marTop w:val="0"/>
                      <w:marBottom w:val="0"/>
                      <w:divBdr>
                        <w:top w:val="none" w:sz="0" w:space="0" w:color="auto"/>
                        <w:left w:val="none" w:sz="0" w:space="0" w:color="auto"/>
                        <w:bottom w:val="none" w:sz="0" w:space="0" w:color="auto"/>
                        <w:right w:val="none" w:sz="0" w:space="0" w:color="auto"/>
                      </w:divBdr>
                      <w:divsChild>
                        <w:div w:id="623510176">
                          <w:marLeft w:val="0"/>
                          <w:marRight w:val="0"/>
                          <w:marTop w:val="0"/>
                          <w:marBottom w:val="0"/>
                          <w:divBdr>
                            <w:top w:val="none" w:sz="0" w:space="0" w:color="auto"/>
                            <w:left w:val="none" w:sz="0" w:space="0" w:color="auto"/>
                            <w:bottom w:val="none" w:sz="0" w:space="0" w:color="auto"/>
                            <w:right w:val="none" w:sz="0" w:space="0" w:color="auto"/>
                          </w:divBdr>
                          <w:divsChild>
                            <w:div w:id="615916627">
                              <w:marLeft w:val="0"/>
                              <w:marRight w:val="0"/>
                              <w:marTop w:val="0"/>
                              <w:marBottom w:val="0"/>
                              <w:divBdr>
                                <w:top w:val="none" w:sz="0" w:space="0" w:color="auto"/>
                                <w:left w:val="none" w:sz="0" w:space="0" w:color="auto"/>
                                <w:bottom w:val="none" w:sz="0" w:space="0" w:color="auto"/>
                                <w:right w:val="none" w:sz="0" w:space="0" w:color="auto"/>
                              </w:divBdr>
                              <w:divsChild>
                                <w:div w:id="572348827">
                                  <w:marLeft w:val="0"/>
                                  <w:marRight w:val="0"/>
                                  <w:marTop w:val="2"/>
                                  <w:marBottom w:val="2"/>
                                  <w:divBdr>
                                    <w:top w:val="none" w:sz="0" w:space="0" w:color="auto"/>
                                    <w:left w:val="none" w:sz="0" w:space="0" w:color="auto"/>
                                    <w:bottom w:val="none" w:sz="0" w:space="0" w:color="auto"/>
                                    <w:right w:val="none" w:sz="0" w:space="0" w:color="auto"/>
                                  </w:divBdr>
                                  <w:divsChild>
                                    <w:div w:id="11423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857121">
      <w:bodyDiv w:val="1"/>
      <w:marLeft w:val="0"/>
      <w:marRight w:val="0"/>
      <w:marTop w:val="0"/>
      <w:marBottom w:val="0"/>
      <w:divBdr>
        <w:top w:val="none" w:sz="0" w:space="0" w:color="auto"/>
        <w:left w:val="none" w:sz="0" w:space="0" w:color="auto"/>
        <w:bottom w:val="none" w:sz="0" w:space="0" w:color="auto"/>
        <w:right w:val="none" w:sz="0" w:space="0" w:color="auto"/>
      </w:divBdr>
    </w:div>
    <w:div w:id="957224561">
      <w:bodyDiv w:val="1"/>
      <w:marLeft w:val="0"/>
      <w:marRight w:val="0"/>
      <w:marTop w:val="0"/>
      <w:marBottom w:val="0"/>
      <w:divBdr>
        <w:top w:val="none" w:sz="0" w:space="0" w:color="auto"/>
        <w:left w:val="none" w:sz="0" w:space="0" w:color="auto"/>
        <w:bottom w:val="none" w:sz="0" w:space="0" w:color="auto"/>
        <w:right w:val="none" w:sz="0" w:space="0" w:color="auto"/>
      </w:divBdr>
    </w:div>
    <w:div w:id="1029994566">
      <w:bodyDiv w:val="1"/>
      <w:marLeft w:val="0"/>
      <w:marRight w:val="0"/>
      <w:marTop w:val="0"/>
      <w:marBottom w:val="0"/>
      <w:divBdr>
        <w:top w:val="none" w:sz="0" w:space="0" w:color="auto"/>
        <w:left w:val="none" w:sz="0" w:space="0" w:color="auto"/>
        <w:bottom w:val="none" w:sz="0" w:space="0" w:color="auto"/>
        <w:right w:val="none" w:sz="0" w:space="0" w:color="auto"/>
      </w:divBdr>
      <w:divsChild>
        <w:div w:id="83654386">
          <w:marLeft w:val="0"/>
          <w:marRight w:val="0"/>
          <w:marTop w:val="0"/>
          <w:marBottom w:val="0"/>
          <w:divBdr>
            <w:top w:val="none" w:sz="0" w:space="0" w:color="auto"/>
            <w:left w:val="none" w:sz="0" w:space="0" w:color="auto"/>
            <w:bottom w:val="none" w:sz="0" w:space="0" w:color="auto"/>
            <w:right w:val="none" w:sz="0" w:space="0" w:color="auto"/>
          </w:divBdr>
        </w:div>
      </w:divsChild>
    </w:div>
    <w:div w:id="1082872823">
      <w:bodyDiv w:val="1"/>
      <w:marLeft w:val="0"/>
      <w:marRight w:val="0"/>
      <w:marTop w:val="0"/>
      <w:marBottom w:val="0"/>
      <w:divBdr>
        <w:top w:val="none" w:sz="0" w:space="0" w:color="auto"/>
        <w:left w:val="none" w:sz="0" w:space="0" w:color="auto"/>
        <w:bottom w:val="none" w:sz="0" w:space="0" w:color="auto"/>
        <w:right w:val="none" w:sz="0" w:space="0" w:color="auto"/>
      </w:divBdr>
      <w:divsChild>
        <w:div w:id="71589916">
          <w:marLeft w:val="0"/>
          <w:marRight w:val="0"/>
          <w:marTop w:val="0"/>
          <w:marBottom w:val="0"/>
          <w:divBdr>
            <w:top w:val="none" w:sz="0" w:space="0" w:color="auto"/>
            <w:left w:val="none" w:sz="0" w:space="0" w:color="auto"/>
            <w:bottom w:val="none" w:sz="0" w:space="0" w:color="auto"/>
            <w:right w:val="none" w:sz="0" w:space="0" w:color="auto"/>
          </w:divBdr>
        </w:div>
      </w:divsChild>
    </w:div>
    <w:div w:id="1161392414">
      <w:bodyDiv w:val="1"/>
      <w:marLeft w:val="0"/>
      <w:marRight w:val="0"/>
      <w:marTop w:val="0"/>
      <w:marBottom w:val="0"/>
      <w:divBdr>
        <w:top w:val="none" w:sz="0" w:space="0" w:color="auto"/>
        <w:left w:val="none" w:sz="0" w:space="0" w:color="auto"/>
        <w:bottom w:val="none" w:sz="0" w:space="0" w:color="auto"/>
        <w:right w:val="none" w:sz="0" w:space="0" w:color="auto"/>
      </w:divBdr>
      <w:divsChild>
        <w:div w:id="2032998640">
          <w:marLeft w:val="0"/>
          <w:marRight w:val="0"/>
          <w:marTop w:val="0"/>
          <w:marBottom w:val="0"/>
          <w:divBdr>
            <w:top w:val="none" w:sz="0" w:space="0" w:color="auto"/>
            <w:left w:val="none" w:sz="0" w:space="0" w:color="auto"/>
            <w:bottom w:val="none" w:sz="0" w:space="0" w:color="auto"/>
            <w:right w:val="none" w:sz="0" w:space="0" w:color="auto"/>
          </w:divBdr>
          <w:divsChild>
            <w:div w:id="143401619">
              <w:marLeft w:val="0"/>
              <w:marRight w:val="0"/>
              <w:marTop w:val="0"/>
              <w:marBottom w:val="0"/>
              <w:divBdr>
                <w:top w:val="none" w:sz="0" w:space="0" w:color="auto"/>
                <w:left w:val="none" w:sz="0" w:space="0" w:color="auto"/>
                <w:bottom w:val="none" w:sz="0" w:space="0" w:color="auto"/>
                <w:right w:val="none" w:sz="0" w:space="0" w:color="auto"/>
              </w:divBdr>
              <w:divsChild>
                <w:div w:id="1074086333">
                  <w:marLeft w:val="0"/>
                  <w:marRight w:val="0"/>
                  <w:marTop w:val="0"/>
                  <w:marBottom w:val="0"/>
                  <w:divBdr>
                    <w:top w:val="none" w:sz="0" w:space="0" w:color="auto"/>
                    <w:left w:val="none" w:sz="0" w:space="0" w:color="auto"/>
                    <w:bottom w:val="none" w:sz="0" w:space="0" w:color="auto"/>
                    <w:right w:val="none" w:sz="0" w:space="0" w:color="auto"/>
                  </w:divBdr>
                  <w:divsChild>
                    <w:div w:id="1396853447">
                      <w:marLeft w:val="-225"/>
                      <w:marRight w:val="-225"/>
                      <w:marTop w:val="0"/>
                      <w:marBottom w:val="0"/>
                      <w:divBdr>
                        <w:top w:val="none" w:sz="0" w:space="0" w:color="auto"/>
                        <w:left w:val="none" w:sz="0" w:space="0" w:color="auto"/>
                        <w:bottom w:val="none" w:sz="0" w:space="0" w:color="auto"/>
                        <w:right w:val="none" w:sz="0" w:space="0" w:color="auto"/>
                      </w:divBdr>
                      <w:divsChild>
                        <w:div w:id="79564443">
                          <w:marLeft w:val="0"/>
                          <w:marRight w:val="0"/>
                          <w:marTop w:val="0"/>
                          <w:marBottom w:val="0"/>
                          <w:divBdr>
                            <w:top w:val="none" w:sz="0" w:space="0" w:color="auto"/>
                            <w:left w:val="none" w:sz="0" w:space="0" w:color="auto"/>
                            <w:bottom w:val="none" w:sz="0" w:space="0" w:color="auto"/>
                            <w:right w:val="none" w:sz="0" w:space="0" w:color="auto"/>
                          </w:divBdr>
                          <w:divsChild>
                            <w:div w:id="1803840026">
                              <w:marLeft w:val="0"/>
                              <w:marRight w:val="0"/>
                              <w:marTop w:val="0"/>
                              <w:marBottom w:val="0"/>
                              <w:divBdr>
                                <w:top w:val="none" w:sz="0" w:space="0" w:color="auto"/>
                                <w:left w:val="none" w:sz="0" w:space="0" w:color="auto"/>
                                <w:bottom w:val="none" w:sz="0" w:space="0" w:color="auto"/>
                                <w:right w:val="none" w:sz="0" w:space="0" w:color="auto"/>
                              </w:divBdr>
                              <w:divsChild>
                                <w:div w:id="794107722">
                                  <w:marLeft w:val="0"/>
                                  <w:marRight w:val="0"/>
                                  <w:marTop w:val="2"/>
                                  <w:marBottom w:val="2"/>
                                  <w:divBdr>
                                    <w:top w:val="none" w:sz="0" w:space="0" w:color="auto"/>
                                    <w:left w:val="none" w:sz="0" w:space="0" w:color="auto"/>
                                    <w:bottom w:val="none" w:sz="0" w:space="0" w:color="auto"/>
                                    <w:right w:val="none" w:sz="0" w:space="0" w:color="auto"/>
                                  </w:divBdr>
                                  <w:divsChild>
                                    <w:div w:id="12215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770840">
      <w:bodyDiv w:val="1"/>
      <w:marLeft w:val="0"/>
      <w:marRight w:val="0"/>
      <w:marTop w:val="0"/>
      <w:marBottom w:val="0"/>
      <w:divBdr>
        <w:top w:val="none" w:sz="0" w:space="0" w:color="auto"/>
        <w:left w:val="none" w:sz="0" w:space="0" w:color="auto"/>
        <w:bottom w:val="none" w:sz="0" w:space="0" w:color="auto"/>
        <w:right w:val="none" w:sz="0" w:space="0" w:color="auto"/>
      </w:divBdr>
    </w:div>
    <w:div w:id="1247305348">
      <w:bodyDiv w:val="1"/>
      <w:marLeft w:val="0"/>
      <w:marRight w:val="0"/>
      <w:marTop w:val="0"/>
      <w:marBottom w:val="0"/>
      <w:divBdr>
        <w:top w:val="none" w:sz="0" w:space="0" w:color="auto"/>
        <w:left w:val="none" w:sz="0" w:space="0" w:color="auto"/>
        <w:bottom w:val="none" w:sz="0" w:space="0" w:color="auto"/>
        <w:right w:val="none" w:sz="0" w:space="0" w:color="auto"/>
      </w:divBdr>
    </w:div>
    <w:div w:id="1468010115">
      <w:bodyDiv w:val="1"/>
      <w:marLeft w:val="0"/>
      <w:marRight w:val="0"/>
      <w:marTop w:val="0"/>
      <w:marBottom w:val="0"/>
      <w:divBdr>
        <w:top w:val="none" w:sz="0" w:space="0" w:color="auto"/>
        <w:left w:val="none" w:sz="0" w:space="0" w:color="auto"/>
        <w:bottom w:val="none" w:sz="0" w:space="0" w:color="auto"/>
        <w:right w:val="none" w:sz="0" w:space="0" w:color="auto"/>
      </w:divBdr>
      <w:divsChild>
        <w:div w:id="713962167">
          <w:marLeft w:val="0"/>
          <w:marRight w:val="0"/>
          <w:marTop w:val="0"/>
          <w:marBottom w:val="0"/>
          <w:divBdr>
            <w:top w:val="none" w:sz="0" w:space="0" w:color="auto"/>
            <w:left w:val="none" w:sz="0" w:space="0" w:color="auto"/>
            <w:bottom w:val="none" w:sz="0" w:space="0" w:color="auto"/>
            <w:right w:val="none" w:sz="0" w:space="0" w:color="auto"/>
          </w:divBdr>
        </w:div>
        <w:div w:id="1418361870">
          <w:marLeft w:val="45"/>
          <w:marRight w:val="45"/>
          <w:marTop w:val="15"/>
          <w:marBottom w:val="0"/>
          <w:divBdr>
            <w:top w:val="none" w:sz="0" w:space="0" w:color="auto"/>
            <w:left w:val="none" w:sz="0" w:space="0" w:color="auto"/>
            <w:bottom w:val="none" w:sz="0" w:space="0" w:color="auto"/>
            <w:right w:val="none" w:sz="0" w:space="0" w:color="auto"/>
          </w:divBdr>
          <w:divsChild>
            <w:div w:id="4263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5026">
      <w:bodyDiv w:val="1"/>
      <w:marLeft w:val="0"/>
      <w:marRight w:val="0"/>
      <w:marTop w:val="0"/>
      <w:marBottom w:val="0"/>
      <w:divBdr>
        <w:top w:val="none" w:sz="0" w:space="0" w:color="auto"/>
        <w:left w:val="none" w:sz="0" w:space="0" w:color="auto"/>
        <w:bottom w:val="none" w:sz="0" w:space="0" w:color="auto"/>
        <w:right w:val="none" w:sz="0" w:space="0" w:color="auto"/>
      </w:divBdr>
      <w:divsChild>
        <w:div w:id="1656837008">
          <w:marLeft w:val="0"/>
          <w:marRight w:val="0"/>
          <w:marTop w:val="0"/>
          <w:marBottom w:val="0"/>
          <w:divBdr>
            <w:top w:val="none" w:sz="0" w:space="0" w:color="auto"/>
            <w:left w:val="none" w:sz="0" w:space="0" w:color="auto"/>
            <w:bottom w:val="none" w:sz="0" w:space="0" w:color="auto"/>
            <w:right w:val="none" w:sz="0" w:space="0" w:color="auto"/>
          </w:divBdr>
          <w:divsChild>
            <w:div w:id="90855419">
              <w:marLeft w:val="0"/>
              <w:marRight w:val="0"/>
              <w:marTop w:val="0"/>
              <w:marBottom w:val="0"/>
              <w:divBdr>
                <w:top w:val="none" w:sz="0" w:space="0" w:color="auto"/>
                <w:left w:val="none" w:sz="0" w:space="0" w:color="auto"/>
                <w:bottom w:val="none" w:sz="0" w:space="0" w:color="auto"/>
                <w:right w:val="none" w:sz="0" w:space="0" w:color="auto"/>
              </w:divBdr>
              <w:divsChild>
                <w:div w:id="1552687930">
                  <w:marLeft w:val="0"/>
                  <w:marRight w:val="0"/>
                  <w:marTop w:val="0"/>
                  <w:marBottom w:val="0"/>
                  <w:divBdr>
                    <w:top w:val="none" w:sz="0" w:space="0" w:color="auto"/>
                    <w:left w:val="none" w:sz="0" w:space="0" w:color="auto"/>
                    <w:bottom w:val="none" w:sz="0" w:space="0" w:color="auto"/>
                    <w:right w:val="none" w:sz="0" w:space="0" w:color="auto"/>
                  </w:divBdr>
                  <w:divsChild>
                    <w:div w:id="1505049526">
                      <w:marLeft w:val="-225"/>
                      <w:marRight w:val="-225"/>
                      <w:marTop w:val="0"/>
                      <w:marBottom w:val="0"/>
                      <w:divBdr>
                        <w:top w:val="none" w:sz="0" w:space="0" w:color="auto"/>
                        <w:left w:val="none" w:sz="0" w:space="0" w:color="auto"/>
                        <w:bottom w:val="none" w:sz="0" w:space="0" w:color="auto"/>
                        <w:right w:val="none" w:sz="0" w:space="0" w:color="auto"/>
                      </w:divBdr>
                      <w:divsChild>
                        <w:div w:id="487551874">
                          <w:marLeft w:val="0"/>
                          <w:marRight w:val="0"/>
                          <w:marTop w:val="0"/>
                          <w:marBottom w:val="0"/>
                          <w:divBdr>
                            <w:top w:val="none" w:sz="0" w:space="0" w:color="auto"/>
                            <w:left w:val="none" w:sz="0" w:space="0" w:color="auto"/>
                            <w:bottom w:val="none" w:sz="0" w:space="0" w:color="auto"/>
                            <w:right w:val="none" w:sz="0" w:space="0" w:color="auto"/>
                          </w:divBdr>
                          <w:divsChild>
                            <w:div w:id="867791784">
                              <w:marLeft w:val="0"/>
                              <w:marRight w:val="0"/>
                              <w:marTop w:val="0"/>
                              <w:marBottom w:val="0"/>
                              <w:divBdr>
                                <w:top w:val="none" w:sz="0" w:space="0" w:color="auto"/>
                                <w:left w:val="none" w:sz="0" w:space="0" w:color="auto"/>
                                <w:bottom w:val="none" w:sz="0" w:space="0" w:color="auto"/>
                                <w:right w:val="none" w:sz="0" w:space="0" w:color="auto"/>
                              </w:divBdr>
                              <w:divsChild>
                                <w:div w:id="762798285">
                                  <w:marLeft w:val="0"/>
                                  <w:marRight w:val="0"/>
                                  <w:marTop w:val="2"/>
                                  <w:marBottom w:val="2"/>
                                  <w:divBdr>
                                    <w:top w:val="none" w:sz="0" w:space="0" w:color="auto"/>
                                    <w:left w:val="none" w:sz="0" w:space="0" w:color="auto"/>
                                    <w:bottom w:val="none" w:sz="0" w:space="0" w:color="auto"/>
                                    <w:right w:val="none" w:sz="0" w:space="0" w:color="auto"/>
                                  </w:divBdr>
                                  <w:divsChild>
                                    <w:div w:id="14015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0246">
      <w:bodyDiv w:val="1"/>
      <w:marLeft w:val="0"/>
      <w:marRight w:val="0"/>
      <w:marTop w:val="0"/>
      <w:marBottom w:val="0"/>
      <w:divBdr>
        <w:top w:val="none" w:sz="0" w:space="0" w:color="auto"/>
        <w:left w:val="none" w:sz="0" w:space="0" w:color="auto"/>
        <w:bottom w:val="none" w:sz="0" w:space="0" w:color="auto"/>
        <w:right w:val="none" w:sz="0" w:space="0" w:color="auto"/>
      </w:divBdr>
      <w:divsChild>
        <w:div w:id="876502842">
          <w:marLeft w:val="0"/>
          <w:marRight w:val="0"/>
          <w:marTop w:val="0"/>
          <w:marBottom w:val="0"/>
          <w:divBdr>
            <w:top w:val="none" w:sz="0" w:space="0" w:color="auto"/>
            <w:left w:val="none" w:sz="0" w:space="0" w:color="auto"/>
            <w:bottom w:val="none" w:sz="0" w:space="0" w:color="auto"/>
            <w:right w:val="none" w:sz="0" w:space="0" w:color="auto"/>
          </w:divBdr>
          <w:divsChild>
            <w:div w:id="1246719782">
              <w:marLeft w:val="0"/>
              <w:marRight w:val="0"/>
              <w:marTop w:val="0"/>
              <w:marBottom w:val="0"/>
              <w:divBdr>
                <w:top w:val="none" w:sz="0" w:space="0" w:color="auto"/>
                <w:left w:val="none" w:sz="0" w:space="0" w:color="auto"/>
                <w:bottom w:val="none" w:sz="0" w:space="0" w:color="auto"/>
                <w:right w:val="none" w:sz="0" w:space="0" w:color="auto"/>
              </w:divBdr>
              <w:divsChild>
                <w:div w:id="714355277">
                  <w:marLeft w:val="0"/>
                  <w:marRight w:val="0"/>
                  <w:marTop w:val="0"/>
                  <w:marBottom w:val="0"/>
                  <w:divBdr>
                    <w:top w:val="none" w:sz="0" w:space="0" w:color="auto"/>
                    <w:left w:val="none" w:sz="0" w:space="0" w:color="auto"/>
                    <w:bottom w:val="none" w:sz="0" w:space="0" w:color="auto"/>
                    <w:right w:val="none" w:sz="0" w:space="0" w:color="auto"/>
                  </w:divBdr>
                  <w:divsChild>
                    <w:div w:id="493032764">
                      <w:marLeft w:val="-225"/>
                      <w:marRight w:val="-225"/>
                      <w:marTop w:val="0"/>
                      <w:marBottom w:val="0"/>
                      <w:divBdr>
                        <w:top w:val="none" w:sz="0" w:space="0" w:color="auto"/>
                        <w:left w:val="none" w:sz="0" w:space="0" w:color="auto"/>
                        <w:bottom w:val="none" w:sz="0" w:space="0" w:color="auto"/>
                        <w:right w:val="none" w:sz="0" w:space="0" w:color="auto"/>
                      </w:divBdr>
                      <w:divsChild>
                        <w:div w:id="114688688">
                          <w:marLeft w:val="0"/>
                          <w:marRight w:val="0"/>
                          <w:marTop w:val="0"/>
                          <w:marBottom w:val="0"/>
                          <w:divBdr>
                            <w:top w:val="none" w:sz="0" w:space="0" w:color="auto"/>
                            <w:left w:val="none" w:sz="0" w:space="0" w:color="auto"/>
                            <w:bottom w:val="none" w:sz="0" w:space="0" w:color="auto"/>
                            <w:right w:val="none" w:sz="0" w:space="0" w:color="auto"/>
                          </w:divBdr>
                          <w:divsChild>
                            <w:div w:id="1973439393">
                              <w:marLeft w:val="0"/>
                              <w:marRight w:val="0"/>
                              <w:marTop w:val="0"/>
                              <w:marBottom w:val="0"/>
                              <w:divBdr>
                                <w:top w:val="none" w:sz="0" w:space="0" w:color="auto"/>
                                <w:left w:val="none" w:sz="0" w:space="0" w:color="auto"/>
                                <w:bottom w:val="none" w:sz="0" w:space="0" w:color="auto"/>
                                <w:right w:val="none" w:sz="0" w:space="0" w:color="auto"/>
                              </w:divBdr>
                              <w:divsChild>
                                <w:div w:id="1493641689">
                                  <w:marLeft w:val="0"/>
                                  <w:marRight w:val="0"/>
                                  <w:marTop w:val="2"/>
                                  <w:marBottom w:val="2"/>
                                  <w:divBdr>
                                    <w:top w:val="none" w:sz="0" w:space="0" w:color="auto"/>
                                    <w:left w:val="none" w:sz="0" w:space="0" w:color="auto"/>
                                    <w:bottom w:val="none" w:sz="0" w:space="0" w:color="auto"/>
                                    <w:right w:val="none" w:sz="0" w:space="0" w:color="auto"/>
                                  </w:divBdr>
                                  <w:divsChild>
                                    <w:div w:id="13878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009113">
      <w:bodyDiv w:val="1"/>
      <w:marLeft w:val="0"/>
      <w:marRight w:val="0"/>
      <w:marTop w:val="0"/>
      <w:marBottom w:val="0"/>
      <w:divBdr>
        <w:top w:val="none" w:sz="0" w:space="0" w:color="auto"/>
        <w:left w:val="none" w:sz="0" w:space="0" w:color="auto"/>
        <w:bottom w:val="none" w:sz="0" w:space="0" w:color="auto"/>
        <w:right w:val="none" w:sz="0" w:space="0" w:color="auto"/>
      </w:divBdr>
      <w:divsChild>
        <w:div w:id="1946887386">
          <w:marLeft w:val="0"/>
          <w:marRight w:val="0"/>
          <w:marTop w:val="0"/>
          <w:marBottom w:val="0"/>
          <w:divBdr>
            <w:top w:val="none" w:sz="0" w:space="0" w:color="auto"/>
            <w:left w:val="none" w:sz="0" w:space="0" w:color="auto"/>
            <w:bottom w:val="none" w:sz="0" w:space="0" w:color="auto"/>
            <w:right w:val="none" w:sz="0" w:space="0" w:color="auto"/>
          </w:divBdr>
          <w:divsChild>
            <w:div w:id="2012369502">
              <w:marLeft w:val="0"/>
              <w:marRight w:val="0"/>
              <w:marTop w:val="0"/>
              <w:marBottom w:val="0"/>
              <w:divBdr>
                <w:top w:val="none" w:sz="0" w:space="0" w:color="auto"/>
                <w:left w:val="none" w:sz="0" w:space="0" w:color="auto"/>
                <w:bottom w:val="none" w:sz="0" w:space="0" w:color="auto"/>
                <w:right w:val="none" w:sz="0" w:space="0" w:color="auto"/>
              </w:divBdr>
              <w:divsChild>
                <w:div w:id="839589676">
                  <w:marLeft w:val="0"/>
                  <w:marRight w:val="0"/>
                  <w:marTop w:val="0"/>
                  <w:marBottom w:val="0"/>
                  <w:divBdr>
                    <w:top w:val="none" w:sz="0" w:space="0" w:color="auto"/>
                    <w:left w:val="none" w:sz="0" w:space="0" w:color="auto"/>
                    <w:bottom w:val="none" w:sz="0" w:space="0" w:color="auto"/>
                    <w:right w:val="none" w:sz="0" w:space="0" w:color="auto"/>
                  </w:divBdr>
                  <w:divsChild>
                    <w:div w:id="854416779">
                      <w:marLeft w:val="-225"/>
                      <w:marRight w:val="-225"/>
                      <w:marTop w:val="0"/>
                      <w:marBottom w:val="0"/>
                      <w:divBdr>
                        <w:top w:val="none" w:sz="0" w:space="0" w:color="auto"/>
                        <w:left w:val="none" w:sz="0" w:space="0" w:color="auto"/>
                        <w:bottom w:val="none" w:sz="0" w:space="0" w:color="auto"/>
                        <w:right w:val="none" w:sz="0" w:space="0" w:color="auto"/>
                      </w:divBdr>
                      <w:divsChild>
                        <w:div w:id="1369647488">
                          <w:marLeft w:val="0"/>
                          <w:marRight w:val="0"/>
                          <w:marTop w:val="0"/>
                          <w:marBottom w:val="0"/>
                          <w:divBdr>
                            <w:top w:val="none" w:sz="0" w:space="0" w:color="auto"/>
                            <w:left w:val="none" w:sz="0" w:space="0" w:color="auto"/>
                            <w:bottom w:val="none" w:sz="0" w:space="0" w:color="auto"/>
                            <w:right w:val="none" w:sz="0" w:space="0" w:color="auto"/>
                          </w:divBdr>
                          <w:divsChild>
                            <w:div w:id="148984560">
                              <w:marLeft w:val="0"/>
                              <w:marRight w:val="0"/>
                              <w:marTop w:val="0"/>
                              <w:marBottom w:val="0"/>
                              <w:divBdr>
                                <w:top w:val="none" w:sz="0" w:space="0" w:color="auto"/>
                                <w:left w:val="none" w:sz="0" w:space="0" w:color="auto"/>
                                <w:bottom w:val="none" w:sz="0" w:space="0" w:color="auto"/>
                                <w:right w:val="none" w:sz="0" w:space="0" w:color="auto"/>
                              </w:divBdr>
                              <w:divsChild>
                                <w:div w:id="158275709">
                                  <w:marLeft w:val="0"/>
                                  <w:marRight w:val="0"/>
                                  <w:marTop w:val="2"/>
                                  <w:marBottom w:val="2"/>
                                  <w:divBdr>
                                    <w:top w:val="none" w:sz="0" w:space="0" w:color="auto"/>
                                    <w:left w:val="none" w:sz="0" w:space="0" w:color="auto"/>
                                    <w:bottom w:val="none" w:sz="0" w:space="0" w:color="auto"/>
                                    <w:right w:val="none" w:sz="0" w:space="0" w:color="auto"/>
                                  </w:divBdr>
                                  <w:divsChild>
                                    <w:div w:id="18693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172089">
      <w:bodyDiv w:val="1"/>
      <w:marLeft w:val="0"/>
      <w:marRight w:val="0"/>
      <w:marTop w:val="0"/>
      <w:marBottom w:val="0"/>
      <w:divBdr>
        <w:top w:val="none" w:sz="0" w:space="0" w:color="auto"/>
        <w:left w:val="none" w:sz="0" w:space="0" w:color="auto"/>
        <w:bottom w:val="none" w:sz="0" w:space="0" w:color="auto"/>
        <w:right w:val="none" w:sz="0" w:space="0" w:color="auto"/>
      </w:divBdr>
    </w:div>
    <w:div w:id="1813792503">
      <w:bodyDiv w:val="1"/>
      <w:marLeft w:val="0"/>
      <w:marRight w:val="0"/>
      <w:marTop w:val="0"/>
      <w:marBottom w:val="0"/>
      <w:divBdr>
        <w:top w:val="none" w:sz="0" w:space="0" w:color="auto"/>
        <w:left w:val="none" w:sz="0" w:space="0" w:color="auto"/>
        <w:bottom w:val="none" w:sz="0" w:space="0" w:color="auto"/>
        <w:right w:val="none" w:sz="0" w:space="0" w:color="auto"/>
      </w:divBdr>
    </w:div>
    <w:div w:id="2001615436">
      <w:bodyDiv w:val="1"/>
      <w:marLeft w:val="0"/>
      <w:marRight w:val="0"/>
      <w:marTop w:val="0"/>
      <w:marBottom w:val="0"/>
      <w:divBdr>
        <w:top w:val="none" w:sz="0" w:space="0" w:color="auto"/>
        <w:left w:val="none" w:sz="0" w:space="0" w:color="auto"/>
        <w:bottom w:val="none" w:sz="0" w:space="0" w:color="auto"/>
        <w:right w:val="none" w:sz="0" w:space="0" w:color="auto"/>
      </w:divBdr>
      <w:divsChild>
        <w:div w:id="1304234308">
          <w:marLeft w:val="0"/>
          <w:marRight w:val="0"/>
          <w:marTop w:val="0"/>
          <w:marBottom w:val="0"/>
          <w:divBdr>
            <w:top w:val="none" w:sz="0" w:space="0" w:color="auto"/>
            <w:left w:val="none" w:sz="0" w:space="0" w:color="auto"/>
            <w:bottom w:val="none" w:sz="0" w:space="0" w:color="auto"/>
            <w:right w:val="none" w:sz="0" w:space="0" w:color="auto"/>
          </w:divBdr>
          <w:divsChild>
            <w:div w:id="1730835876">
              <w:marLeft w:val="0"/>
              <w:marRight w:val="0"/>
              <w:marTop w:val="0"/>
              <w:marBottom w:val="0"/>
              <w:divBdr>
                <w:top w:val="none" w:sz="0" w:space="0" w:color="auto"/>
                <w:left w:val="none" w:sz="0" w:space="0" w:color="auto"/>
                <w:bottom w:val="none" w:sz="0" w:space="0" w:color="auto"/>
                <w:right w:val="none" w:sz="0" w:space="0" w:color="auto"/>
              </w:divBdr>
              <w:divsChild>
                <w:div w:id="781653820">
                  <w:marLeft w:val="0"/>
                  <w:marRight w:val="0"/>
                  <w:marTop w:val="0"/>
                  <w:marBottom w:val="0"/>
                  <w:divBdr>
                    <w:top w:val="none" w:sz="0" w:space="0" w:color="auto"/>
                    <w:left w:val="none" w:sz="0" w:space="0" w:color="auto"/>
                    <w:bottom w:val="none" w:sz="0" w:space="0" w:color="auto"/>
                    <w:right w:val="none" w:sz="0" w:space="0" w:color="auto"/>
                  </w:divBdr>
                  <w:divsChild>
                    <w:div w:id="1708262798">
                      <w:marLeft w:val="-225"/>
                      <w:marRight w:val="-225"/>
                      <w:marTop w:val="0"/>
                      <w:marBottom w:val="0"/>
                      <w:divBdr>
                        <w:top w:val="none" w:sz="0" w:space="0" w:color="auto"/>
                        <w:left w:val="none" w:sz="0" w:space="0" w:color="auto"/>
                        <w:bottom w:val="none" w:sz="0" w:space="0" w:color="auto"/>
                        <w:right w:val="none" w:sz="0" w:space="0" w:color="auto"/>
                      </w:divBdr>
                      <w:divsChild>
                        <w:div w:id="1990747259">
                          <w:marLeft w:val="0"/>
                          <w:marRight w:val="0"/>
                          <w:marTop w:val="0"/>
                          <w:marBottom w:val="0"/>
                          <w:divBdr>
                            <w:top w:val="none" w:sz="0" w:space="0" w:color="auto"/>
                            <w:left w:val="none" w:sz="0" w:space="0" w:color="auto"/>
                            <w:bottom w:val="none" w:sz="0" w:space="0" w:color="auto"/>
                            <w:right w:val="none" w:sz="0" w:space="0" w:color="auto"/>
                          </w:divBdr>
                          <w:divsChild>
                            <w:div w:id="1223522172">
                              <w:marLeft w:val="0"/>
                              <w:marRight w:val="0"/>
                              <w:marTop w:val="0"/>
                              <w:marBottom w:val="0"/>
                              <w:divBdr>
                                <w:top w:val="none" w:sz="0" w:space="0" w:color="auto"/>
                                <w:left w:val="none" w:sz="0" w:space="0" w:color="auto"/>
                                <w:bottom w:val="none" w:sz="0" w:space="0" w:color="auto"/>
                                <w:right w:val="none" w:sz="0" w:space="0" w:color="auto"/>
                              </w:divBdr>
                              <w:divsChild>
                                <w:div w:id="1456212891">
                                  <w:marLeft w:val="0"/>
                                  <w:marRight w:val="0"/>
                                  <w:marTop w:val="2"/>
                                  <w:marBottom w:val="2"/>
                                  <w:divBdr>
                                    <w:top w:val="none" w:sz="0" w:space="0" w:color="auto"/>
                                    <w:left w:val="none" w:sz="0" w:space="0" w:color="auto"/>
                                    <w:bottom w:val="none" w:sz="0" w:space="0" w:color="auto"/>
                                    <w:right w:val="none" w:sz="0" w:space="0" w:color="auto"/>
                                  </w:divBdr>
                                  <w:divsChild>
                                    <w:div w:id="1403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cyatlaw.ca/tattoos-piercings-workplace-canada/" TargetMode="External"/><Relationship Id="rId18" Type="http://schemas.openxmlformats.org/officeDocument/2006/relationships/theme" Target="theme/theme1.xml"/><Relationship Id="R6afb1025bf314a30"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MYn15yDBvx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QC Colours">
      <a:dk1>
        <a:srgbClr val="AF272F"/>
      </a:dk1>
      <a:lt1>
        <a:srgbClr val="F6BE00"/>
      </a:lt1>
      <a:dk2>
        <a:srgbClr val="EF3340"/>
      </a:dk2>
      <a:lt2>
        <a:srgbClr val="DC8633"/>
      </a:lt2>
      <a:accent1>
        <a:srgbClr val="707372"/>
      </a:accent1>
      <a:accent2>
        <a:srgbClr val="008675"/>
      </a:accent2>
      <a:accent3>
        <a:srgbClr val="702F8A"/>
      </a:accent3>
      <a:accent4>
        <a:srgbClr val="9EA2A2"/>
      </a:accent4>
      <a:accent5>
        <a:srgbClr val="54585A"/>
      </a:accent5>
      <a:accent6>
        <a:srgbClr val="FFFFFF"/>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EBE982F6FDCC43ABBA5FF2003D62AB" ma:contentTypeVersion="7" ma:contentTypeDescription="Create a new document." ma:contentTypeScope="" ma:versionID="aa722648701a68bdb7e30953ea53f31e">
  <xsd:schema xmlns:xsd="http://www.w3.org/2001/XMLSchema" xmlns:xs="http://www.w3.org/2001/XMLSchema" xmlns:p="http://schemas.microsoft.com/office/2006/metadata/properties" xmlns:ns2="f6354c83-1047-428c-a940-5c20f49af7d4" targetNamespace="http://schemas.microsoft.com/office/2006/metadata/properties" ma:root="true" ma:fieldsID="bde0e9fc015c68cfbbba4b3a0ba1419b" ns2:_="">
    <xsd:import namespace="f6354c83-1047-428c-a940-5c20f49af7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4c83-1047-428c-a940-5c20f49af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3FD3-6315-4879-8D28-F5C4EE0B509B}">
  <ds:schemaRefs>
    <ds:schemaRef ds:uri="http://schemas.microsoft.com/sharepoint/v3/contenttype/forms"/>
  </ds:schemaRefs>
</ds:datastoreItem>
</file>

<file path=customXml/itemProps2.xml><?xml version="1.0" encoding="utf-8"?>
<ds:datastoreItem xmlns:ds="http://schemas.openxmlformats.org/officeDocument/2006/customXml" ds:itemID="{65369A5D-26C3-4B97-B06D-5E654E806606}">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6354c83-1047-428c-a940-5c20f49af7d4"/>
    <ds:schemaRef ds:uri="http://purl.org/dc/dcmitype/"/>
  </ds:schemaRefs>
</ds:datastoreItem>
</file>

<file path=customXml/itemProps3.xml><?xml version="1.0" encoding="utf-8"?>
<ds:datastoreItem xmlns:ds="http://schemas.openxmlformats.org/officeDocument/2006/customXml" ds:itemID="{C3E02D21-C951-42E7-A58C-62E167A28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54c83-1047-428c-a940-5c20f49af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CB7D7C-F030-43D8-AFEE-B6A6CBEA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12</Pages>
  <Words>3640</Words>
  <Characters>20749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Chantayne Tierling</dc:creator>
  <cp:lastModifiedBy>Chantayne Tierling</cp:lastModifiedBy>
  <cp:revision>43</cp:revision>
  <cp:lastPrinted>2018-10-22T17:34:00Z</cp:lastPrinted>
  <dcterms:created xsi:type="dcterms:W3CDTF">2019-09-09T19:48:00Z</dcterms:created>
  <dcterms:modified xsi:type="dcterms:W3CDTF">2019-09-18T18:33:00Z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0x010100BCEBE982F6FDCC43ABBA5FF2003D62AB</vt:lpwstr>
  </property>
</Properties>
</file>