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719BD54" w14:textId="77777777" w:rsidR="00F30170" w:rsidRDefault="00F30170" w:rsidP="00F30170"/>
    <w:p w14:paraId="318146D6" w14:textId="77777777" w:rsidR="00F30170" w:rsidRPr="00E86E76" w:rsidRDefault="00F30170" w:rsidP="00F30170">
      <w:pPr>
        <w:tabs>
          <w:tab w:val="right" w:leader="underscore" w:pos="5400"/>
          <w:tab w:val="left" w:pos="5850"/>
          <w:tab w:val="right" w:leader="underscore" w:pos="9360"/>
        </w:tabs>
        <w:rPr>
          <w:rFonts w:ascii="Century Gothic" w:hAnsi="Century Gothic"/>
          <w:szCs w:val="36"/>
        </w:rPr>
      </w:pPr>
      <w:r w:rsidRPr="00E86E76">
        <w:rPr>
          <w:rFonts w:ascii="Century Gothic" w:hAnsi="Century Gothic"/>
          <w:szCs w:val="36"/>
        </w:rPr>
        <w:t xml:space="preserve">Name: </w:t>
      </w:r>
      <w:r w:rsidRPr="00E86E76">
        <w:rPr>
          <w:rFonts w:ascii="Century Gothic" w:hAnsi="Century Gothic"/>
          <w:szCs w:val="36"/>
        </w:rPr>
        <w:tab/>
      </w:r>
      <w:r w:rsidRPr="00E86E76">
        <w:rPr>
          <w:rFonts w:ascii="Century Gothic" w:hAnsi="Century Gothic"/>
          <w:szCs w:val="36"/>
        </w:rPr>
        <w:tab/>
        <w:t xml:space="preserve">Date: </w:t>
      </w:r>
      <w:r w:rsidRPr="00E86E76">
        <w:rPr>
          <w:rFonts w:ascii="Century Gothic" w:hAnsi="Century Gothic"/>
          <w:szCs w:val="36"/>
        </w:rPr>
        <w:tab/>
      </w:r>
    </w:p>
    <w:p w14:paraId="47875B61" w14:textId="77777777" w:rsidR="00F30170" w:rsidRPr="00E86E76" w:rsidRDefault="00F30170" w:rsidP="00F30170">
      <w:pPr>
        <w:tabs>
          <w:tab w:val="right" w:leader="underscore" w:pos="5400"/>
          <w:tab w:val="left" w:pos="5850"/>
          <w:tab w:val="right" w:leader="underscore" w:pos="9360"/>
        </w:tabs>
        <w:spacing w:line="360" w:lineRule="auto"/>
        <w:rPr>
          <w:rFonts w:ascii="Century Gothic" w:hAnsi="Century Gothic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29"/>
      </w:tblGrid>
      <w:tr w:rsidR="00F30170" w:rsidRPr="00E86E76" w14:paraId="1AC4E861" w14:textId="77777777" w:rsidTr="009E4228">
        <w:tc>
          <w:tcPr>
            <w:tcW w:w="852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EC977B3" w14:textId="2B05D234" w:rsidR="00F30170" w:rsidRPr="00E86E76" w:rsidRDefault="00F30170" w:rsidP="009E4228">
            <w:pPr>
              <w:pStyle w:val="Heading1"/>
              <w:tabs>
                <w:tab w:val="clear" w:pos="1710"/>
                <w:tab w:val="left" w:pos="1344"/>
              </w:tabs>
              <w:ind w:left="1339" w:hanging="1339"/>
              <w:rPr>
                <w:rFonts w:ascii="Century Gothic" w:hAnsi="Century Gothic"/>
              </w:rPr>
            </w:pPr>
            <w:bookmarkStart w:id="0" w:name="_Hlk27605720"/>
            <w:r w:rsidRPr="00E86E76">
              <w:rPr>
                <w:rFonts w:ascii="Century Gothic" w:hAnsi="Century Gothic"/>
              </w:rPr>
              <w:t>CLB 3:</w:t>
            </w:r>
            <w:r w:rsidRPr="00E86E76">
              <w:rPr>
                <w:rFonts w:ascii="Century Gothic" w:hAnsi="Century Gothic"/>
              </w:rPr>
              <w:tab/>
            </w:r>
            <w:r w:rsidR="008D293C">
              <w:rPr>
                <w:rFonts w:ascii="Century Gothic" w:hAnsi="Century Gothic"/>
              </w:rPr>
              <w:t>Abilities</w:t>
            </w:r>
            <w:r w:rsidRPr="00E86E76">
              <w:rPr>
                <w:rFonts w:ascii="Century Gothic" w:hAnsi="Century Gothic"/>
              </w:rPr>
              <w:t xml:space="preserve"> –</w:t>
            </w:r>
            <w:r>
              <w:rPr>
                <w:rFonts w:ascii="Century Gothic" w:hAnsi="Century Gothic"/>
              </w:rPr>
              <w:t xml:space="preserve"> Reading</w:t>
            </w:r>
            <w:r w:rsidRPr="00E86E76"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</w:rPr>
              <w:t>- Helping</w:t>
            </w:r>
          </w:p>
          <w:bookmarkEnd w:id="0"/>
          <w:p w14:paraId="0201D13E" w14:textId="77777777" w:rsidR="00F30170" w:rsidRPr="00E86E76" w:rsidRDefault="00F30170" w:rsidP="009E4228">
            <w:pPr>
              <w:rPr>
                <w:rFonts w:ascii="Century Gothic" w:hAnsi="Century Gothic"/>
              </w:rPr>
            </w:pPr>
          </w:p>
        </w:tc>
      </w:tr>
    </w:tbl>
    <w:p w14:paraId="08FB2F69" w14:textId="73E578EC" w:rsidR="008D293C" w:rsidRDefault="00372D93" w:rsidP="008D293C">
      <w:pPr>
        <w:pStyle w:val="Body"/>
        <w:spacing w:line="360" w:lineRule="auto"/>
        <w:rPr>
          <w:rFonts w:ascii="Century Gothic" w:hAnsi="Century Gothic" w:cstheme="minorBidi"/>
          <w:b/>
          <w:bCs/>
          <w:lang w:val="en-CA"/>
        </w:rPr>
      </w:pPr>
      <w:r>
        <w:rPr>
          <w:rFonts w:ascii="Century Gothic" w:eastAsia="Arial Unicode MS" w:hAnsi="Century Gothic" w:cs="FreeSans"/>
          <w:color w:val="auto"/>
          <w:szCs w:val="22"/>
          <w:bdr w:val="none" w:sz="0" w:space="0" w:color="auto"/>
          <w:lang w:val="en-CA" w:eastAsia="zh-CN" w:bidi="hi-IN"/>
        </w:rPr>
        <w:pict w14:anchorId="66C02201">
          <v:rect id="_x0000_i1025" style="width:468pt;height:3pt" o:hralign="center" o:hrstd="t" o:hrnoshade="t" o:hr="t" fillcolor="#af272f" stroked="f"/>
        </w:pict>
      </w:r>
    </w:p>
    <w:p w14:paraId="2CCF4D16" w14:textId="2DB76ECF" w:rsidR="00211021" w:rsidRDefault="006D0984" w:rsidP="008D293C">
      <w:pPr>
        <w:pStyle w:val="Body"/>
        <w:spacing w:line="360" w:lineRule="auto"/>
        <w:rPr>
          <w:rFonts w:ascii="Century Gothic" w:hAnsi="Century Gothic" w:cstheme="minorBidi"/>
          <w:lang w:val="en-CA"/>
        </w:rPr>
      </w:pPr>
      <w:r w:rsidRPr="006D0984">
        <w:rPr>
          <w:rFonts w:ascii="Century Gothic" w:hAnsi="Century Gothic" w:cstheme="minorBidi"/>
          <w:b/>
          <w:bCs/>
          <w:lang w:val="en-CA"/>
        </w:rPr>
        <w:t xml:space="preserve">Instructions: </w:t>
      </w:r>
      <w:r w:rsidR="00211021">
        <w:rPr>
          <w:rFonts w:ascii="Century Gothic" w:hAnsi="Century Gothic" w:cstheme="minorBidi"/>
          <w:lang w:val="en-CA"/>
        </w:rPr>
        <w:t>Look at</w:t>
      </w:r>
      <w:r w:rsidRPr="006D0984">
        <w:rPr>
          <w:rFonts w:ascii="Century Gothic" w:hAnsi="Century Gothic" w:cstheme="minorBidi"/>
          <w:lang w:val="en-CA"/>
        </w:rPr>
        <w:t xml:space="preserve"> the </w:t>
      </w:r>
      <w:r w:rsidR="004172C5">
        <w:rPr>
          <w:rFonts w:ascii="Century Gothic" w:hAnsi="Century Gothic" w:cstheme="minorBidi"/>
          <w:lang w:val="en-CA"/>
        </w:rPr>
        <w:t>information</w:t>
      </w:r>
      <w:r w:rsidRPr="006D0984">
        <w:rPr>
          <w:rFonts w:ascii="Century Gothic" w:hAnsi="Century Gothic" w:cstheme="minorBidi"/>
          <w:lang w:val="en-CA"/>
        </w:rPr>
        <w:t xml:space="preserve"> </w:t>
      </w:r>
      <w:r w:rsidR="00EF7B1F">
        <w:rPr>
          <w:rFonts w:ascii="Century Gothic" w:hAnsi="Century Gothic" w:cstheme="minorBidi"/>
          <w:lang w:val="en-CA"/>
        </w:rPr>
        <w:t>below</w:t>
      </w:r>
      <w:r w:rsidRPr="006D0984">
        <w:rPr>
          <w:rFonts w:ascii="Century Gothic" w:hAnsi="Century Gothic" w:cstheme="minorBidi"/>
          <w:lang w:val="en-CA"/>
        </w:rPr>
        <w:t>.</w:t>
      </w:r>
      <w:r w:rsidR="00211021">
        <w:rPr>
          <w:rFonts w:ascii="Century Gothic" w:hAnsi="Century Gothic" w:cstheme="minorBidi"/>
          <w:lang w:val="en-CA"/>
        </w:rPr>
        <w:t xml:space="preserve"> Use your highlighter</w:t>
      </w:r>
      <w:r w:rsidR="0063096F">
        <w:rPr>
          <w:rFonts w:ascii="Century Gothic" w:hAnsi="Century Gothic" w:cstheme="minorBidi"/>
          <w:lang w:val="en-CA"/>
        </w:rPr>
        <w:t>.</w:t>
      </w:r>
      <w:r w:rsidR="00211021">
        <w:rPr>
          <w:rFonts w:ascii="Century Gothic" w:hAnsi="Century Gothic" w:cstheme="minorBidi"/>
          <w:lang w:val="en-CA"/>
        </w:rPr>
        <w:t xml:space="preserve"> </w:t>
      </w:r>
      <w:r w:rsidR="0063096F">
        <w:rPr>
          <w:rFonts w:ascii="Century Gothic" w:hAnsi="Century Gothic" w:cstheme="minorBidi"/>
          <w:lang w:val="en-CA"/>
        </w:rPr>
        <w:t>H</w:t>
      </w:r>
      <w:r w:rsidR="00211021">
        <w:rPr>
          <w:rFonts w:ascii="Century Gothic" w:hAnsi="Century Gothic" w:cstheme="minorBidi"/>
          <w:lang w:val="en-CA"/>
        </w:rPr>
        <w:t xml:space="preserve">ighlight the information your instructor </w:t>
      </w:r>
      <w:r w:rsidR="007F2316">
        <w:rPr>
          <w:rFonts w:ascii="Century Gothic" w:hAnsi="Century Gothic" w:cstheme="minorBidi"/>
          <w:lang w:val="en-CA"/>
        </w:rPr>
        <w:t>reads</w:t>
      </w:r>
      <w:bookmarkStart w:id="1" w:name="_GoBack"/>
      <w:bookmarkEnd w:id="1"/>
      <w:r w:rsidR="00211021">
        <w:rPr>
          <w:rFonts w:ascii="Century Gothic" w:hAnsi="Century Gothic" w:cstheme="minorBidi"/>
          <w:lang w:val="en-CA"/>
        </w:rPr>
        <w:t>.</w:t>
      </w:r>
      <w:r w:rsidR="009D3026">
        <w:rPr>
          <w:rFonts w:ascii="Century Gothic" w:hAnsi="Century Gothic" w:cstheme="minorBidi"/>
          <w:lang w:val="en-CA"/>
        </w:rPr>
        <w:t xml:space="preserve"> Ask your instructor if you don’t understand </w:t>
      </w:r>
      <w:r w:rsidR="00DA6C43">
        <w:rPr>
          <w:rFonts w:ascii="Century Gothic" w:hAnsi="Century Gothic" w:cstheme="minorBidi"/>
          <w:lang w:val="en-CA"/>
        </w:rPr>
        <w:t>any</w:t>
      </w:r>
      <w:r w:rsidR="009D3026">
        <w:rPr>
          <w:rFonts w:ascii="Century Gothic" w:hAnsi="Century Gothic" w:cstheme="minorBidi"/>
          <w:lang w:val="en-CA"/>
        </w:rPr>
        <w:t xml:space="preserve"> information.</w:t>
      </w:r>
    </w:p>
    <w:p w14:paraId="24616350" w14:textId="4517F5EC" w:rsidR="006D0984" w:rsidRPr="00211021" w:rsidRDefault="00211021" w:rsidP="008D293C">
      <w:pPr>
        <w:pStyle w:val="Body"/>
        <w:spacing w:line="360" w:lineRule="auto"/>
        <w:rPr>
          <w:rFonts w:ascii="Century Gothic" w:hAnsi="Century Gothic" w:cstheme="minorBidi"/>
          <w:lang w:val="en-CA"/>
        </w:rPr>
      </w:pPr>
      <w:r w:rsidRPr="00211021">
        <w:rPr>
          <w:rFonts w:ascii="Century Gothic" w:hAnsi="Century Gothic" w:cstheme="minorBidi"/>
          <w:lang w:val="en-CA"/>
        </w:rPr>
        <w:t>e.g.) Highligh</w:t>
      </w:r>
      <w:r w:rsidR="004172C5">
        <w:rPr>
          <w:rFonts w:ascii="Century Gothic" w:hAnsi="Century Gothic" w:cstheme="minorBidi"/>
          <w:lang w:val="en-CA"/>
        </w:rPr>
        <w:t>t rule #1.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6D0984" w14:paraId="55F73B21" w14:textId="77777777" w:rsidTr="006D0984">
        <w:tc>
          <w:tcPr>
            <w:tcW w:w="8630" w:type="dxa"/>
          </w:tcPr>
          <w:p w14:paraId="6803D09D" w14:textId="4B25D21C" w:rsidR="0025214F" w:rsidRDefault="004172C5" w:rsidP="004172C5">
            <w:pPr>
              <w:pStyle w:val="Body"/>
              <w:jc w:val="center"/>
              <w:rPr>
                <w:rFonts w:ascii="Century Gothic" w:hAnsi="Century Gothic" w:cstheme="minorBidi"/>
                <w:b/>
                <w:bCs/>
                <w:lang w:val="en-CA"/>
              </w:rPr>
            </w:pPr>
            <w:r w:rsidRPr="004172C5">
              <w:rPr>
                <w:rFonts w:ascii="Century Gothic" w:hAnsi="Century Gothic" w:cstheme="minorBidi"/>
                <w:b/>
                <w:bCs/>
                <w:lang w:val="en-CA"/>
              </w:rPr>
              <w:t>Rules for Helping People with Disabi</w:t>
            </w:r>
            <w:r w:rsidR="0025214F">
              <w:rPr>
                <w:rFonts w:ascii="Century Gothic" w:hAnsi="Century Gothic" w:cstheme="minorBidi"/>
                <w:b/>
                <w:bCs/>
                <w:lang w:val="en-CA"/>
              </w:rPr>
              <w:t>lities</w:t>
            </w:r>
          </w:p>
          <w:p w14:paraId="0AC01296" w14:textId="468E4732" w:rsidR="004172C5" w:rsidRDefault="0053527F" w:rsidP="004172C5">
            <w:pPr>
              <w:pStyle w:val="Body"/>
              <w:jc w:val="center"/>
              <w:rPr>
                <w:rFonts w:ascii="Century Gothic" w:hAnsi="Century Gothic" w:cstheme="minorBidi"/>
                <w:b/>
                <w:bCs/>
                <w:lang w:val="en-CA"/>
              </w:rPr>
            </w:pPr>
            <w:bookmarkStart w:id="2" w:name="_Hlk29069539"/>
            <w:r>
              <w:rPr>
                <w:rFonts w:ascii="Century Gothic" w:hAnsi="Century Gothic" w:cstheme="minorBidi"/>
                <w:b/>
                <w:bCs/>
                <w:lang w:val="en-CA"/>
              </w:rPr>
              <w:t>Adapted from</w:t>
            </w:r>
            <w:r w:rsidR="0025214F" w:rsidRPr="0025214F">
              <w:rPr>
                <w:rFonts w:ascii="Century Gothic" w:hAnsi="Century Gothic" w:cstheme="minorBidi"/>
                <w:b/>
                <w:bCs/>
                <w:lang w:val="en-CA"/>
              </w:rPr>
              <w:t xml:space="preserve"> Jackie Conley</w:t>
            </w:r>
          </w:p>
          <w:bookmarkEnd w:id="2"/>
          <w:p w14:paraId="69B4A46F" w14:textId="76233AC2" w:rsidR="004172C5" w:rsidRDefault="004172C5" w:rsidP="004172C5">
            <w:pPr>
              <w:pStyle w:val="Body"/>
              <w:numPr>
                <w:ilvl w:val="0"/>
                <w:numId w:val="13"/>
              </w:numPr>
              <w:rPr>
                <w:rFonts w:ascii="Century Gothic" w:hAnsi="Century Gothic" w:cstheme="minorBidi"/>
                <w:lang w:val="en-CA"/>
              </w:rPr>
            </w:pPr>
            <w:r w:rsidRPr="004172C5">
              <w:rPr>
                <w:rFonts w:ascii="Century Gothic" w:hAnsi="Century Gothic" w:cstheme="minorBidi"/>
                <w:lang w:val="en-CA"/>
              </w:rPr>
              <w:t xml:space="preserve">Always treat people with </w:t>
            </w:r>
            <w:r w:rsidR="0063096F">
              <w:rPr>
                <w:rFonts w:ascii="Century Gothic" w:hAnsi="Century Gothic" w:cstheme="minorBidi"/>
                <w:lang w:val="en-CA"/>
              </w:rPr>
              <w:t>different abilities</w:t>
            </w:r>
            <w:r w:rsidRPr="004172C5">
              <w:rPr>
                <w:rFonts w:ascii="Century Gothic" w:hAnsi="Century Gothic" w:cstheme="minorBidi"/>
                <w:lang w:val="en-CA"/>
              </w:rPr>
              <w:t xml:space="preserve"> as equals.  </w:t>
            </w:r>
          </w:p>
          <w:p w14:paraId="0595C310" w14:textId="1CD47A61" w:rsidR="004172C5" w:rsidRPr="004172C5" w:rsidRDefault="004172C5" w:rsidP="004172C5">
            <w:pPr>
              <w:pStyle w:val="Body"/>
              <w:rPr>
                <w:rFonts w:ascii="Century Gothic" w:hAnsi="Century Gothic" w:cstheme="minorBidi"/>
                <w:lang w:val="en-CA"/>
              </w:rPr>
            </w:pPr>
            <w:r w:rsidRPr="004172C5">
              <w:rPr>
                <w:rFonts w:ascii="Century Gothic" w:hAnsi="Century Gothic" w:cstheme="minorBidi"/>
                <w:lang w:val="en-CA"/>
              </w:rPr>
              <w:t>All people want to have friends, fun, and experience life. Never be afraid</w:t>
            </w:r>
            <w:r>
              <w:rPr>
                <w:rFonts w:ascii="Century Gothic" w:hAnsi="Century Gothic" w:cstheme="minorBidi"/>
                <w:lang w:val="en-CA"/>
              </w:rPr>
              <w:t xml:space="preserve"> </w:t>
            </w:r>
            <w:r w:rsidRPr="004172C5">
              <w:rPr>
                <w:rFonts w:ascii="Century Gothic" w:hAnsi="Century Gothic" w:cstheme="minorBidi"/>
                <w:lang w:val="en-CA"/>
              </w:rPr>
              <w:t xml:space="preserve">to </w:t>
            </w:r>
            <w:r>
              <w:rPr>
                <w:rFonts w:ascii="Century Gothic" w:hAnsi="Century Gothic" w:cstheme="minorBidi"/>
                <w:lang w:val="en-CA"/>
              </w:rPr>
              <w:t>talk to</w:t>
            </w:r>
            <w:r w:rsidRPr="004172C5">
              <w:rPr>
                <w:rFonts w:ascii="Century Gothic" w:hAnsi="Century Gothic" w:cstheme="minorBidi"/>
                <w:lang w:val="en-CA"/>
              </w:rPr>
              <w:t xml:space="preserve"> someone with a </w:t>
            </w:r>
            <w:r w:rsidR="0063096F">
              <w:rPr>
                <w:rFonts w:ascii="Century Gothic" w:hAnsi="Century Gothic" w:cstheme="minorBidi"/>
                <w:lang w:val="en-CA"/>
              </w:rPr>
              <w:t>different ability</w:t>
            </w:r>
            <w:r w:rsidRPr="004172C5">
              <w:rPr>
                <w:rFonts w:ascii="Century Gothic" w:hAnsi="Century Gothic" w:cstheme="minorBidi"/>
                <w:lang w:val="en-CA"/>
              </w:rPr>
              <w:t xml:space="preserve">.  </w:t>
            </w:r>
            <w:r w:rsidR="00404E44">
              <w:rPr>
                <w:rFonts w:ascii="Century Gothic" w:hAnsi="Century Gothic" w:cstheme="minorBidi"/>
                <w:lang w:val="en-CA"/>
              </w:rPr>
              <w:t xml:space="preserve">Include friends, classmates, and co-workers. </w:t>
            </w:r>
          </w:p>
          <w:p w14:paraId="5EC8F253" w14:textId="77777777" w:rsidR="004172C5" w:rsidRDefault="004172C5" w:rsidP="004172C5">
            <w:pPr>
              <w:pStyle w:val="Body"/>
              <w:numPr>
                <w:ilvl w:val="0"/>
                <w:numId w:val="13"/>
              </w:numPr>
              <w:rPr>
                <w:rFonts w:ascii="Century Gothic" w:hAnsi="Century Gothic" w:cstheme="minorBidi"/>
                <w:lang w:val="en-CA"/>
              </w:rPr>
            </w:pPr>
            <w:r w:rsidRPr="004172C5">
              <w:rPr>
                <w:rFonts w:ascii="Century Gothic" w:hAnsi="Century Gothic" w:cstheme="minorBidi"/>
                <w:lang w:val="en-CA"/>
              </w:rPr>
              <w:t xml:space="preserve">Always ask before you help.  </w:t>
            </w:r>
          </w:p>
          <w:p w14:paraId="5D68E3A0" w14:textId="5DB72629" w:rsidR="004172C5" w:rsidRPr="004172C5" w:rsidRDefault="004172C5" w:rsidP="004172C5">
            <w:pPr>
              <w:pStyle w:val="Body"/>
              <w:rPr>
                <w:rFonts w:ascii="Century Gothic" w:hAnsi="Century Gothic" w:cstheme="minorBidi"/>
                <w:lang w:val="en-CA"/>
              </w:rPr>
            </w:pPr>
            <w:r w:rsidRPr="004172C5">
              <w:rPr>
                <w:rFonts w:ascii="Century Gothic" w:hAnsi="Century Gothic" w:cstheme="minorBidi"/>
                <w:lang w:val="en-CA"/>
              </w:rPr>
              <w:t xml:space="preserve">People with </w:t>
            </w:r>
            <w:r w:rsidR="0063096F">
              <w:rPr>
                <w:rFonts w:ascii="Century Gothic" w:hAnsi="Century Gothic" w:cstheme="minorBidi"/>
                <w:lang w:val="en-CA"/>
              </w:rPr>
              <w:t>different abilities</w:t>
            </w:r>
            <w:r w:rsidRPr="004172C5">
              <w:rPr>
                <w:rFonts w:ascii="Century Gothic" w:hAnsi="Century Gothic" w:cstheme="minorBidi"/>
                <w:lang w:val="en-CA"/>
              </w:rPr>
              <w:t xml:space="preserve"> have </w:t>
            </w:r>
            <w:r>
              <w:rPr>
                <w:rFonts w:ascii="Century Gothic" w:hAnsi="Century Gothic" w:cstheme="minorBidi"/>
                <w:lang w:val="en-CA"/>
              </w:rPr>
              <w:t>different</w:t>
            </w:r>
            <w:r w:rsidRPr="004172C5">
              <w:rPr>
                <w:rFonts w:ascii="Century Gothic" w:hAnsi="Century Gothic" w:cstheme="minorBidi"/>
                <w:lang w:val="en-CA"/>
              </w:rPr>
              <w:t xml:space="preserve"> levels of independence.  Never </w:t>
            </w:r>
            <w:r w:rsidRPr="007E3135">
              <w:rPr>
                <w:rFonts w:ascii="Century Gothic" w:hAnsi="Century Gothic" w:cstheme="minorBidi"/>
                <w:b/>
                <w:bCs/>
                <w:lang w:val="en-CA"/>
              </w:rPr>
              <w:t>assume</w:t>
            </w:r>
            <w:r w:rsidRPr="004172C5">
              <w:rPr>
                <w:rFonts w:ascii="Century Gothic" w:hAnsi="Century Gothic" w:cstheme="minorBidi"/>
                <w:lang w:val="en-CA"/>
              </w:rPr>
              <w:t xml:space="preserve"> someone with a </w:t>
            </w:r>
            <w:r w:rsidR="0063096F">
              <w:rPr>
                <w:rFonts w:ascii="Century Gothic" w:hAnsi="Century Gothic" w:cstheme="minorBidi"/>
                <w:lang w:val="en-CA"/>
              </w:rPr>
              <w:t>different ability</w:t>
            </w:r>
            <w:r w:rsidRPr="004172C5">
              <w:rPr>
                <w:rFonts w:ascii="Century Gothic" w:hAnsi="Century Gothic" w:cstheme="minorBidi"/>
                <w:lang w:val="en-CA"/>
              </w:rPr>
              <w:t xml:space="preserve"> has a low-level</w:t>
            </w:r>
            <w:r w:rsidR="0063096F">
              <w:rPr>
                <w:rFonts w:ascii="Century Gothic" w:hAnsi="Century Gothic" w:cstheme="minorBidi"/>
                <w:lang w:val="en-CA"/>
              </w:rPr>
              <w:t xml:space="preserve"> of ability</w:t>
            </w:r>
            <w:r w:rsidRPr="004172C5">
              <w:rPr>
                <w:rFonts w:ascii="Century Gothic" w:hAnsi="Century Gothic" w:cstheme="minorBidi"/>
                <w:lang w:val="en-CA"/>
              </w:rPr>
              <w:t xml:space="preserve">. </w:t>
            </w:r>
            <w:r w:rsidR="00404E44">
              <w:rPr>
                <w:rFonts w:ascii="Century Gothic" w:hAnsi="Century Gothic" w:cstheme="minorBidi"/>
                <w:lang w:val="en-CA"/>
              </w:rPr>
              <w:t xml:space="preserve">Not everyone wants help. Not everyone needs help. </w:t>
            </w:r>
            <w:r w:rsidR="005129F8">
              <w:rPr>
                <w:rFonts w:ascii="Century Gothic" w:hAnsi="Century Gothic" w:cstheme="minorBidi"/>
                <w:lang w:val="en-CA"/>
              </w:rPr>
              <w:t xml:space="preserve">Help means something different for everyone. </w:t>
            </w:r>
            <w:r w:rsidR="0053527F">
              <w:rPr>
                <w:rFonts w:ascii="Century Gothic" w:hAnsi="Century Gothic" w:cstheme="minorBidi"/>
                <w:lang w:val="en-CA"/>
              </w:rPr>
              <w:t xml:space="preserve">Never </w:t>
            </w:r>
            <w:r w:rsidR="0053527F" w:rsidRPr="0053527F">
              <w:rPr>
                <w:rFonts w:ascii="Century Gothic" w:hAnsi="Century Gothic" w:cstheme="minorBidi"/>
                <w:b/>
                <w:bCs/>
                <w:lang w:val="en-CA"/>
              </w:rPr>
              <w:t>assume</w:t>
            </w:r>
            <w:r w:rsidR="0053527F">
              <w:rPr>
                <w:rFonts w:ascii="Century Gothic" w:hAnsi="Century Gothic" w:cstheme="minorBidi"/>
                <w:lang w:val="en-CA"/>
              </w:rPr>
              <w:t xml:space="preserve"> people want or need help.</w:t>
            </w:r>
            <w:r w:rsidRPr="004172C5">
              <w:rPr>
                <w:rFonts w:ascii="Century Gothic" w:hAnsi="Century Gothic" w:cstheme="minorBidi"/>
                <w:lang w:val="en-CA"/>
              </w:rPr>
              <w:t xml:space="preserve"> </w:t>
            </w:r>
            <w:bookmarkStart w:id="3" w:name="_Hlk28430008"/>
            <w:r w:rsidR="0063096F">
              <w:rPr>
                <w:rFonts w:ascii="Century Gothic" w:hAnsi="Century Gothic" w:cstheme="minorBidi"/>
                <w:lang w:val="en-CA"/>
              </w:rPr>
              <w:t>Does someone</w:t>
            </w:r>
            <w:r w:rsidRPr="004172C5">
              <w:rPr>
                <w:rFonts w:ascii="Century Gothic" w:hAnsi="Century Gothic" w:cstheme="minorBidi"/>
                <w:lang w:val="en-CA"/>
              </w:rPr>
              <w:t xml:space="preserve"> look like they’re struggling</w:t>
            </w:r>
            <w:bookmarkEnd w:id="3"/>
            <w:r>
              <w:rPr>
                <w:rFonts w:ascii="Century Gothic" w:hAnsi="Century Gothic" w:cstheme="minorBidi"/>
                <w:lang w:val="en-CA"/>
              </w:rPr>
              <w:t xml:space="preserve">? </w:t>
            </w:r>
            <w:r w:rsidR="0053527F">
              <w:rPr>
                <w:rFonts w:ascii="Century Gothic" w:hAnsi="Century Gothic" w:cstheme="minorBidi"/>
                <w:lang w:val="en-CA"/>
              </w:rPr>
              <w:t>Ask</w:t>
            </w:r>
            <w:r w:rsidR="0063096F">
              <w:rPr>
                <w:rFonts w:ascii="Century Gothic" w:hAnsi="Century Gothic" w:cstheme="minorBidi"/>
                <w:lang w:val="en-CA"/>
              </w:rPr>
              <w:t>, “Would you like some help?” or, “How can I help you?”</w:t>
            </w:r>
            <w:r w:rsidRPr="004172C5">
              <w:rPr>
                <w:rFonts w:ascii="Century Gothic" w:hAnsi="Century Gothic" w:cstheme="minorBidi"/>
                <w:lang w:val="en-CA"/>
              </w:rPr>
              <w:t xml:space="preserve"> </w:t>
            </w:r>
          </w:p>
          <w:p w14:paraId="45FF457B" w14:textId="573AAEA7" w:rsidR="004172C5" w:rsidRDefault="004172C5" w:rsidP="004172C5">
            <w:pPr>
              <w:pStyle w:val="Body"/>
              <w:numPr>
                <w:ilvl w:val="0"/>
                <w:numId w:val="13"/>
              </w:numPr>
              <w:rPr>
                <w:rFonts w:ascii="Century Gothic" w:hAnsi="Century Gothic" w:cstheme="minorBidi"/>
                <w:lang w:val="en-CA"/>
              </w:rPr>
            </w:pPr>
            <w:r w:rsidRPr="004172C5">
              <w:rPr>
                <w:rFonts w:ascii="Century Gothic" w:hAnsi="Century Gothic" w:cstheme="minorBidi"/>
                <w:lang w:val="en-CA"/>
              </w:rPr>
              <w:t xml:space="preserve">Never </w:t>
            </w:r>
            <w:r w:rsidRPr="007E3135">
              <w:rPr>
                <w:rFonts w:ascii="Century Gothic" w:hAnsi="Century Gothic" w:cstheme="minorBidi"/>
                <w:b/>
                <w:bCs/>
                <w:lang w:val="en-CA"/>
              </w:rPr>
              <w:t>assume</w:t>
            </w:r>
            <w:r w:rsidRPr="004172C5">
              <w:rPr>
                <w:rFonts w:ascii="Century Gothic" w:hAnsi="Century Gothic" w:cstheme="minorBidi"/>
                <w:lang w:val="en-CA"/>
              </w:rPr>
              <w:t xml:space="preserve"> someone </w:t>
            </w:r>
            <w:r w:rsidR="0053527F">
              <w:rPr>
                <w:rFonts w:ascii="Century Gothic" w:hAnsi="Century Gothic" w:cstheme="minorBidi"/>
                <w:lang w:val="en-CA"/>
              </w:rPr>
              <w:t>has, or doesn’t have,</w:t>
            </w:r>
            <w:r w:rsidRPr="004172C5">
              <w:rPr>
                <w:rFonts w:ascii="Century Gothic" w:hAnsi="Century Gothic" w:cstheme="minorBidi"/>
                <w:lang w:val="en-CA"/>
              </w:rPr>
              <w:t xml:space="preserve"> a disability.  </w:t>
            </w:r>
          </w:p>
          <w:p w14:paraId="03A9747B" w14:textId="29F67915" w:rsidR="0053527F" w:rsidRDefault="004172C5" w:rsidP="0053527F">
            <w:pPr>
              <w:pStyle w:val="Body"/>
              <w:rPr>
                <w:rFonts w:ascii="Century Gothic" w:hAnsi="Century Gothic" w:cstheme="minorBidi"/>
                <w:lang w:val="en-CA"/>
              </w:rPr>
            </w:pPr>
            <w:r w:rsidRPr="004172C5">
              <w:rPr>
                <w:rFonts w:ascii="Century Gothic" w:hAnsi="Century Gothic" w:cstheme="minorBidi"/>
                <w:lang w:val="en-CA"/>
              </w:rPr>
              <w:t xml:space="preserve">Everyone is different.  </w:t>
            </w:r>
            <w:r w:rsidR="0053527F">
              <w:rPr>
                <w:rFonts w:ascii="Century Gothic" w:hAnsi="Century Gothic" w:cstheme="minorBidi"/>
                <w:lang w:val="en-CA"/>
              </w:rPr>
              <w:t>Every ability is different. Sometimes, you can see people have different abilities</w:t>
            </w:r>
            <w:r w:rsidRPr="004172C5">
              <w:rPr>
                <w:rFonts w:ascii="Century Gothic" w:hAnsi="Century Gothic" w:cstheme="minorBidi"/>
                <w:lang w:val="en-CA"/>
              </w:rPr>
              <w:t>.</w:t>
            </w:r>
            <w:r w:rsidR="0053527F">
              <w:rPr>
                <w:rFonts w:ascii="Century Gothic" w:hAnsi="Century Gothic" w:cstheme="minorBidi"/>
                <w:lang w:val="en-CA"/>
              </w:rPr>
              <w:t xml:space="preserve"> Sometimes, you can’t see the difference.</w:t>
            </w:r>
            <w:r w:rsidR="00404E44">
              <w:rPr>
                <w:rFonts w:ascii="Century Gothic" w:hAnsi="Century Gothic" w:cstheme="minorBidi"/>
                <w:lang w:val="en-CA"/>
              </w:rPr>
              <w:t xml:space="preserve"> Some people use technology or tools. Some people do not.</w:t>
            </w:r>
            <w:r w:rsidRPr="004172C5">
              <w:rPr>
                <w:rFonts w:ascii="Century Gothic" w:hAnsi="Century Gothic" w:cstheme="minorBidi"/>
                <w:lang w:val="en-CA"/>
              </w:rPr>
              <w:t xml:space="preserve">  </w:t>
            </w:r>
            <w:bookmarkStart w:id="4" w:name="_Hlk28430342"/>
            <w:r>
              <w:rPr>
                <w:rFonts w:ascii="Century Gothic" w:hAnsi="Century Gothic" w:cstheme="minorBidi"/>
                <w:lang w:val="en-CA"/>
              </w:rPr>
              <w:t>T</w:t>
            </w:r>
            <w:r w:rsidRPr="004172C5">
              <w:rPr>
                <w:rFonts w:ascii="Century Gothic" w:hAnsi="Century Gothic" w:cstheme="minorBidi"/>
                <w:lang w:val="en-CA"/>
              </w:rPr>
              <w:t xml:space="preserve">reat </w:t>
            </w:r>
            <w:r w:rsidR="0053527F">
              <w:rPr>
                <w:rFonts w:ascii="Century Gothic" w:hAnsi="Century Gothic" w:cstheme="minorBidi"/>
                <w:lang w:val="en-CA"/>
              </w:rPr>
              <w:t>people</w:t>
            </w:r>
            <w:r w:rsidRPr="004172C5">
              <w:rPr>
                <w:rFonts w:ascii="Century Gothic" w:hAnsi="Century Gothic" w:cstheme="minorBidi"/>
                <w:lang w:val="en-CA"/>
              </w:rPr>
              <w:t xml:space="preserve"> as individual</w:t>
            </w:r>
            <w:r w:rsidR="0053527F">
              <w:rPr>
                <w:rFonts w:ascii="Century Gothic" w:hAnsi="Century Gothic" w:cstheme="minorBidi"/>
                <w:lang w:val="en-CA"/>
              </w:rPr>
              <w:t>s</w:t>
            </w:r>
            <w:r w:rsidR="0063096F">
              <w:rPr>
                <w:rFonts w:ascii="Century Gothic" w:hAnsi="Century Gothic" w:cstheme="minorBidi"/>
                <w:lang w:val="en-CA"/>
              </w:rPr>
              <w:t>.</w:t>
            </w:r>
            <w:r w:rsidRPr="004172C5">
              <w:rPr>
                <w:rFonts w:ascii="Century Gothic" w:hAnsi="Century Gothic" w:cstheme="minorBidi"/>
                <w:lang w:val="en-CA"/>
              </w:rPr>
              <w:t xml:space="preserve"> </w:t>
            </w:r>
            <w:bookmarkEnd w:id="4"/>
          </w:p>
          <w:p w14:paraId="1488A068" w14:textId="6EA76A7E" w:rsidR="004172C5" w:rsidRDefault="004172C5" w:rsidP="0053527F">
            <w:pPr>
              <w:pStyle w:val="Body"/>
              <w:numPr>
                <w:ilvl w:val="0"/>
                <w:numId w:val="13"/>
              </w:numPr>
              <w:rPr>
                <w:rFonts w:ascii="Century Gothic" w:hAnsi="Century Gothic" w:cstheme="minorBidi"/>
                <w:lang w:val="en-CA"/>
              </w:rPr>
            </w:pPr>
            <w:r w:rsidRPr="004172C5">
              <w:rPr>
                <w:rFonts w:ascii="Century Gothic" w:hAnsi="Century Gothic" w:cstheme="minorBidi"/>
                <w:lang w:val="en-CA"/>
              </w:rPr>
              <w:t xml:space="preserve">Do not </w:t>
            </w:r>
            <w:r w:rsidRPr="005B5B84">
              <w:rPr>
                <w:rFonts w:ascii="Century Gothic" w:hAnsi="Century Gothic" w:cstheme="minorBidi"/>
                <w:b/>
                <w:bCs/>
                <w:lang w:val="en-CA"/>
              </w:rPr>
              <w:t>stare</w:t>
            </w:r>
            <w:r w:rsidRPr="004172C5">
              <w:rPr>
                <w:rFonts w:ascii="Century Gothic" w:hAnsi="Century Gothic" w:cstheme="minorBidi"/>
                <w:lang w:val="en-CA"/>
              </w:rPr>
              <w:t xml:space="preserve">.  </w:t>
            </w:r>
          </w:p>
          <w:p w14:paraId="112A7D4D" w14:textId="712BD708" w:rsidR="00C51A71" w:rsidRDefault="004172C5" w:rsidP="004172C5">
            <w:pPr>
              <w:pStyle w:val="Body"/>
              <w:spacing w:line="240" w:lineRule="auto"/>
              <w:rPr>
                <w:rFonts w:ascii="Century Gothic" w:hAnsi="Century Gothic" w:cstheme="minorBidi"/>
                <w:lang w:val="en-CA"/>
              </w:rPr>
            </w:pPr>
            <w:r>
              <w:rPr>
                <w:rFonts w:ascii="Century Gothic" w:hAnsi="Century Gothic" w:cstheme="minorBidi"/>
                <w:lang w:val="en-CA"/>
              </w:rPr>
              <w:t>P</w:t>
            </w:r>
            <w:r w:rsidRPr="004172C5">
              <w:rPr>
                <w:rFonts w:ascii="Century Gothic" w:hAnsi="Century Gothic" w:cstheme="minorBidi"/>
                <w:lang w:val="en-CA"/>
              </w:rPr>
              <w:t xml:space="preserve">eople with </w:t>
            </w:r>
            <w:r w:rsidR="0063096F">
              <w:rPr>
                <w:rFonts w:ascii="Century Gothic" w:hAnsi="Century Gothic" w:cstheme="minorBidi"/>
                <w:lang w:val="en-CA"/>
              </w:rPr>
              <w:t>different abilities</w:t>
            </w:r>
            <w:r w:rsidRPr="004172C5">
              <w:rPr>
                <w:rFonts w:ascii="Century Gothic" w:hAnsi="Century Gothic" w:cstheme="minorBidi"/>
                <w:lang w:val="en-CA"/>
              </w:rPr>
              <w:t xml:space="preserve"> </w:t>
            </w:r>
            <w:r w:rsidR="0053527F">
              <w:rPr>
                <w:rFonts w:ascii="Century Gothic" w:hAnsi="Century Gothic" w:cstheme="minorBidi"/>
                <w:lang w:val="en-CA"/>
              </w:rPr>
              <w:t>deserve respect</w:t>
            </w:r>
            <w:r w:rsidRPr="004172C5">
              <w:rPr>
                <w:rFonts w:ascii="Century Gothic" w:hAnsi="Century Gothic" w:cstheme="minorBidi"/>
                <w:lang w:val="en-CA"/>
              </w:rPr>
              <w:t xml:space="preserve">.  </w:t>
            </w:r>
            <w:r w:rsidR="00404E44">
              <w:rPr>
                <w:rFonts w:ascii="Century Gothic" w:hAnsi="Century Gothic" w:cstheme="minorBidi"/>
                <w:lang w:val="en-CA"/>
              </w:rPr>
              <w:t>D</w:t>
            </w:r>
            <w:r w:rsidRPr="004172C5">
              <w:rPr>
                <w:rFonts w:ascii="Century Gothic" w:hAnsi="Century Gothic" w:cstheme="minorBidi"/>
                <w:lang w:val="en-CA"/>
              </w:rPr>
              <w:t xml:space="preserve">o not </w:t>
            </w:r>
            <w:r w:rsidRPr="005B5B84">
              <w:rPr>
                <w:rFonts w:ascii="Century Gothic" w:hAnsi="Century Gothic" w:cstheme="minorBidi"/>
                <w:b/>
                <w:bCs/>
                <w:lang w:val="en-CA"/>
              </w:rPr>
              <w:t>stare</w:t>
            </w:r>
            <w:r w:rsidRPr="004172C5">
              <w:rPr>
                <w:rFonts w:ascii="Century Gothic" w:hAnsi="Century Gothic" w:cstheme="minorBidi"/>
                <w:lang w:val="en-CA"/>
              </w:rPr>
              <w:t xml:space="preserve"> at a person with a </w:t>
            </w:r>
            <w:r w:rsidR="0063096F">
              <w:rPr>
                <w:rFonts w:ascii="Century Gothic" w:hAnsi="Century Gothic" w:cstheme="minorBidi"/>
                <w:lang w:val="en-CA"/>
              </w:rPr>
              <w:t>different ability</w:t>
            </w:r>
            <w:r w:rsidRPr="004172C5">
              <w:rPr>
                <w:rFonts w:ascii="Century Gothic" w:hAnsi="Century Gothic" w:cstheme="minorBidi"/>
                <w:lang w:val="en-CA"/>
              </w:rPr>
              <w:t xml:space="preserve">.  </w:t>
            </w:r>
            <w:r w:rsidR="00404E44">
              <w:rPr>
                <w:rFonts w:ascii="Century Gothic" w:hAnsi="Century Gothic" w:cstheme="minorBidi"/>
                <w:lang w:val="en-CA"/>
              </w:rPr>
              <w:t xml:space="preserve">Also, do not ignore them. </w:t>
            </w:r>
          </w:p>
          <w:p w14:paraId="3670A027" w14:textId="393A23A3" w:rsidR="0053527F" w:rsidRDefault="0053527F" w:rsidP="0053527F">
            <w:pPr>
              <w:pStyle w:val="Body"/>
              <w:numPr>
                <w:ilvl w:val="0"/>
                <w:numId w:val="13"/>
              </w:numPr>
              <w:spacing w:line="240" w:lineRule="auto"/>
              <w:rPr>
                <w:rFonts w:ascii="Century Gothic" w:hAnsi="Century Gothic" w:cstheme="minorBidi"/>
                <w:lang w:val="en-CA"/>
              </w:rPr>
            </w:pPr>
            <w:r>
              <w:rPr>
                <w:rFonts w:ascii="Century Gothic" w:hAnsi="Century Gothic" w:cstheme="minorBidi"/>
                <w:lang w:val="en-CA"/>
              </w:rPr>
              <w:t>Use respectful words.</w:t>
            </w:r>
          </w:p>
          <w:p w14:paraId="5B330D89" w14:textId="3854457D" w:rsidR="0053527F" w:rsidRPr="004172C5" w:rsidRDefault="0053527F" w:rsidP="00404E44">
            <w:pPr>
              <w:pStyle w:val="Body"/>
              <w:spacing w:line="240" w:lineRule="auto"/>
              <w:rPr>
                <w:rFonts w:ascii="Century Gothic" w:hAnsi="Century Gothic" w:cstheme="minorBidi"/>
                <w:lang w:val="en-CA"/>
              </w:rPr>
            </w:pPr>
            <w:r>
              <w:rPr>
                <w:rFonts w:ascii="Century Gothic" w:hAnsi="Century Gothic" w:cstheme="minorBidi"/>
                <w:lang w:val="en-CA"/>
              </w:rPr>
              <w:t xml:space="preserve">People with different abilities are </w:t>
            </w:r>
            <w:r w:rsidRPr="005129F8">
              <w:rPr>
                <w:rFonts w:ascii="Century Gothic" w:hAnsi="Century Gothic" w:cstheme="minorBidi"/>
                <w:lang w:val="en-CA"/>
              </w:rPr>
              <w:t>people first</w:t>
            </w:r>
            <w:r>
              <w:rPr>
                <w:rFonts w:ascii="Century Gothic" w:hAnsi="Century Gothic" w:cstheme="minorBidi"/>
                <w:lang w:val="en-CA"/>
              </w:rPr>
              <w:t xml:space="preserve">. </w:t>
            </w:r>
            <w:r w:rsidR="00404E44">
              <w:rPr>
                <w:rFonts w:ascii="Century Gothic" w:hAnsi="Century Gothic" w:cstheme="minorBidi"/>
                <w:lang w:val="en-CA"/>
              </w:rPr>
              <w:t xml:space="preserve">Don’t </w:t>
            </w:r>
            <w:r w:rsidR="00404E44" w:rsidRPr="00404E44">
              <w:rPr>
                <w:rFonts w:ascii="Century Gothic" w:hAnsi="Century Gothic" w:cstheme="minorBidi"/>
                <w:b/>
                <w:bCs/>
                <w:lang w:val="en-CA"/>
              </w:rPr>
              <w:t>assume</w:t>
            </w:r>
            <w:r w:rsidR="00404E44">
              <w:rPr>
                <w:rFonts w:ascii="Century Gothic" w:hAnsi="Century Gothic" w:cstheme="minorBidi"/>
                <w:lang w:val="en-CA"/>
              </w:rPr>
              <w:t xml:space="preserve"> a different ability is a problem</w:t>
            </w:r>
            <w:r>
              <w:rPr>
                <w:rFonts w:ascii="Century Gothic" w:hAnsi="Century Gothic" w:cstheme="minorBidi"/>
                <w:lang w:val="en-CA"/>
              </w:rPr>
              <w:t xml:space="preserve">. Talk about people as people. Say, “He is </w:t>
            </w:r>
            <w:r w:rsidRPr="005129F8">
              <w:rPr>
                <w:rFonts w:ascii="Century Gothic" w:hAnsi="Century Gothic" w:cstheme="minorBidi"/>
                <w:lang w:val="en-CA"/>
              </w:rPr>
              <w:t>a person</w:t>
            </w:r>
            <w:r>
              <w:rPr>
                <w:rFonts w:ascii="Century Gothic" w:hAnsi="Century Gothic" w:cstheme="minorBidi"/>
                <w:lang w:val="en-CA"/>
              </w:rPr>
              <w:t xml:space="preserve"> with low vision”. Don’t say, “He is a blindman”. Say, “He is </w:t>
            </w:r>
            <w:r w:rsidRPr="005129F8">
              <w:rPr>
                <w:rFonts w:ascii="Century Gothic" w:hAnsi="Century Gothic" w:cstheme="minorBidi"/>
                <w:lang w:val="en-CA"/>
              </w:rPr>
              <w:t>a person</w:t>
            </w:r>
            <w:r>
              <w:rPr>
                <w:rFonts w:ascii="Century Gothic" w:hAnsi="Century Gothic" w:cstheme="minorBidi"/>
                <w:lang w:val="en-CA"/>
              </w:rPr>
              <w:t xml:space="preserve"> who uses a wheelchair”. Don’t say “He is a cripple” or “He is handicapped”. Say, “He is </w:t>
            </w:r>
            <w:r w:rsidRPr="005129F8">
              <w:rPr>
                <w:rFonts w:ascii="Century Gothic" w:hAnsi="Century Gothic" w:cstheme="minorBidi"/>
                <w:lang w:val="en-CA"/>
              </w:rPr>
              <w:t>a person</w:t>
            </w:r>
            <w:r>
              <w:rPr>
                <w:rFonts w:ascii="Century Gothic" w:hAnsi="Century Gothic" w:cstheme="minorBidi"/>
                <w:lang w:val="en-CA"/>
              </w:rPr>
              <w:t xml:space="preserve"> with autism”. Don’t say, “He is an autistic”. </w:t>
            </w:r>
            <w:r w:rsidR="00D83954">
              <w:rPr>
                <w:rFonts w:ascii="Century Gothic" w:hAnsi="Century Gothic" w:cstheme="minorBidi"/>
                <w:lang w:val="en-CA"/>
              </w:rPr>
              <w:t>If you are not sure, ask the person about the most respectful words.</w:t>
            </w:r>
          </w:p>
          <w:p w14:paraId="03E72807" w14:textId="4DBD1F5F" w:rsidR="004172C5" w:rsidRDefault="006D0984" w:rsidP="004172C5">
            <w:pPr>
              <w:rPr>
                <w:rFonts w:ascii="Century Gothic" w:eastAsia="Baskerville" w:hAnsi="Century Gothic" w:cstheme="minorBidi"/>
                <w:color w:val="000000"/>
              </w:rPr>
            </w:pPr>
            <w:r w:rsidRPr="006D0984">
              <w:rPr>
                <w:rFonts w:ascii="Century Gothic" w:hAnsi="Century Gothic" w:cstheme="minorBidi"/>
              </w:rPr>
              <w:br w:type="page"/>
            </w:r>
            <w:r w:rsidR="004172C5">
              <w:rPr>
                <w:rFonts w:ascii="Century Gothic" w:eastAsia="Baskerville" w:hAnsi="Century Gothic" w:cstheme="minorBidi"/>
                <w:color w:val="000000"/>
              </w:rPr>
              <w:t xml:space="preserve"> </w:t>
            </w:r>
          </w:p>
        </w:tc>
      </w:tr>
    </w:tbl>
    <w:p w14:paraId="4BC2CAF9" w14:textId="44201EAC" w:rsidR="00404665" w:rsidRDefault="00404665" w:rsidP="006D0984">
      <w:pPr>
        <w:rPr>
          <w:rFonts w:ascii="Century Gothic" w:eastAsia="Baskerville" w:hAnsi="Century Gothic" w:cstheme="minorBidi"/>
          <w:color w:val="000000"/>
        </w:rPr>
      </w:pPr>
    </w:p>
    <w:p w14:paraId="4689EC81" w14:textId="7DBB4069" w:rsidR="00EB52C7" w:rsidRDefault="00EB52C7" w:rsidP="00390B67">
      <w:pPr>
        <w:pStyle w:val="Body"/>
        <w:spacing w:line="360" w:lineRule="auto"/>
        <w:rPr>
          <w:rFonts w:ascii="Century Gothic" w:hAnsi="Century Gothic" w:cstheme="minorBidi"/>
          <w:lang w:val="en-CA"/>
        </w:rPr>
      </w:pPr>
      <w:r w:rsidRPr="006D0984">
        <w:rPr>
          <w:rFonts w:ascii="Century Gothic" w:hAnsi="Century Gothic" w:cstheme="minorBidi"/>
          <w:b/>
          <w:bCs/>
          <w:lang w:val="en-CA"/>
        </w:rPr>
        <w:t xml:space="preserve">Instructions: </w:t>
      </w:r>
      <w:r>
        <w:rPr>
          <w:rFonts w:ascii="Century Gothic" w:hAnsi="Century Gothic" w:cstheme="minorBidi"/>
          <w:lang w:val="en-CA"/>
        </w:rPr>
        <w:t>Read</w:t>
      </w:r>
      <w:r w:rsidRPr="006D0984">
        <w:rPr>
          <w:rFonts w:ascii="Century Gothic" w:hAnsi="Century Gothic" w:cstheme="minorBidi"/>
          <w:lang w:val="en-CA"/>
        </w:rPr>
        <w:t xml:space="preserve"> the </w:t>
      </w:r>
      <w:r w:rsidR="00C6182B">
        <w:rPr>
          <w:rFonts w:ascii="Century Gothic" w:hAnsi="Century Gothic" w:cstheme="minorBidi"/>
          <w:lang w:val="en-CA"/>
        </w:rPr>
        <w:t>information</w:t>
      </w:r>
      <w:r w:rsidRPr="006D0984">
        <w:rPr>
          <w:rFonts w:ascii="Century Gothic" w:hAnsi="Century Gothic" w:cstheme="minorBidi"/>
          <w:lang w:val="en-CA"/>
        </w:rPr>
        <w:t xml:space="preserve"> </w:t>
      </w:r>
      <w:r>
        <w:rPr>
          <w:rFonts w:ascii="Century Gothic" w:hAnsi="Century Gothic" w:cstheme="minorBidi"/>
          <w:lang w:val="en-CA"/>
        </w:rPr>
        <w:t>again</w:t>
      </w:r>
      <w:r w:rsidRPr="006D0984">
        <w:rPr>
          <w:rFonts w:ascii="Century Gothic" w:hAnsi="Century Gothic" w:cstheme="minorBidi"/>
          <w:lang w:val="en-CA"/>
        </w:rPr>
        <w:t>.</w:t>
      </w:r>
      <w:r>
        <w:rPr>
          <w:rFonts w:ascii="Century Gothic" w:hAnsi="Century Gothic" w:cstheme="minorBidi"/>
          <w:lang w:val="en-CA"/>
        </w:rPr>
        <w:t xml:space="preserve"> Answer the questions below.</w:t>
      </w:r>
    </w:p>
    <w:p w14:paraId="1F45771E" w14:textId="3F9CF867" w:rsidR="006D0984" w:rsidRDefault="006D0984" w:rsidP="00390B67">
      <w:pPr>
        <w:spacing w:line="360" w:lineRule="auto"/>
        <w:rPr>
          <w:rFonts w:ascii="Century Gothic" w:eastAsia="Baskerville" w:hAnsi="Century Gothic" w:cstheme="minorBidi"/>
          <w:color w:val="000000"/>
        </w:rPr>
      </w:pPr>
      <w:r>
        <w:rPr>
          <w:rFonts w:ascii="Century Gothic" w:eastAsia="Baskerville" w:hAnsi="Century Gothic" w:cstheme="minorBidi"/>
          <w:color w:val="000000"/>
        </w:rPr>
        <w:t>Q1. What is th</w:t>
      </w:r>
      <w:r w:rsidR="00C6182B">
        <w:rPr>
          <w:rFonts w:ascii="Century Gothic" w:eastAsia="Baskerville" w:hAnsi="Century Gothic" w:cstheme="minorBidi"/>
          <w:color w:val="000000"/>
        </w:rPr>
        <w:t>e information about?</w:t>
      </w:r>
    </w:p>
    <w:p w14:paraId="03F26E73" w14:textId="723A17DE" w:rsidR="00C6182B" w:rsidRDefault="00C6182B" w:rsidP="00390B67">
      <w:pPr>
        <w:pStyle w:val="ListParagraph"/>
        <w:numPr>
          <w:ilvl w:val="0"/>
          <w:numId w:val="14"/>
        </w:numPr>
        <w:spacing w:line="360" w:lineRule="auto"/>
        <w:rPr>
          <w:rFonts w:ascii="Century Gothic" w:eastAsia="Baskerville" w:hAnsi="Century Gothic" w:cstheme="minorBidi"/>
          <w:color w:val="000000"/>
        </w:rPr>
      </w:pPr>
      <w:r>
        <w:rPr>
          <w:rFonts w:ascii="Century Gothic" w:eastAsia="Baskerville" w:hAnsi="Century Gothic" w:cstheme="minorBidi"/>
          <w:color w:val="000000"/>
        </w:rPr>
        <w:t xml:space="preserve">How to make friends with people with </w:t>
      </w:r>
      <w:r w:rsidR="0063096F">
        <w:rPr>
          <w:rFonts w:ascii="Century Gothic" w:eastAsia="Baskerville" w:hAnsi="Century Gothic" w:cstheme="minorBidi"/>
          <w:color w:val="000000"/>
        </w:rPr>
        <w:t>different abilities</w:t>
      </w:r>
    </w:p>
    <w:p w14:paraId="49D00B78" w14:textId="4BDD120A" w:rsidR="00C6182B" w:rsidRDefault="00C6182B" w:rsidP="00390B67">
      <w:pPr>
        <w:pStyle w:val="ListParagraph"/>
        <w:numPr>
          <w:ilvl w:val="0"/>
          <w:numId w:val="14"/>
        </w:numPr>
        <w:spacing w:line="360" w:lineRule="auto"/>
        <w:rPr>
          <w:rFonts w:ascii="Century Gothic" w:eastAsia="Baskerville" w:hAnsi="Century Gothic" w:cstheme="minorBidi"/>
          <w:color w:val="000000"/>
        </w:rPr>
      </w:pPr>
      <w:r>
        <w:rPr>
          <w:rFonts w:ascii="Century Gothic" w:eastAsia="Baskerville" w:hAnsi="Century Gothic" w:cstheme="minorBidi"/>
          <w:color w:val="000000"/>
        </w:rPr>
        <w:t xml:space="preserve">How to help people with </w:t>
      </w:r>
      <w:r w:rsidR="0063096F">
        <w:rPr>
          <w:rFonts w:ascii="Century Gothic" w:eastAsia="Baskerville" w:hAnsi="Century Gothic" w:cstheme="minorBidi"/>
          <w:color w:val="000000"/>
        </w:rPr>
        <w:t>different abilities</w:t>
      </w:r>
    </w:p>
    <w:p w14:paraId="394CA015" w14:textId="61A744DE" w:rsidR="006D0984" w:rsidRPr="007E3135" w:rsidRDefault="00C6182B" w:rsidP="00390B67">
      <w:pPr>
        <w:pStyle w:val="ListParagraph"/>
        <w:numPr>
          <w:ilvl w:val="0"/>
          <w:numId w:val="14"/>
        </w:numPr>
        <w:spacing w:line="360" w:lineRule="auto"/>
        <w:rPr>
          <w:rFonts w:ascii="Century Gothic" w:eastAsia="Baskerville" w:hAnsi="Century Gothic" w:cstheme="minorBidi"/>
          <w:color w:val="000000"/>
        </w:rPr>
      </w:pPr>
      <w:r>
        <w:rPr>
          <w:rFonts w:ascii="Century Gothic" w:eastAsia="Baskerville" w:hAnsi="Century Gothic" w:cstheme="minorBidi"/>
          <w:color w:val="000000"/>
        </w:rPr>
        <w:t xml:space="preserve">How to </w:t>
      </w:r>
      <w:r w:rsidR="007E3135">
        <w:rPr>
          <w:rFonts w:ascii="Century Gothic" w:eastAsia="Baskerville" w:hAnsi="Century Gothic" w:cstheme="minorBidi"/>
          <w:color w:val="000000"/>
        </w:rPr>
        <w:t xml:space="preserve">act like people with </w:t>
      </w:r>
      <w:r w:rsidR="0063096F">
        <w:rPr>
          <w:rFonts w:ascii="Century Gothic" w:eastAsia="Baskerville" w:hAnsi="Century Gothic" w:cstheme="minorBidi"/>
          <w:color w:val="000000"/>
        </w:rPr>
        <w:t>different abilities</w:t>
      </w:r>
    </w:p>
    <w:p w14:paraId="3E3D59D6" w14:textId="52AC3E2F" w:rsidR="006D0984" w:rsidRDefault="006D0984" w:rsidP="00390B67">
      <w:pPr>
        <w:spacing w:line="360" w:lineRule="auto"/>
        <w:rPr>
          <w:rFonts w:ascii="Century Gothic" w:eastAsia="Baskerville" w:hAnsi="Century Gothic" w:cstheme="minorBidi"/>
          <w:color w:val="000000"/>
        </w:rPr>
      </w:pPr>
    </w:p>
    <w:p w14:paraId="557498DF" w14:textId="757B59FC" w:rsidR="007E3135" w:rsidRDefault="006D0984" w:rsidP="00390B67">
      <w:pPr>
        <w:spacing w:line="360" w:lineRule="auto"/>
        <w:rPr>
          <w:rFonts w:ascii="Century Gothic" w:eastAsia="Baskerville" w:hAnsi="Century Gothic" w:cstheme="minorBidi"/>
          <w:color w:val="000000"/>
        </w:rPr>
      </w:pPr>
      <w:r>
        <w:rPr>
          <w:rFonts w:ascii="Century Gothic" w:eastAsia="Baskerville" w:hAnsi="Century Gothic" w:cstheme="minorBidi"/>
          <w:color w:val="000000"/>
        </w:rPr>
        <w:t xml:space="preserve">Q2. </w:t>
      </w:r>
      <w:r w:rsidR="007E3135">
        <w:rPr>
          <w:rFonts w:ascii="Century Gothic" w:eastAsia="Baskerville" w:hAnsi="Century Gothic" w:cstheme="minorBidi"/>
          <w:color w:val="000000"/>
        </w:rPr>
        <w:t>How many rules are there?</w:t>
      </w:r>
    </w:p>
    <w:p w14:paraId="183818E7" w14:textId="566F17A2" w:rsidR="007E3135" w:rsidRDefault="007E3135" w:rsidP="00390B67">
      <w:pPr>
        <w:pStyle w:val="ListParagraph"/>
        <w:numPr>
          <w:ilvl w:val="0"/>
          <w:numId w:val="16"/>
        </w:numPr>
        <w:spacing w:line="360" w:lineRule="auto"/>
        <w:rPr>
          <w:rFonts w:ascii="Century Gothic" w:eastAsia="Baskerville" w:hAnsi="Century Gothic" w:cstheme="minorBidi"/>
          <w:color w:val="000000"/>
        </w:rPr>
      </w:pPr>
      <w:r>
        <w:rPr>
          <w:rFonts w:ascii="Century Gothic" w:eastAsia="Baskerville" w:hAnsi="Century Gothic" w:cstheme="minorBidi"/>
          <w:color w:val="000000"/>
        </w:rPr>
        <w:t>2</w:t>
      </w:r>
    </w:p>
    <w:p w14:paraId="7EEA904B" w14:textId="4CF417DA" w:rsidR="007E3135" w:rsidRDefault="007E3135" w:rsidP="00390B67">
      <w:pPr>
        <w:pStyle w:val="ListParagraph"/>
        <w:numPr>
          <w:ilvl w:val="0"/>
          <w:numId w:val="16"/>
        </w:numPr>
        <w:spacing w:line="360" w:lineRule="auto"/>
        <w:rPr>
          <w:rFonts w:ascii="Century Gothic" w:eastAsia="Baskerville" w:hAnsi="Century Gothic" w:cstheme="minorBidi"/>
          <w:color w:val="000000"/>
        </w:rPr>
      </w:pPr>
      <w:r>
        <w:rPr>
          <w:rFonts w:ascii="Century Gothic" w:eastAsia="Baskerville" w:hAnsi="Century Gothic" w:cstheme="minorBidi"/>
          <w:color w:val="000000"/>
        </w:rPr>
        <w:t>3</w:t>
      </w:r>
    </w:p>
    <w:p w14:paraId="65672E91" w14:textId="094D231E" w:rsidR="00390B67" w:rsidRPr="00F30170" w:rsidRDefault="00D83954" w:rsidP="00390B67">
      <w:pPr>
        <w:pStyle w:val="ListParagraph"/>
        <w:numPr>
          <w:ilvl w:val="0"/>
          <w:numId w:val="16"/>
        </w:numPr>
        <w:spacing w:line="360" w:lineRule="auto"/>
        <w:rPr>
          <w:rFonts w:ascii="Century Gothic" w:eastAsia="Baskerville" w:hAnsi="Century Gothic" w:cstheme="minorBidi"/>
          <w:color w:val="000000"/>
        </w:rPr>
      </w:pPr>
      <w:r>
        <w:rPr>
          <w:rFonts w:ascii="Century Gothic" w:eastAsia="Baskerville" w:hAnsi="Century Gothic" w:cstheme="minorBidi"/>
          <w:color w:val="000000"/>
        </w:rPr>
        <w:t>5</w:t>
      </w:r>
    </w:p>
    <w:p w14:paraId="35DAF90A" w14:textId="77777777" w:rsidR="00390B67" w:rsidRDefault="00390B67" w:rsidP="00390B67">
      <w:pPr>
        <w:spacing w:line="360" w:lineRule="auto"/>
        <w:rPr>
          <w:rFonts w:ascii="Century Gothic" w:eastAsia="Baskerville" w:hAnsi="Century Gothic" w:cstheme="minorBidi"/>
          <w:color w:val="000000"/>
        </w:rPr>
      </w:pPr>
    </w:p>
    <w:p w14:paraId="0F841D08" w14:textId="3FB47F51" w:rsidR="006D0984" w:rsidRDefault="007E3135" w:rsidP="00390B67">
      <w:pPr>
        <w:spacing w:line="360" w:lineRule="auto"/>
        <w:rPr>
          <w:rFonts w:ascii="Century Gothic" w:eastAsia="Baskerville" w:hAnsi="Century Gothic" w:cstheme="minorBidi"/>
          <w:color w:val="000000"/>
        </w:rPr>
      </w:pPr>
      <w:r>
        <w:rPr>
          <w:rFonts w:ascii="Century Gothic" w:eastAsia="Baskerville" w:hAnsi="Century Gothic" w:cstheme="minorBidi"/>
          <w:color w:val="000000"/>
        </w:rPr>
        <w:t xml:space="preserve">Q3. What does </w:t>
      </w:r>
      <w:r w:rsidRPr="007E3135">
        <w:rPr>
          <w:rFonts w:ascii="Century Gothic" w:eastAsia="Baskerville" w:hAnsi="Century Gothic" w:cstheme="minorBidi"/>
          <w:b/>
          <w:bCs/>
          <w:color w:val="000000"/>
        </w:rPr>
        <w:t>assume</w:t>
      </w:r>
      <w:r>
        <w:rPr>
          <w:rFonts w:ascii="Century Gothic" w:eastAsia="Baskerville" w:hAnsi="Century Gothic" w:cstheme="minorBidi"/>
          <w:color w:val="000000"/>
        </w:rPr>
        <w:t xml:space="preserve"> mean?</w:t>
      </w:r>
    </w:p>
    <w:p w14:paraId="630B983D" w14:textId="53E1ACEB" w:rsidR="007E3135" w:rsidRDefault="007E3135" w:rsidP="00390B67">
      <w:pPr>
        <w:pStyle w:val="ListParagraph"/>
        <w:numPr>
          <w:ilvl w:val="0"/>
          <w:numId w:val="15"/>
        </w:numPr>
        <w:spacing w:line="360" w:lineRule="auto"/>
        <w:rPr>
          <w:rFonts w:ascii="Century Gothic" w:eastAsia="Baskerville" w:hAnsi="Century Gothic" w:cstheme="minorBidi"/>
          <w:color w:val="000000"/>
        </w:rPr>
      </w:pPr>
      <w:r w:rsidRPr="007E3135">
        <w:rPr>
          <w:rFonts w:ascii="Century Gothic" w:eastAsia="Baskerville" w:hAnsi="Century Gothic" w:cstheme="minorBidi"/>
          <w:color w:val="000000"/>
        </w:rPr>
        <w:t>think or accept that something is true but without having proof of it</w:t>
      </w:r>
    </w:p>
    <w:p w14:paraId="1D4E73D5" w14:textId="00081F0D" w:rsidR="007E3135" w:rsidRDefault="007E3135" w:rsidP="00390B67">
      <w:pPr>
        <w:pStyle w:val="ListParagraph"/>
        <w:numPr>
          <w:ilvl w:val="0"/>
          <w:numId w:val="15"/>
        </w:numPr>
        <w:spacing w:line="360" w:lineRule="auto"/>
        <w:rPr>
          <w:rFonts w:ascii="Century Gothic" w:eastAsia="Baskerville" w:hAnsi="Century Gothic" w:cstheme="minorBidi"/>
          <w:color w:val="000000"/>
        </w:rPr>
      </w:pPr>
      <w:r w:rsidRPr="007E3135">
        <w:rPr>
          <w:rFonts w:ascii="Century Gothic" w:eastAsia="Baskerville" w:hAnsi="Century Gothic" w:cstheme="minorBidi"/>
          <w:color w:val="000000"/>
        </w:rPr>
        <w:t>use something, especially fuel, energy or time</w:t>
      </w:r>
    </w:p>
    <w:p w14:paraId="2C760AE1" w14:textId="0877CCF0" w:rsidR="006D0984" w:rsidRPr="007E3135" w:rsidRDefault="007E3135" w:rsidP="00390B67">
      <w:pPr>
        <w:pStyle w:val="ListParagraph"/>
        <w:numPr>
          <w:ilvl w:val="0"/>
          <w:numId w:val="15"/>
        </w:numPr>
        <w:spacing w:line="360" w:lineRule="auto"/>
        <w:rPr>
          <w:rFonts w:ascii="Century Gothic" w:eastAsia="Baskerville" w:hAnsi="Century Gothic" w:cstheme="minorBidi"/>
          <w:color w:val="000000"/>
        </w:rPr>
      </w:pPr>
      <w:r w:rsidRPr="007E3135">
        <w:rPr>
          <w:rFonts w:ascii="Century Gothic" w:eastAsia="Baskerville" w:hAnsi="Century Gothic" w:cstheme="minorBidi"/>
          <w:color w:val="000000"/>
        </w:rPr>
        <w:t>to tell somebody that something is definitely true or is definitely going to happen, especially when they have doubts about it</w:t>
      </w:r>
    </w:p>
    <w:p w14:paraId="6F0FF961" w14:textId="52DEE317" w:rsidR="00C51A71" w:rsidRDefault="00C51A71" w:rsidP="00390B67">
      <w:pPr>
        <w:spacing w:line="360" w:lineRule="auto"/>
        <w:rPr>
          <w:rFonts w:ascii="Century Gothic" w:eastAsia="Baskerville" w:hAnsi="Century Gothic" w:cstheme="minorBidi"/>
          <w:color w:val="000000"/>
        </w:rPr>
      </w:pPr>
    </w:p>
    <w:p w14:paraId="4BBAD613" w14:textId="7073CECF" w:rsidR="00C51A71" w:rsidRDefault="00C51A71" w:rsidP="00390B67">
      <w:pPr>
        <w:spacing w:line="360" w:lineRule="auto"/>
        <w:rPr>
          <w:rFonts w:ascii="Century Gothic" w:eastAsia="Baskerville" w:hAnsi="Century Gothic" w:cstheme="minorBidi"/>
          <w:color w:val="000000"/>
        </w:rPr>
      </w:pPr>
      <w:r>
        <w:rPr>
          <w:rFonts w:ascii="Century Gothic" w:eastAsia="Baskerville" w:hAnsi="Century Gothic" w:cstheme="minorBidi"/>
          <w:color w:val="000000"/>
        </w:rPr>
        <w:t xml:space="preserve">Q4. </w:t>
      </w:r>
      <w:r w:rsidR="007E3135" w:rsidRPr="007E3135">
        <w:rPr>
          <w:rFonts w:ascii="Century Gothic" w:eastAsia="Baskerville" w:hAnsi="Century Gothic" w:cstheme="minorBidi"/>
          <w:color w:val="000000"/>
        </w:rPr>
        <w:t>Someone looks like they’re struggling</w:t>
      </w:r>
      <w:r w:rsidR="007E3135">
        <w:rPr>
          <w:rFonts w:ascii="Century Gothic" w:eastAsia="Baskerville" w:hAnsi="Century Gothic" w:cstheme="minorBidi"/>
          <w:color w:val="000000"/>
        </w:rPr>
        <w:t>. What should you do?</w:t>
      </w:r>
    </w:p>
    <w:p w14:paraId="275D5D7A" w14:textId="3C081CD3" w:rsidR="007E3135" w:rsidRDefault="007E3135" w:rsidP="00390B67">
      <w:pPr>
        <w:pStyle w:val="ListParagraph"/>
        <w:numPr>
          <w:ilvl w:val="0"/>
          <w:numId w:val="17"/>
        </w:numPr>
        <w:spacing w:line="360" w:lineRule="auto"/>
        <w:rPr>
          <w:rFonts w:ascii="Century Gothic" w:eastAsia="Baskerville" w:hAnsi="Century Gothic" w:cstheme="minorBidi"/>
          <w:color w:val="000000"/>
        </w:rPr>
      </w:pPr>
      <w:r>
        <w:rPr>
          <w:rFonts w:ascii="Century Gothic" w:eastAsia="Baskerville" w:hAnsi="Century Gothic" w:cstheme="minorBidi"/>
          <w:color w:val="000000"/>
        </w:rPr>
        <w:t>ask if he/she needs help.</w:t>
      </w:r>
    </w:p>
    <w:p w14:paraId="1E46A8FD" w14:textId="5DA6D125" w:rsidR="007E3135" w:rsidRDefault="007E3135" w:rsidP="00390B67">
      <w:pPr>
        <w:pStyle w:val="ListParagraph"/>
        <w:numPr>
          <w:ilvl w:val="0"/>
          <w:numId w:val="17"/>
        </w:numPr>
        <w:spacing w:line="360" w:lineRule="auto"/>
        <w:rPr>
          <w:rFonts w:ascii="Century Gothic" w:eastAsia="Baskerville" w:hAnsi="Century Gothic" w:cstheme="minorBidi"/>
          <w:color w:val="000000"/>
        </w:rPr>
      </w:pPr>
      <w:r>
        <w:rPr>
          <w:rFonts w:ascii="Century Gothic" w:eastAsia="Baskerville" w:hAnsi="Century Gothic" w:cstheme="minorBidi"/>
          <w:color w:val="000000"/>
        </w:rPr>
        <w:t>help him/her first. Then, ask his/her name.</w:t>
      </w:r>
    </w:p>
    <w:p w14:paraId="41108CCA" w14:textId="21E5FBD5" w:rsidR="00BB54A3" w:rsidRPr="007E3135" w:rsidRDefault="007E3135" w:rsidP="00390B67">
      <w:pPr>
        <w:pStyle w:val="ListParagraph"/>
        <w:numPr>
          <w:ilvl w:val="0"/>
          <w:numId w:val="17"/>
        </w:numPr>
        <w:spacing w:line="360" w:lineRule="auto"/>
        <w:rPr>
          <w:rFonts w:ascii="Century Gothic" w:eastAsia="Baskerville" w:hAnsi="Century Gothic" w:cstheme="minorBidi"/>
          <w:color w:val="000000"/>
        </w:rPr>
      </w:pPr>
      <w:r>
        <w:rPr>
          <w:rFonts w:ascii="Century Gothic" w:eastAsia="Baskerville" w:hAnsi="Century Gothic" w:cstheme="minorBidi"/>
          <w:color w:val="000000"/>
        </w:rPr>
        <w:t>not approach him/her.</w:t>
      </w:r>
    </w:p>
    <w:p w14:paraId="1ECDECBF" w14:textId="5D0029D6" w:rsidR="00BB54A3" w:rsidRDefault="00BB54A3" w:rsidP="00390B67">
      <w:pPr>
        <w:spacing w:line="360" w:lineRule="auto"/>
        <w:rPr>
          <w:rFonts w:ascii="Century Gothic" w:eastAsia="Baskerville" w:hAnsi="Century Gothic" w:cstheme="minorBidi"/>
          <w:color w:val="000000"/>
        </w:rPr>
      </w:pPr>
    </w:p>
    <w:p w14:paraId="6A51D766" w14:textId="0C46F48D" w:rsidR="00BB54A3" w:rsidRDefault="00BB54A3" w:rsidP="00390B67">
      <w:pPr>
        <w:spacing w:line="360" w:lineRule="auto"/>
        <w:rPr>
          <w:rFonts w:ascii="Century Gothic" w:eastAsia="Baskerville" w:hAnsi="Century Gothic" w:cstheme="minorBidi"/>
          <w:color w:val="000000"/>
        </w:rPr>
      </w:pPr>
      <w:r>
        <w:rPr>
          <w:rFonts w:ascii="Century Gothic" w:eastAsia="Baskerville" w:hAnsi="Century Gothic" w:cstheme="minorBidi"/>
          <w:color w:val="000000"/>
        </w:rPr>
        <w:t>Q5. Wh</w:t>
      </w:r>
      <w:r w:rsidR="007E3135">
        <w:rPr>
          <w:rFonts w:ascii="Century Gothic" w:eastAsia="Baskerville" w:hAnsi="Century Gothic" w:cstheme="minorBidi"/>
          <w:color w:val="000000"/>
        </w:rPr>
        <w:t>y</w:t>
      </w:r>
      <w:r w:rsidR="007E3135" w:rsidRPr="007E3135">
        <w:t xml:space="preserve"> </w:t>
      </w:r>
      <w:r w:rsidR="007E3135">
        <w:rPr>
          <w:rFonts w:ascii="Century Gothic" w:eastAsia="Baskerville" w:hAnsi="Century Gothic" w:cstheme="minorBidi"/>
          <w:color w:val="000000"/>
        </w:rPr>
        <w:t>should you t</w:t>
      </w:r>
      <w:r w:rsidR="007E3135" w:rsidRPr="007E3135">
        <w:rPr>
          <w:rFonts w:ascii="Century Gothic" w:eastAsia="Baskerville" w:hAnsi="Century Gothic" w:cstheme="minorBidi"/>
          <w:color w:val="000000"/>
        </w:rPr>
        <w:t xml:space="preserve">reat </w:t>
      </w:r>
      <w:r w:rsidR="005B5B84">
        <w:rPr>
          <w:rFonts w:ascii="Century Gothic" w:eastAsia="Baskerville" w:hAnsi="Century Gothic" w:cstheme="minorBidi"/>
          <w:color w:val="000000"/>
        </w:rPr>
        <w:t xml:space="preserve">a person with a </w:t>
      </w:r>
      <w:r w:rsidR="0063096F">
        <w:rPr>
          <w:rFonts w:ascii="Century Gothic" w:eastAsia="Baskerville" w:hAnsi="Century Gothic" w:cstheme="minorBidi"/>
          <w:color w:val="000000"/>
        </w:rPr>
        <w:t>different ability</w:t>
      </w:r>
      <w:r w:rsidR="007E3135" w:rsidRPr="007E3135">
        <w:rPr>
          <w:rFonts w:ascii="Century Gothic" w:eastAsia="Baskerville" w:hAnsi="Century Gothic" w:cstheme="minorBidi"/>
          <w:color w:val="000000"/>
        </w:rPr>
        <w:t xml:space="preserve"> as an individual</w:t>
      </w:r>
      <w:r w:rsidR="007E3135">
        <w:rPr>
          <w:rFonts w:ascii="Century Gothic" w:eastAsia="Baskerville" w:hAnsi="Century Gothic" w:cstheme="minorBidi"/>
          <w:color w:val="000000"/>
        </w:rPr>
        <w:t>?</w:t>
      </w:r>
    </w:p>
    <w:p w14:paraId="685C2388" w14:textId="7BDD5FC4" w:rsidR="007E3135" w:rsidRDefault="007E3135" w:rsidP="00390B67">
      <w:pPr>
        <w:pStyle w:val="ListParagraph"/>
        <w:numPr>
          <w:ilvl w:val="0"/>
          <w:numId w:val="18"/>
        </w:numPr>
        <w:spacing w:line="360" w:lineRule="auto"/>
        <w:rPr>
          <w:rFonts w:ascii="Century Gothic" w:eastAsia="Baskerville" w:hAnsi="Century Gothic" w:cstheme="minorBidi"/>
          <w:color w:val="000000"/>
        </w:rPr>
      </w:pPr>
      <w:r>
        <w:rPr>
          <w:rFonts w:ascii="Century Gothic" w:eastAsia="Baskerville" w:hAnsi="Century Gothic" w:cstheme="minorBidi"/>
          <w:color w:val="000000"/>
        </w:rPr>
        <w:t xml:space="preserve">Because </w:t>
      </w:r>
      <w:r w:rsidR="00345C67">
        <w:rPr>
          <w:rFonts w:ascii="Century Gothic" w:eastAsia="Baskerville" w:hAnsi="Century Gothic" w:cstheme="minorBidi"/>
          <w:color w:val="000000"/>
        </w:rPr>
        <w:t>people are the same.</w:t>
      </w:r>
    </w:p>
    <w:p w14:paraId="76AFD00C" w14:textId="57997159" w:rsidR="00345C67" w:rsidRDefault="00345C67" w:rsidP="00390B67">
      <w:pPr>
        <w:pStyle w:val="ListParagraph"/>
        <w:numPr>
          <w:ilvl w:val="0"/>
          <w:numId w:val="18"/>
        </w:numPr>
        <w:spacing w:line="360" w:lineRule="auto"/>
        <w:rPr>
          <w:rFonts w:ascii="Century Gothic" w:eastAsia="Baskerville" w:hAnsi="Century Gothic" w:cstheme="minorBidi"/>
          <w:color w:val="000000"/>
        </w:rPr>
      </w:pPr>
      <w:r>
        <w:rPr>
          <w:rFonts w:ascii="Century Gothic" w:eastAsia="Baskerville" w:hAnsi="Century Gothic" w:cstheme="minorBidi"/>
          <w:color w:val="000000"/>
        </w:rPr>
        <w:t>Because everyone is different.</w:t>
      </w:r>
    </w:p>
    <w:p w14:paraId="136C97C6" w14:textId="1E169CBF" w:rsidR="00BB54A3" w:rsidRPr="00345C67" w:rsidRDefault="00345C67" w:rsidP="00390B67">
      <w:pPr>
        <w:pStyle w:val="ListParagraph"/>
        <w:numPr>
          <w:ilvl w:val="0"/>
          <w:numId w:val="18"/>
        </w:numPr>
        <w:spacing w:line="360" w:lineRule="auto"/>
        <w:rPr>
          <w:rFonts w:ascii="Century Gothic" w:eastAsia="Baskerville" w:hAnsi="Century Gothic" w:cstheme="minorBidi"/>
          <w:color w:val="000000"/>
        </w:rPr>
      </w:pPr>
      <w:r>
        <w:rPr>
          <w:rFonts w:ascii="Century Gothic" w:eastAsia="Baskerville" w:hAnsi="Century Gothic" w:cstheme="minorBidi"/>
          <w:color w:val="000000"/>
        </w:rPr>
        <w:t>Because men and women are different.</w:t>
      </w:r>
    </w:p>
    <w:p w14:paraId="3F7B4758" w14:textId="77777777" w:rsidR="00404E44" w:rsidRDefault="00404E44" w:rsidP="00390B67">
      <w:pPr>
        <w:spacing w:line="360" w:lineRule="auto"/>
        <w:rPr>
          <w:rFonts w:ascii="Century Gothic" w:eastAsia="Baskerville" w:hAnsi="Century Gothic" w:cstheme="minorBidi"/>
          <w:color w:val="000000"/>
        </w:rPr>
      </w:pPr>
    </w:p>
    <w:p w14:paraId="6C18D1FE" w14:textId="57D3B6A3" w:rsidR="00BB54A3" w:rsidRDefault="00BB54A3" w:rsidP="00390B67">
      <w:pPr>
        <w:spacing w:line="360" w:lineRule="auto"/>
        <w:rPr>
          <w:rFonts w:ascii="Century Gothic" w:eastAsia="Baskerville" w:hAnsi="Century Gothic" w:cstheme="minorBidi"/>
          <w:color w:val="000000"/>
        </w:rPr>
      </w:pPr>
      <w:r>
        <w:rPr>
          <w:rFonts w:ascii="Century Gothic" w:eastAsia="Baskerville" w:hAnsi="Century Gothic" w:cstheme="minorBidi"/>
          <w:color w:val="000000"/>
        </w:rPr>
        <w:t xml:space="preserve">Q6. </w:t>
      </w:r>
      <w:r w:rsidR="005B5B84">
        <w:rPr>
          <w:rFonts w:ascii="Century Gothic" w:eastAsia="Baskerville" w:hAnsi="Century Gothic" w:cstheme="minorBidi"/>
          <w:color w:val="000000"/>
        </w:rPr>
        <w:t>What does stare mean?</w:t>
      </w:r>
    </w:p>
    <w:p w14:paraId="1A38E756" w14:textId="5892DDB2" w:rsidR="00BB54A3" w:rsidRDefault="005B5B84" w:rsidP="00390B67">
      <w:pPr>
        <w:pStyle w:val="ListParagraph"/>
        <w:numPr>
          <w:ilvl w:val="0"/>
          <w:numId w:val="9"/>
        </w:numPr>
        <w:spacing w:line="360" w:lineRule="auto"/>
        <w:rPr>
          <w:rFonts w:ascii="Century Gothic" w:eastAsia="Baskerville" w:hAnsi="Century Gothic" w:cstheme="minorBidi"/>
          <w:color w:val="000000"/>
        </w:rPr>
      </w:pPr>
      <w:r w:rsidRPr="005B5B84">
        <w:rPr>
          <w:rFonts w:ascii="Century Gothic" w:eastAsia="Baskerville" w:hAnsi="Century Gothic" w:cstheme="minorBidi"/>
          <w:color w:val="000000"/>
        </w:rPr>
        <w:t>a set of steps built between two floors inside a building</w:t>
      </w:r>
    </w:p>
    <w:p w14:paraId="1481D791" w14:textId="1BB3A743" w:rsidR="00BB54A3" w:rsidRDefault="005B5B84" w:rsidP="00390B67">
      <w:pPr>
        <w:pStyle w:val="ListParagraph"/>
        <w:numPr>
          <w:ilvl w:val="0"/>
          <w:numId w:val="9"/>
        </w:numPr>
        <w:spacing w:line="360" w:lineRule="auto"/>
        <w:rPr>
          <w:rFonts w:ascii="Century Gothic" w:eastAsia="Baskerville" w:hAnsi="Century Gothic" w:cstheme="minorBidi"/>
          <w:color w:val="000000"/>
        </w:rPr>
      </w:pPr>
      <w:r w:rsidRPr="005B5B84">
        <w:rPr>
          <w:rFonts w:ascii="Century Gothic" w:eastAsia="Baskerville" w:hAnsi="Century Gothic" w:cstheme="minorBidi"/>
          <w:color w:val="000000"/>
        </w:rPr>
        <w:t>to look at somebody/something for a long time</w:t>
      </w:r>
    </w:p>
    <w:p w14:paraId="300917C3" w14:textId="033DE5CD" w:rsidR="00BB54A3" w:rsidRPr="005B5B84" w:rsidRDefault="005B5B84" w:rsidP="00390B67">
      <w:pPr>
        <w:pStyle w:val="ListParagraph"/>
        <w:numPr>
          <w:ilvl w:val="0"/>
          <w:numId w:val="9"/>
        </w:numPr>
        <w:spacing w:line="360" w:lineRule="auto"/>
        <w:rPr>
          <w:rFonts w:ascii="Century Gothic" w:eastAsia="Baskerville" w:hAnsi="Century Gothic" w:cstheme="minorBidi"/>
          <w:color w:val="000000"/>
        </w:rPr>
      </w:pPr>
      <w:r w:rsidRPr="005B5B84">
        <w:rPr>
          <w:rFonts w:ascii="Century Gothic" w:eastAsia="Baskerville" w:hAnsi="Century Gothic" w:cstheme="minorBidi"/>
          <w:color w:val="000000"/>
        </w:rPr>
        <w:t>a large ball of burning gas in space that we see as a point of light in the sky at night</w:t>
      </w:r>
    </w:p>
    <w:p w14:paraId="4A87C86E" w14:textId="77777777" w:rsidR="00BB54A3" w:rsidRDefault="00BB54A3" w:rsidP="00390B67">
      <w:pPr>
        <w:spacing w:line="360" w:lineRule="auto"/>
        <w:rPr>
          <w:rFonts w:ascii="Century Gothic" w:eastAsia="Baskerville" w:hAnsi="Century Gothic" w:cstheme="minorBidi"/>
          <w:color w:val="000000"/>
        </w:rPr>
      </w:pPr>
    </w:p>
    <w:p w14:paraId="5FAAE591" w14:textId="6FC6A753" w:rsidR="00D83954" w:rsidRDefault="00D83954" w:rsidP="00390B67">
      <w:pPr>
        <w:spacing w:line="360" w:lineRule="auto"/>
        <w:rPr>
          <w:rFonts w:ascii="Century Gothic" w:eastAsia="Baskerville" w:hAnsi="Century Gothic" w:cstheme="minorBidi"/>
          <w:color w:val="000000"/>
        </w:rPr>
      </w:pPr>
      <w:r>
        <w:rPr>
          <w:rFonts w:ascii="Century Gothic" w:eastAsia="Baskerville" w:hAnsi="Century Gothic" w:cstheme="minorBidi"/>
          <w:color w:val="000000"/>
        </w:rPr>
        <w:t>Q7. What is a respectful way to talk about a classmate who cannot see?</w:t>
      </w:r>
    </w:p>
    <w:p w14:paraId="14EDC5BB" w14:textId="1398CE60" w:rsidR="00D83954" w:rsidRDefault="00D83954" w:rsidP="00D83954">
      <w:pPr>
        <w:pStyle w:val="ListParagraph"/>
        <w:numPr>
          <w:ilvl w:val="0"/>
          <w:numId w:val="19"/>
        </w:numPr>
        <w:spacing w:line="360" w:lineRule="auto"/>
        <w:rPr>
          <w:rFonts w:ascii="Century Gothic" w:eastAsia="Baskerville" w:hAnsi="Century Gothic" w:cstheme="minorBidi"/>
          <w:color w:val="000000"/>
        </w:rPr>
      </w:pPr>
      <w:r>
        <w:rPr>
          <w:rFonts w:ascii="Century Gothic" w:eastAsia="Baskerville" w:hAnsi="Century Gothic" w:cstheme="minorBidi"/>
          <w:color w:val="000000"/>
        </w:rPr>
        <w:t>He is a blindman.</w:t>
      </w:r>
    </w:p>
    <w:p w14:paraId="2FCF03AA" w14:textId="78168928" w:rsidR="00D83954" w:rsidRDefault="00D83954" w:rsidP="00D83954">
      <w:pPr>
        <w:pStyle w:val="ListParagraph"/>
        <w:numPr>
          <w:ilvl w:val="0"/>
          <w:numId w:val="19"/>
        </w:numPr>
        <w:spacing w:line="360" w:lineRule="auto"/>
        <w:rPr>
          <w:rFonts w:ascii="Century Gothic" w:eastAsia="Baskerville" w:hAnsi="Century Gothic" w:cstheme="minorBidi"/>
          <w:color w:val="000000"/>
        </w:rPr>
      </w:pPr>
      <w:r>
        <w:rPr>
          <w:rFonts w:ascii="Century Gothic" w:eastAsia="Baskerville" w:hAnsi="Century Gothic" w:cstheme="minorBidi"/>
          <w:color w:val="000000"/>
        </w:rPr>
        <w:t>He has low vision.</w:t>
      </w:r>
    </w:p>
    <w:p w14:paraId="15485735" w14:textId="28841938" w:rsidR="00D83954" w:rsidRPr="00D83954" w:rsidRDefault="00D83954" w:rsidP="00D83954">
      <w:pPr>
        <w:pStyle w:val="ListParagraph"/>
        <w:numPr>
          <w:ilvl w:val="0"/>
          <w:numId w:val="19"/>
        </w:numPr>
        <w:spacing w:line="360" w:lineRule="auto"/>
        <w:rPr>
          <w:rFonts w:ascii="Century Gothic" w:eastAsia="Baskerville" w:hAnsi="Century Gothic" w:cstheme="minorBidi"/>
          <w:color w:val="000000"/>
        </w:rPr>
      </w:pPr>
      <w:r>
        <w:rPr>
          <w:rFonts w:ascii="Century Gothic" w:eastAsia="Baskerville" w:hAnsi="Century Gothic" w:cstheme="minorBidi"/>
          <w:color w:val="000000"/>
        </w:rPr>
        <w:t xml:space="preserve">I should ask about the most respectful words. </w:t>
      </w:r>
    </w:p>
    <w:p w14:paraId="44D2A5AD" w14:textId="77777777" w:rsidR="00D83954" w:rsidRDefault="00D83954" w:rsidP="00390B67">
      <w:pPr>
        <w:spacing w:line="360" w:lineRule="auto"/>
        <w:rPr>
          <w:rFonts w:ascii="Century Gothic" w:eastAsia="Baskerville" w:hAnsi="Century Gothic" w:cstheme="minorBidi"/>
          <w:color w:val="000000"/>
        </w:rPr>
      </w:pPr>
    </w:p>
    <w:p w14:paraId="4859DDC3" w14:textId="77777777" w:rsidR="00D83954" w:rsidRDefault="00D83954" w:rsidP="00390B67">
      <w:pPr>
        <w:spacing w:line="360" w:lineRule="auto"/>
        <w:rPr>
          <w:rFonts w:ascii="Century Gothic" w:eastAsia="Baskerville" w:hAnsi="Century Gothic" w:cstheme="minorBidi"/>
          <w:color w:val="000000"/>
        </w:rPr>
      </w:pPr>
    </w:p>
    <w:p w14:paraId="10FAFFE8" w14:textId="22EF1087" w:rsidR="004172C5" w:rsidRDefault="00BB54A3" w:rsidP="00390B67">
      <w:pPr>
        <w:spacing w:line="360" w:lineRule="auto"/>
        <w:rPr>
          <w:rFonts w:ascii="Century Gothic" w:eastAsia="Baskerville" w:hAnsi="Century Gothic" w:cstheme="minorBidi"/>
          <w:color w:val="000000"/>
        </w:rPr>
      </w:pPr>
      <w:r>
        <w:rPr>
          <w:rFonts w:ascii="Century Gothic" w:eastAsia="Baskerville" w:hAnsi="Century Gothic" w:cstheme="minorBidi"/>
          <w:color w:val="000000"/>
        </w:rPr>
        <w:t>Q</w:t>
      </w:r>
      <w:r w:rsidR="00D83954">
        <w:rPr>
          <w:rFonts w:ascii="Century Gothic" w:eastAsia="Baskerville" w:hAnsi="Century Gothic" w:cstheme="minorBidi"/>
          <w:color w:val="000000"/>
        </w:rPr>
        <w:t>8</w:t>
      </w:r>
      <w:r>
        <w:rPr>
          <w:rFonts w:ascii="Century Gothic" w:eastAsia="Baskerville" w:hAnsi="Century Gothic" w:cstheme="minorBidi"/>
          <w:color w:val="000000"/>
        </w:rPr>
        <w:t xml:space="preserve">. </w:t>
      </w:r>
      <w:r w:rsidR="005B5B84">
        <w:rPr>
          <w:rFonts w:ascii="Century Gothic" w:eastAsia="Baskerville" w:hAnsi="Century Gothic" w:cstheme="minorBidi"/>
          <w:color w:val="000000"/>
        </w:rPr>
        <w:t>D</w:t>
      </w:r>
      <w:r w:rsidR="0025214F">
        <w:rPr>
          <w:rFonts w:ascii="Century Gothic" w:eastAsia="Baskerville" w:hAnsi="Century Gothic" w:cstheme="minorBidi"/>
          <w:color w:val="000000"/>
        </w:rPr>
        <w:t>o</w:t>
      </w:r>
      <w:r w:rsidR="005B5B84">
        <w:rPr>
          <w:rFonts w:ascii="Century Gothic" w:eastAsia="Baskerville" w:hAnsi="Century Gothic" w:cstheme="minorBidi"/>
          <w:color w:val="000000"/>
        </w:rPr>
        <w:t xml:space="preserve"> you follow these rules </w:t>
      </w:r>
      <w:r w:rsidR="0025214F">
        <w:rPr>
          <w:rFonts w:ascii="Century Gothic" w:eastAsia="Baskerville" w:hAnsi="Century Gothic" w:cstheme="minorBidi"/>
          <w:color w:val="000000"/>
        </w:rPr>
        <w:t xml:space="preserve">by </w:t>
      </w:r>
      <w:r w:rsidR="0025214F" w:rsidRPr="0025214F">
        <w:rPr>
          <w:rFonts w:ascii="Century Gothic" w:eastAsia="Baskerville" w:hAnsi="Century Gothic" w:cstheme="minorBidi"/>
          <w:color w:val="000000"/>
        </w:rPr>
        <w:t>Jackie Conley</w:t>
      </w:r>
      <w:r w:rsidR="005B5B84">
        <w:rPr>
          <w:rFonts w:ascii="Century Gothic" w:eastAsia="Baskerville" w:hAnsi="Century Gothic" w:cstheme="minorBidi"/>
          <w:color w:val="000000"/>
        </w:rPr>
        <w:t>? Explain.</w:t>
      </w:r>
    </w:p>
    <w:p w14:paraId="15C6F22A" w14:textId="0C45018A" w:rsidR="005B5B84" w:rsidRDefault="005B5B84" w:rsidP="00390B67">
      <w:pPr>
        <w:spacing w:line="360" w:lineRule="auto"/>
        <w:rPr>
          <w:rFonts w:ascii="Century Gothic" w:eastAsia="Baskerville" w:hAnsi="Century Gothic" w:cstheme="minorBidi"/>
          <w:color w:val="000000"/>
        </w:rPr>
      </w:pPr>
    </w:p>
    <w:p w14:paraId="4E58C6AA" w14:textId="3ECA3A71" w:rsidR="005B5B84" w:rsidRDefault="005B5B84" w:rsidP="00390B67">
      <w:pPr>
        <w:spacing w:line="360" w:lineRule="auto"/>
        <w:rPr>
          <w:rFonts w:ascii="Century Gothic" w:eastAsia="Baskerville" w:hAnsi="Century Gothic" w:cstheme="minorBidi"/>
          <w:color w:val="000000"/>
        </w:rPr>
      </w:pPr>
    </w:p>
    <w:p w14:paraId="6F30D891" w14:textId="3FF11282" w:rsidR="005B5B84" w:rsidRDefault="005B5B84" w:rsidP="00390B67">
      <w:pPr>
        <w:spacing w:line="360" w:lineRule="auto"/>
        <w:rPr>
          <w:rFonts w:ascii="Century Gothic" w:eastAsia="Baskerville" w:hAnsi="Century Gothic" w:cstheme="minorBidi"/>
          <w:color w:val="000000"/>
        </w:rPr>
      </w:pPr>
    </w:p>
    <w:p w14:paraId="29065C35" w14:textId="740C2662" w:rsidR="004172C5" w:rsidRDefault="004172C5" w:rsidP="00390B67">
      <w:pPr>
        <w:spacing w:line="360" w:lineRule="auto"/>
        <w:rPr>
          <w:rFonts w:ascii="Century Gothic" w:eastAsia="Baskerville" w:hAnsi="Century Gothic" w:cstheme="minorBidi"/>
          <w:color w:val="000000"/>
        </w:rPr>
      </w:pPr>
    </w:p>
    <w:p w14:paraId="1129623C" w14:textId="7BAA492C" w:rsidR="004172C5" w:rsidRDefault="004172C5" w:rsidP="00390B67">
      <w:pPr>
        <w:spacing w:line="360" w:lineRule="auto"/>
        <w:rPr>
          <w:rFonts w:ascii="Century Gothic" w:eastAsia="Baskerville" w:hAnsi="Century Gothic" w:cstheme="minorBidi"/>
          <w:color w:val="000000"/>
        </w:rPr>
      </w:pPr>
    </w:p>
    <w:p w14:paraId="7E85F42B" w14:textId="77777777" w:rsidR="004659A8" w:rsidRDefault="004659A8" w:rsidP="004172C5">
      <w:pPr>
        <w:rPr>
          <w:rFonts w:ascii="Century Gothic" w:eastAsia="Baskerville" w:hAnsi="Century Gothic" w:cstheme="minorBidi"/>
          <w:color w:val="000000"/>
        </w:rPr>
      </w:pPr>
    </w:p>
    <w:p w14:paraId="60D0FFF1" w14:textId="4AC9DE9F" w:rsidR="004172C5" w:rsidRPr="004172C5" w:rsidRDefault="004172C5" w:rsidP="004172C5">
      <w:pPr>
        <w:rPr>
          <w:rFonts w:ascii="Century Gothic" w:eastAsia="Baskerville" w:hAnsi="Century Gothic" w:cstheme="minorBidi"/>
          <w:b/>
          <w:bCs/>
          <w:color w:val="000000"/>
          <w:sz w:val="36"/>
          <w:szCs w:val="36"/>
        </w:rPr>
      </w:pPr>
      <w:r w:rsidRPr="004172C5">
        <w:rPr>
          <w:rFonts w:ascii="Century Gothic" w:eastAsia="Baskerville" w:hAnsi="Century Gothic" w:cstheme="minorBidi"/>
          <w:b/>
          <w:bCs/>
          <w:color w:val="000000"/>
          <w:sz w:val="36"/>
          <w:szCs w:val="36"/>
        </w:rPr>
        <w:t>References</w:t>
      </w:r>
    </w:p>
    <w:p w14:paraId="522CDD06" w14:textId="3FF55F6A" w:rsidR="004172C5" w:rsidRDefault="004172C5" w:rsidP="004172C5">
      <w:pPr>
        <w:rPr>
          <w:rFonts w:ascii="Century Gothic" w:eastAsia="Baskerville" w:hAnsi="Century Gothic" w:cstheme="minorBidi"/>
          <w:color w:val="000000"/>
        </w:rPr>
      </w:pPr>
      <w:r>
        <w:rPr>
          <w:rFonts w:ascii="Century Gothic" w:eastAsia="Baskerville" w:hAnsi="Century Gothic" w:cstheme="minorBidi"/>
          <w:color w:val="000000"/>
        </w:rPr>
        <w:t>--------------------------------------------------------------------------------------------------------</w:t>
      </w:r>
    </w:p>
    <w:p w14:paraId="03E89439" w14:textId="1EAB27AA" w:rsidR="004172C5" w:rsidRDefault="00D83954" w:rsidP="004172C5">
      <w:pPr>
        <w:rPr>
          <w:rFonts w:ascii="Century Gothic" w:eastAsia="Baskerville" w:hAnsi="Century Gothic" w:cstheme="minorBidi"/>
          <w:color w:val="000000"/>
        </w:rPr>
      </w:pPr>
      <w:r>
        <w:rPr>
          <w:rFonts w:ascii="Century Gothic" w:eastAsia="Baskerville" w:hAnsi="Century Gothic" w:cstheme="minorBidi"/>
          <w:color w:val="000000"/>
        </w:rPr>
        <w:t xml:space="preserve">adapted from </w:t>
      </w:r>
      <w:r w:rsidR="00C6182B" w:rsidRPr="00C6182B">
        <w:rPr>
          <w:rFonts w:ascii="Century Gothic" w:eastAsia="Baskerville" w:hAnsi="Century Gothic" w:cstheme="minorBidi"/>
          <w:color w:val="000000"/>
        </w:rPr>
        <w:t>Conley</w:t>
      </w:r>
      <w:r w:rsidR="00C6182B">
        <w:rPr>
          <w:rFonts w:ascii="Century Gothic" w:eastAsia="Baskerville" w:hAnsi="Century Gothic" w:cstheme="minorBidi"/>
          <w:color w:val="000000"/>
        </w:rPr>
        <w:t xml:space="preserve">, J. </w:t>
      </w:r>
      <w:r w:rsidR="00D80496" w:rsidRPr="004172C5">
        <w:rPr>
          <w:rFonts w:ascii="Century Gothic" w:eastAsia="Baskerville" w:hAnsi="Century Gothic" w:cstheme="minorBidi"/>
          <w:color w:val="000000"/>
        </w:rPr>
        <w:t>How You Can Help</w:t>
      </w:r>
      <w:r w:rsidR="00C6182B">
        <w:rPr>
          <w:rFonts w:ascii="Century Gothic" w:eastAsia="Baskerville" w:hAnsi="Century Gothic" w:cstheme="minorBidi"/>
          <w:color w:val="000000"/>
        </w:rPr>
        <w:t xml:space="preserve"> [web log post]</w:t>
      </w:r>
      <w:r w:rsidR="00D80496" w:rsidRPr="00D80496">
        <w:rPr>
          <w:rFonts w:ascii="Century Gothic" w:eastAsia="Baskerville" w:hAnsi="Century Gothic" w:cstheme="minorBidi"/>
          <w:color w:val="000000"/>
        </w:rPr>
        <w:t xml:space="preserve">. Retrieved December </w:t>
      </w:r>
      <w:r w:rsidR="00D80496">
        <w:rPr>
          <w:rFonts w:ascii="Century Gothic" w:eastAsia="Baskerville" w:hAnsi="Century Gothic" w:cstheme="minorBidi"/>
          <w:color w:val="000000"/>
        </w:rPr>
        <w:t>2</w:t>
      </w:r>
      <w:r w:rsidR="00D80496" w:rsidRPr="00D80496">
        <w:rPr>
          <w:rFonts w:ascii="Century Gothic" w:eastAsia="Baskerville" w:hAnsi="Century Gothic" w:cstheme="minorBidi"/>
          <w:color w:val="000000"/>
        </w:rPr>
        <w:t>8, 2019, from</w:t>
      </w:r>
      <w:r w:rsidR="00D80496">
        <w:rPr>
          <w:rFonts w:ascii="Century Gothic" w:eastAsia="Baskerville" w:hAnsi="Century Gothic" w:cstheme="minorBidi"/>
          <w:color w:val="000000"/>
        </w:rPr>
        <w:t xml:space="preserve"> </w:t>
      </w:r>
      <w:r w:rsidR="004172C5" w:rsidRPr="004172C5">
        <w:rPr>
          <w:rFonts w:ascii="Century Gothic" w:eastAsia="Baskerville" w:hAnsi="Century Gothic" w:cstheme="minorBidi"/>
          <w:color w:val="000000"/>
        </w:rPr>
        <w:t>https://</w:t>
      </w:r>
      <w:bookmarkStart w:id="5" w:name="_Hlk28429241"/>
      <w:r w:rsidR="004172C5" w:rsidRPr="004172C5">
        <w:rPr>
          <w:rFonts w:ascii="Century Gothic" w:eastAsia="Baskerville" w:hAnsi="Century Gothic" w:cstheme="minorBidi"/>
          <w:color w:val="000000"/>
        </w:rPr>
        <w:t>disabilityawareness4you.wordpress.com</w:t>
      </w:r>
      <w:bookmarkEnd w:id="5"/>
      <w:r w:rsidR="004172C5" w:rsidRPr="004172C5">
        <w:rPr>
          <w:rFonts w:ascii="Century Gothic" w:eastAsia="Baskerville" w:hAnsi="Century Gothic" w:cstheme="minorBidi"/>
          <w:color w:val="000000"/>
        </w:rPr>
        <w:t>/how-you-can-help/</w:t>
      </w:r>
    </w:p>
    <w:p w14:paraId="491F566E" w14:textId="52439F90" w:rsidR="004172C5" w:rsidRDefault="004172C5" w:rsidP="004172C5">
      <w:pPr>
        <w:rPr>
          <w:rFonts w:ascii="Century Gothic" w:eastAsia="Baskerville" w:hAnsi="Century Gothic" w:cstheme="minorBidi"/>
          <w:color w:val="000000"/>
        </w:rPr>
      </w:pPr>
    </w:p>
    <w:p w14:paraId="074D3CD8" w14:textId="3923E2AA" w:rsidR="004172C5" w:rsidRDefault="004172C5" w:rsidP="004172C5">
      <w:pPr>
        <w:rPr>
          <w:rFonts w:ascii="Century Gothic" w:eastAsia="Baskerville" w:hAnsi="Century Gothic" w:cstheme="minorBidi"/>
          <w:color w:val="000000"/>
        </w:rPr>
      </w:pPr>
    </w:p>
    <w:p w14:paraId="0F835E1B" w14:textId="77777777" w:rsidR="004172C5" w:rsidRPr="004172C5" w:rsidRDefault="004172C5" w:rsidP="004172C5">
      <w:pPr>
        <w:rPr>
          <w:rFonts w:ascii="Century Gothic" w:eastAsia="Baskerville" w:hAnsi="Century Gothic" w:cstheme="minorBidi"/>
          <w:color w:val="000000"/>
        </w:rPr>
      </w:pPr>
    </w:p>
    <w:sectPr w:rsidR="004172C5" w:rsidRPr="004172C5" w:rsidSect="006D0984">
      <w:footerReference w:type="even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A0E64F" w14:textId="77777777" w:rsidR="00372D93" w:rsidRDefault="00372D93">
      <w:r>
        <w:separator/>
      </w:r>
    </w:p>
  </w:endnote>
  <w:endnote w:type="continuationSeparator" w:id="0">
    <w:p w14:paraId="420677BA" w14:textId="77777777" w:rsidR="00372D93" w:rsidRDefault="00372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idot">
    <w:altName w:val="Arial"/>
    <w:charset w:val="00"/>
    <w:family w:val="auto"/>
    <w:pitch w:val="variable"/>
    <w:sig w:usb0="80000067" w:usb1="00000000" w:usb2="00000000" w:usb3="00000000" w:csb0="000001FB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Hoefler Text">
    <w:charset w:val="00"/>
    <w:family w:val="auto"/>
    <w:pitch w:val="variable"/>
    <w:sig w:usb0="800002FF" w:usb1="5000204B" w:usb2="00000004" w:usb3="00000000" w:csb0="00000197" w:csb1="00000000"/>
  </w:font>
  <w:font w:name="Baskerville">
    <w:charset w:val="00"/>
    <w:family w:val="auto"/>
    <w:pitch w:val="variable"/>
    <w:sig w:usb0="80000067" w:usb1="00000000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DA2AE6" w14:textId="77777777" w:rsidR="00AC74DC" w:rsidRDefault="00AC74DC" w:rsidP="003B1511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DCB2F16" w14:textId="77777777" w:rsidR="00AC74DC" w:rsidRDefault="00AC74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F37A1E" w14:textId="77777777" w:rsidR="00AC74DC" w:rsidRDefault="00AC74DC" w:rsidP="003B1511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43E27D73" w14:textId="77777777" w:rsidR="00AC74DC" w:rsidRDefault="00AC74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2C0606" w14:textId="77777777" w:rsidR="00372D93" w:rsidRDefault="00372D93">
      <w:r>
        <w:separator/>
      </w:r>
    </w:p>
  </w:footnote>
  <w:footnote w:type="continuationSeparator" w:id="0">
    <w:p w14:paraId="1079F3C7" w14:textId="77777777" w:rsidR="00372D93" w:rsidRDefault="00372D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C740E"/>
    <w:multiLevelType w:val="hybridMultilevel"/>
    <w:tmpl w:val="0DEC9394"/>
    <w:styleLink w:val="Bullet"/>
    <w:lvl w:ilvl="0" w:tplc="F94EEF88">
      <w:start w:val="1"/>
      <w:numFmt w:val="bullet"/>
      <w:lvlText w:val="•"/>
      <w:lvlJc w:val="left"/>
      <w:pPr>
        <w:ind w:left="192" w:hanging="1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594A3A"/>
        <w:spacing w:val="0"/>
        <w:w w:val="100"/>
        <w:kern w:val="0"/>
        <w:position w:val="0"/>
        <w:highlight w:val="none"/>
        <w:vertAlign w:val="baseline"/>
      </w:rPr>
    </w:lvl>
    <w:lvl w:ilvl="1" w:tplc="F7AC2862">
      <w:start w:val="1"/>
      <w:numFmt w:val="bullet"/>
      <w:lvlText w:val="•"/>
      <w:lvlJc w:val="left"/>
      <w:pPr>
        <w:ind w:left="352" w:hanging="1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594A3A"/>
        <w:spacing w:val="0"/>
        <w:w w:val="100"/>
        <w:kern w:val="0"/>
        <w:position w:val="0"/>
        <w:highlight w:val="none"/>
        <w:vertAlign w:val="baseline"/>
      </w:rPr>
    </w:lvl>
    <w:lvl w:ilvl="2" w:tplc="9926B3C8">
      <w:start w:val="1"/>
      <w:numFmt w:val="bullet"/>
      <w:lvlText w:val="•"/>
      <w:lvlJc w:val="left"/>
      <w:pPr>
        <w:ind w:left="512" w:hanging="1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594A3A"/>
        <w:spacing w:val="0"/>
        <w:w w:val="100"/>
        <w:kern w:val="0"/>
        <w:position w:val="0"/>
        <w:highlight w:val="none"/>
        <w:vertAlign w:val="baseline"/>
      </w:rPr>
    </w:lvl>
    <w:lvl w:ilvl="3" w:tplc="B1E8BE96">
      <w:start w:val="1"/>
      <w:numFmt w:val="bullet"/>
      <w:lvlText w:val="•"/>
      <w:lvlJc w:val="left"/>
      <w:pPr>
        <w:ind w:left="672" w:hanging="1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594A3A"/>
        <w:spacing w:val="0"/>
        <w:w w:val="100"/>
        <w:kern w:val="0"/>
        <w:position w:val="0"/>
        <w:highlight w:val="none"/>
        <w:vertAlign w:val="baseline"/>
      </w:rPr>
    </w:lvl>
    <w:lvl w:ilvl="4" w:tplc="21343F6E">
      <w:start w:val="1"/>
      <w:numFmt w:val="bullet"/>
      <w:lvlText w:val="•"/>
      <w:lvlJc w:val="left"/>
      <w:pPr>
        <w:ind w:left="832" w:hanging="1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594A3A"/>
        <w:spacing w:val="0"/>
        <w:w w:val="100"/>
        <w:kern w:val="0"/>
        <w:position w:val="0"/>
        <w:highlight w:val="none"/>
        <w:vertAlign w:val="baseline"/>
      </w:rPr>
    </w:lvl>
    <w:lvl w:ilvl="5" w:tplc="F1C818FE">
      <w:start w:val="1"/>
      <w:numFmt w:val="bullet"/>
      <w:lvlText w:val="•"/>
      <w:lvlJc w:val="left"/>
      <w:pPr>
        <w:ind w:left="992" w:hanging="1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594A3A"/>
        <w:spacing w:val="0"/>
        <w:w w:val="100"/>
        <w:kern w:val="0"/>
        <w:position w:val="0"/>
        <w:highlight w:val="none"/>
        <w:vertAlign w:val="baseline"/>
      </w:rPr>
    </w:lvl>
    <w:lvl w:ilvl="6" w:tplc="0A1E8C5C">
      <w:start w:val="1"/>
      <w:numFmt w:val="bullet"/>
      <w:lvlText w:val="•"/>
      <w:lvlJc w:val="left"/>
      <w:pPr>
        <w:ind w:left="1152" w:hanging="1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594A3A"/>
        <w:spacing w:val="0"/>
        <w:w w:val="100"/>
        <w:kern w:val="0"/>
        <w:position w:val="0"/>
        <w:highlight w:val="none"/>
        <w:vertAlign w:val="baseline"/>
      </w:rPr>
    </w:lvl>
    <w:lvl w:ilvl="7" w:tplc="146855B4">
      <w:start w:val="1"/>
      <w:numFmt w:val="bullet"/>
      <w:lvlText w:val="•"/>
      <w:lvlJc w:val="left"/>
      <w:pPr>
        <w:ind w:left="1312" w:hanging="1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594A3A"/>
        <w:spacing w:val="0"/>
        <w:w w:val="100"/>
        <w:kern w:val="0"/>
        <w:position w:val="0"/>
        <w:highlight w:val="none"/>
        <w:vertAlign w:val="baseline"/>
      </w:rPr>
    </w:lvl>
    <w:lvl w:ilvl="8" w:tplc="75C6AEEC">
      <w:start w:val="1"/>
      <w:numFmt w:val="bullet"/>
      <w:lvlText w:val="•"/>
      <w:lvlJc w:val="left"/>
      <w:pPr>
        <w:ind w:left="1472" w:hanging="1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594A3A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6C11C32"/>
    <w:multiLevelType w:val="hybridMultilevel"/>
    <w:tmpl w:val="205484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6437BE"/>
    <w:multiLevelType w:val="hybridMultilevel"/>
    <w:tmpl w:val="7A08E32E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563B11"/>
    <w:multiLevelType w:val="hybridMultilevel"/>
    <w:tmpl w:val="FB50DBB6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325F39"/>
    <w:multiLevelType w:val="hybridMultilevel"/>
    <w:tmpl w:val="477CB11E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F50CAE"/>
    <w:multiLevelType w:val="hybridMultilevel"/>
    <w:tmpl w:val="2CFC1E06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452801"/>
    <w:multiLevelType w:val="hybridMultilevel"/>
    <w:tmpl w:val="AFC2426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6425AA"/>
    <w:multiLevelType w:val="hybridMultilevel"/>
    <w:tmpl w:val="F4B218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E46C90"/>
    <w:multiLevelType w:val="hybridMultilevel"/>
    <w:tmpl w:val="18BC3F66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BE186C"/>
    <w:multiLevelType w:val="hybridMultilevel"/>
    <w:tmpl w:val="578A9F9C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E53EAB"/>
    <w:multiLevelType w:val="hybridMultilevel"/>
    <w:tmpl w:val="6C1A96FC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2E4B70"/>
    <w:multiLevelType w:val="hybridMultilevel"/>
    <w:tmpl w:val="0DEC9394"/>
    <w:numStyleLink w:val="Bullet"/>
  </w:abstractNum>
  <w:abstractNum w:abstractNumId="12" w15:restartNumberingAfterBreak="0">
    <w:nsid w:val="56885BE3"/>
    <w:multiLevelType w:val="hybridMultilevel"/>
    <w:tmpl w:val="F8381416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267B86"/>
    <w:multiLevelType w:val="hybridMultilevel"/>
    <w:tmpl w:val="79E6DE78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C8739C"/>
    <w:multiLevelType w:val="hybridMultilevel"/>
    <w:tmpl w:val="4B8A573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E7625C"/>
    <w:multiLevelType w:val="hybridMultilevel"/>
    <w:tmpl w:val="88D4A8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DB5778"/>
    <w:multiLevelType w:val="hybridMultilevel"/>
    <w:tmpl w:val="76342D72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A1402B"/>
    <w:multiLevelType w:val="hybridMultilevel"/>
    <w:tmpl w:val="06BCA470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922C66"/>
    <w:multiLevelType w:val="hybridMultilevel"/>
    <w:tmpl w:val="6916CF3C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6"/>
  </w:num>
  <w:num w:numId="5">
    <w:abstractNumId w:val="1"/>
  </w:num>
  <w:num w:numId="6">
    <w:abstractNumId w:val="15"/>
  </w:num>
  <w:num w:numId="7">
    <w:abstractNumId w:val="8"/>
  </w:num>
  <w:num w:numId="8">
    <w:abstractNumId w:val="18"/>
  </w:num>
  <w:num w:numId="9">
    <w:abstractNumId w:val="4"/>
  </w:num>
  <w:num w:numId="10">
    <w:abstractNumId w:val="12"/>
  </w:num>
  <w:num w:numId="11">
    <w:abstractNumId w:val="9"/>
  </w:num>
  <w:num w:numId="12">
    <w:abstractNumId w:val="17"/>
  </w:num>
  <w:num w:numId="13">
    <w:abstractNumId w:val="14"/>
  </w:num>
  <w:num w:numId="14">
    <w:abstractNumId w:val="3"/>
  </w:num>
  <w:num w:numId="15">
    <w:abstractNumId w:val="16"/>
  </w:num>
  <w:num w:numId="16">
    <w:abstractNumId w:val="2"/>
  </w:num>
  <w:num w:numId="17">
    <w:abstractNumId w:val="5"/>
  </w:num>
  <w:num w:numId="18">
    <w:abstractNumId w:val="13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996"/>
    <w:rsid w:val="0001799F"/>
    <w:rsid w:val="00040223"/>
    <w:rsid w:val="000410C4"/>
    <w:rsid w:val="00074C0B"/>
    <w:rsid w:val="000B1C4E"/>
    <w:rsid w:val="000B247D"/>
    <w:rsid w:val="000B584B"/>
    <w:rsid w:val="000B74EB"/>
    <w:rsid w:val="000D695F"/>
    <w:rsid w:val="0010741F"/>
    <w:rsid w:val="001120EF"/>
    <w:rsid w:val="00127580"/>
    <w:rsid w:val="00130632"/>
    <w:rsid w:val="001A6E88"/>
    <w:rsid w:val="001D2908"/>
    <w:rsid w:val="001E5CBD"/>
    <w:rsid w:val="0020034D"/>
    <w:rsid w:val="00202084"/>
    <w:rsid w:val="00202566"/>
    <w:rsid w:val="00211021"/>
    <w:rsid w:val="00233FC8"/>
    <w:rsid w:val="00240FA3"/>
    <w:rsid w:val="0025214F"/>
    <w:rsid w:val="002540AC"/>
    <w:rsid w:val="0025494D"/>
    <w:rsid w:val="00280C72"/>
    <w:rsid w:val="00290264"/>
    <w:rsid w:val="002A2D24"/>
    <w:rsid w:val="002B0B50"/>
    <w:rsid w:val="002C253B"/>
    <w:rsid w:val="002D0703"/>
    <w:rsid w:val="002E1D25"/>
    <w:rsid w:val="002E4832"/>
    <w:rsid w:val="002F0571"/>
    <w:rsid w:val="003336FB"/>
    <w:rsid w:val="00335996"/>
    <w:rsid w:val="0034522A"/>
    <w:rsid w:val="00345C67"/>
    <w:rsid w:val="00355A4E"/>
    <w:rsid w:val="00372D93"/>
    <w:rsid w:val="00376311"/>
    <w:rsid w:val="003803CA"/>
    <w:rsid w:val="003819F3"/>
    <w:rsid w:val="00390B67"/>
    <w:rsid w:val="003A11A1"/>
    <w:rsid w:val="003A2DC3"/>
    <w:rsid w:val="003B09BD"/>
    <w:rsid w:val="003B5892"/>
    <w:rsid w:val="003E6283"/>
    <w:rsid w:val="003F0220"/>
    <w:rsid w:val="00404665"/>
    <w:rsid w:val="00404E44"/>
    <w:rsid w:val="00405132"/>
    <w:rsid w:val="004172C5"/>
    <w:rsid w:val="00421124"/>
    <w:rsid w:val="0043396D"/>
    <w:rsid w:val="00447CF0"/>
    <w:rsid w:val="004659A8"/>
    <w:rsid w:val="00474D80"/>
    <w:rsid w:val="00484019"/>
    <w:rsid w:val="00484A9D"/>
    <w:rsid w:val="004B287F"/>
    <w:rsid w:val="004D0554"/>
    <w:rsid w:val="004E15AB"/>
    <w:rsid w:val="005129F8"/>
    <w:rsid w:val="00523018"/>
    <w:rsid w:val="00524597"/>
    <w:rsid w:val="0053527F"/>
    <w:rsid w:val="0054272B"/>
    <w:rsid w:val="00550069"/>
    <w:rsid w:val="005545E4"/>
    <w:rsid w:val="00573A49"/>
    <w:rsid w:val="00577B9B"/>
    <w:rsid w:val="0058160A"/>
    <w:rsid w:val="00582207"/>
    <w:rsid w:val="005944EA"/>
    <w:rsid w:val="005B4561"/>
    <w:rsid w:val="005B5B84"/>
    <w:rsid w:val="005B76DF"/>
    <w:rsid w:val="005C15BE"/>
    <w:rsid w:val="005C2FC7"/>
    <w:rsid w:val="005D726F"/>
    <w:rsid w:val="00620864"/>
    <w:rsid w:val="0063096F"/>
    <w:rsid w:val="00637968"/>
    <w:rsid w:val="006D0984"/>
    <w:rsid w:val="006E61CA"/>
    <w:rsid w:val="006F0B16"/>
    <w:rsid w:val="00724579"/>
    <w:rsid w:val="00734E95"/>
    <w:rsid w:val="00784132"/>
    <w:rsid w:val="007A5894"/>
    <w:rsid w:val="007B49F8"/>
    <w:rsid w:val="007C3D3E"/>
    <w:rsid w:val="007E3135"/>
    <w:rsid w:val="007F2316"/>
    <w:rsid w:val="008268DC"/>
    <w:rsid w:val="0084422E"/>
    <w:rsid w:val="0086407E"/>
    <w:rsid w:val="00887D92"/>
    <w:rsid w:val="008D1330"/>
    <w:rsid w:val="008D293C"/>
    <w:rsid w:val="008D7DA7"/>
    <w:rsid w:val="008F2E2E"/>
    <w:rsid w:val="008F470C"/>
    <w:rsid w:val="00915BC0"/>
    <w:rsid w:val="00920B21"/>
    <w:rsid w:val="0094095D"/>
    <w:rsid w:val="009627AE"/>
    <w:rsid w:val="009C0B7B"/>
    <w:rsid w:val="009D3026"/>
    <w:rsid w:val="00A21A08"/>
    <w:rsid w:val="00A344FE"/>
    <w:rsid w:val="00AC74DC"/>
    <w:rsid w:val="00AE6D46"/>
    <w:rsid w:val="00AF1559"/>
    <w:rsid w:val="00B0404E"/>
    <w:rsid w:val="00B07F02"/>
    <w:rsid w:val="00B372A2"/>
    <w:rsid w:val="00B40CA5"/>
    <w:rsid w:val="00B647E6"/>
    <w:rsid w:val="00B80F6C"/>
    <w:rsid w:val="00BB54A3"/>
    <w:rsid w:val="00BD238E"/>
    <w:rsid w:val="00BE1085"/>
    <w:rsid w:val="00BF495C"/>
    <w:rsid w:val="00C263C6"/>
    <w:rsid w:val="00C51A71"/>
    <w:rsid w:val="00C6182B"/>
    <w:rsid w:val="00C64716"/>
    <w:rsid w:val="00C858B0"/>
    <w:rsid w:val="00C860B4"/>
    <w:rsid w:val="00CA1AAE"/>
    <w:rsid w:val="00CE7FD8"/>
    <w:rsid w:val="00D55B05"/>
    <w:rsid w:val="00D63AF4"/>
    <w:rsid w:val="00D80496"/>
    <w:rsid w:val="00D83897"/>
    <w:rsid w:val="00D83954"/>
    <w:rsid w:val="00DA594F"/>
    <w:rsid w:val="00DA6C43"/>
    <w:rsid w:val="00DD048F"/>
    <w:rsid w:val="00DD5D47"/>
    <w:rsid w:val="00DF3670"/>
    <w:rsid w:val="00E1660E"/>
    <w:rsid w:val="00E202DE"/>
    <w:rsid w:val="00E34188"/>
    <w:rsid w:val="00E535C4"/>
    <w:rsid w:val="00E5456A"/>
    <w:rsid w:val="00E807A3"/>
    <w:rsid w:val="00E81B38"/>
    <w:rsid w:val="00E91A5D"/>
    <w:rsid w:val="00EB2ED5"/>
    <w:rsid w:val="00EB31B2"/>
    <w:rsid w:val="00EB52C7"/>
    <w:rsid w:val="00EB79A9"/>
    <w:rsid w:val="00ED51D9"/>
    <w:rsid w:val="00EF6ED5"/>
    <w:rsid w:val="00EF7B1F"/>
    <w:rsid w:val="00F04402"/>
    <w:rsid w:val="00F26296"/>
    <w:rsid w:val="00F30170"/>
    <w:rsid w:val="00F84E57"/>
    <w:rsid w:val="00F95AF4"/>
    <w:rsid w:val="00FB0C03"/>
    <w:rsid w:val="00FB1F4D"/>
    <w:rsid w:val="00FC3AC4"/>
    <w:rsid w:val="00FE0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16003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CA"/>
    </w:rPr>
  </w:style>
  <w:style w:type="paragraph" w:styleId="Heading1">
    <w:name w:val="heading 1"/>
    <w:basedOn w:val="Normal"/>
    <w:next w:val="Normal"/>
    <w:link w:val="Heading1Char"/>
    <w:uiPriority w:val="2"/>
    <w:qFormat/>
    <w:rsid w:val="00F30170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1710"/>
      </w:tabs>
      <w:jc w:val="center"/>
      <w:outlineLvl w:val="0"/>
    </w:pPr>
    <w:rPr>
      <w:rFonts w:asciiTheme="majorHAnsi" w:hAnsiTheme="majorHAnsi" w:cs="FreeSans"/>
      <w:b/>
      <w:sz w:val="40"/>
      <w:szCs w:val="40"/>
      <w:bdr w:val="none" w:sz="0" w:space="0" w:color="auto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Name">
    <w:name w:val="Name"/>
    <w:next w:val="Body2"/>
    <w:pPr>
      <w:tabs>
        <w:tab w:val="left" w:pos="6400"/>
      </w:tabs>
      <w:spacing w:after="240"/>
      <w:jc w:val="right"/>
    </w:pPr>
    <w:rPr>
      <w:rFonts w:ascii="Didot" w:hAnsi="Didot" w:cs="Arial Unicode MS"/>
      <w:color w:val="000000"/>
      <w:sz w:val="32"/>
      <w:szCs w:val="32"/>
    </w:rPr>
  </w:style>
  <w:style w:type="paragraph" w:customStyle="1" w:styleId="Body2">
    <w:name w:val="Body 2"/>
    <w:pPr>
      <w:spacing w:after="180" w:line="336" w:lineRule="auto"/>
    </w:pPr>
    <w:rPr>
      <w:rFonts w:ascii="Hoefler Text" w:hAnsi="Hoefler Text" w:cs="Arial Unicode MS"/>
      <w:color w:val="594B3A"/>
    </w:rPr>
  </w:style>
  <w:style w:type="paragraph" w:customStyle="1" w:styleId="ContactInformation">
    <w:name w:val="Contact Information"/>
    <w:pPr>
      <w:tabs>
        <w:tab w:val="left" w:pos="6400"/>
      </w:tabs>
      <w:jc w:val="right"/>
    </w:pPr>
    <w:rPr>
      <w:rFonts w:ascii="Baskerville" w:hAnsi="Baskerville" w:cs="Arial Unicode MS"/>
      <w:color w:val="000000"/>
      <w:sz w:val="22"/>
      <w:szCs w:val="22"/>
    </w:rPr>
  </w:style>
  <w:style w:type="paragraph" w:customStyle="1" w:styleId="Body">
    <w:name w:val="Body"/>
    <w:pPr>
      <w:suppressAutoHyphens/>
      <w:spacing w:after="180" w:line="264" w:lineRule="auto"/>
    </w:pPr>
    <w:rPr>
      <w:rFonts w:ascii="Baskerville" w:eastAsia="Baskerville" w:hAnsi="Baskerville" w:cs="Baskerville"/>
      <w:color w:val="000000"/>
      <w:sz w:val="24"/>
      <w:szCs w:val="24"/>
    </w:rPr>
  </w:style>
  <w:style w:type="paragraph" w:customStyle="1" w:styleId="Heading">
    <w:name w:val="Heading"/>
    <w:next w:val="Body2"/>
    <w:pPr>
      <w:keepNext/>
      <w:suppressAutoHyphens/>
      <w:spacing w:before="180"/>
      <w:outlineLvl w:val="2"/>
    </w:pPr>
    <w:rPr>
      <w:rFonts w:ascii="Didot" w:hAnsi="Didot" w:cs="Arial Unicode MS"/>
      <w:b/>
      <w:bCs/>
      <w:caps/>
      <w:color w:val="000000"/>
      <w:spacing w:val="22"/>
      <w:sz w:val="22"/>
      <w:szCs w:val="22"/>
    </w:rPr>
  </w:style>
  <w:style w:type="paragraph" w:customStyle="1" w:styleId="FreeForm">
    <w:name w:val="Free Form"/>
    <w:pPr>
      <w:suppressAutoHyphens/>
      <w:spacing w:after="180" w:line="264" w:lineRule="auto"/>
    </w:pPr>
    <w:rPr>
      <w:rFonts w:ascii="Baskerville" w:hAnsi="Baskerville" w:cs="Arial Unicode MS"/>
      <w:color w:val="000000"/>
      <w:sz w:val="24"/>
      <w:szCs w:val="24"/>
    </w:rPr>
  </w:style>
  <w:style w:type="paragraph" w:customStyle="1" w:styleId="Subheading">
    <w:name w:val="Subheading"/>
    <w:next w:val="Body2"/>
    <w:pPr>
      <w:keepNext/>
      <w:suppressAutoHyphens/>
      <w:outlineLvl w:val="2"/>
    </w:pPr>
    <w:rPr>
      <w:rFonts w:ascii="Didot" w:hAnsi="Didot" w:cs="Arial Unicode MS"/>
      <w:b/>
      <w:bCs/>
      <w:color w:val="000000"/>
      <w:sz w:val="22"/>
      <w:szCs w:val="22"/>
    </w:rPr>
  </w:style>
  <w:style w:type="numbering" w:customStyle="1" w:styleId="Bullet">
    <w:name w:val="Bullet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DD5D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45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45E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545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45E4"/>
    <w:rPr>
      <w:sz w:val="24"/>
      <w:szCs w:val="24"/>
    </w:rPr>
  </w:style>
  <w:style w:type="table" w:styleId="TableGrid">
    <w:name w:val="Table Grid"/>
    <w:basedOn w:val="TableNormal"/>
    <w:rsid w:val="006D09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rsid w:val="004172C5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2"/>
    <w:rsid w:val="00F30170"/>
    <w:rPr>
      <w:rFonts w:asciiTheme="majorHAnsi" w:hAnsiTheme="majorHAnsi" w:cs="FreeSans"/>
      <w:b/>
      <w:sz w:val="40"/>
      <w:szCs w:val="40"/>
      <w:bdr w:val="none" w:sz="0" w:space="0" w:color="auto"/>
      <w:lang w:val="en-CA" w:eastAsia="zh-CN" w:bidi="hi-IN"/>
    </w:rPr>
  </w:style>
  <w:style w:type="character" w:styleId="PageNumber">
    <w:name w:val="page number"/>
    <w:basedOn w:val="DefaultParagraphFont"/>
    <w:uiPriority w:val="99"/>
    <w:semiHidden/>
    <w:unhideWhenUsed/>
    <w:rsid w:val="00AC74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36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05_NewClassic-Resume">
  <a:themeElements>
    <a:clrScheme name="05_NewClassic-Resume">
      <a:dk1>
        <a:srgbClr val="000000"/>
      </a:dk1>
      <a:lt1>
        <a:srgbClr val="FFFFFF"/>
      </a:lt1>
      <a:dk2>
        <a:srgbClr val="5B5854"/>
      </a:dk2>
      <a:lt2>
        <a:srgbClr val="C9C3BA"/>
      </a:lt2>
      <a:accent1>
        <a:srgbClr val="5CB1AB"/>
      </a:accent1>
      <a:accent2>
        <a:srgbClr val="8FAD4B"/>
      </a:accent2>
      <a:accent3>
        <a:srgbClr val="FFD84A"/>
      </a:accent3>
      <a:accent4>
        <a:srgbClr val="F7825C"/>
      </a:accent4>
      <a:accent5>
        <a:srgbClr val="958BBD"/>
      </a:accent5>
      <a:accent6>
        <a:srgbClr val="A3917D"/>
      </a:accent6>
      <a:hlink>
        <a:srgbClr val="0000FF"/>
      </a:hlink>
      <a:folHlink>
        <a:srgbClr val="FF00FF"/>
      </a:folHlink>
    </a:clrScheme>
    <a:fontScheme name="05_NewClassic-Resume">
      <a:majorFont>
        <a:latin typeface="Didot"/>
        <a:ea typeface="Didot"/>
        <a:cs typeface="Didot"/>
      </a:majorFont>
      <a:minorFont>
        <a:latin typeface="Didot"/>
        <a:ea typeface="Didot"/>
        <a:cs typeface="Didot"/>
      </a:minorFont>
    </a:fontScheme>
    <a:fmtScheme name="05_NewClassic-Resu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4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Avenir Next"/>
            <a:ea typeface="Avenir Next"/>
            <a:cs typeface="Avenir Next"/>
            <a:sym typeface="Avenir Nex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chemeClr val="accent6">
              <a:satOff val="3260"/>
              <a:lumOff val="-27490"/>
              <a:alpha val="50000"/>
            </a:schemeClr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40000"/>
          </a:lnSpc>
          <a:spcBef>
            <a:spcPts val="90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chemeClr val="accent6">
                <a:satOff val="3260"/>
                <a:lumOff val="-27490"/>
              </a:schemeClr>
            </a:solidFill>
            <a:effectLst/>
            <a:uFillTx/>
            <a:latin typeface="Hoefler Text"/>
            <a:ea typeface="Hoefler Text"/>
            <a:cs typeface="Hoefler Text"/>
            <a:sym typeface="Hoefler Tex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Yuji Abe</dc:creator>
  <cp:lastModifiedBy>Yuji Abe</cp:lastModifiedBy>
  <cp:revision>17</cp:revision>
  <dcterms:created xsi:type="dcterms:W3CDTF">2019-12-28T19:28:00Z</dcterms:created>
  <dcterms:modified xsi:type="dcterms:W3CDTF">2020-02-14T06:30:00Z</dcterms:modified>
</cp:coreProperties>
</file>