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D52A4" w14:textId="77777777" w:rsidR="00CB5FE7" w:rsidRPr="00044399" w:rsidRDefault="00131B73" w:rsidP="00816895">
      <w:pPr>
        <w:pStyle w:val="Heading1"/>
      </w:pPr>
      <w:r w:rsidRPr="00044399">
        <w:t>Lesson Plan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86" w:type="dxa"/>
          <w:bottom w:w="43" w:type="dxa"/>
          <w:right w:w="86" w:type="dxa"/>
        </w:tblCellMar>
        <w:tblLook w:val="04A0" w:firstRow="1" w:lastRow="0" w:firstColumn="1" w:lastColumn="0" w:noHBand="0" w:noVBand="1"/>
      </w:tblPr>
      <w:tblGrid>
        <w:gridCol w:w="4875"/>
        <w:gridCol w:w="487"/>
        <w:gridCol w:w="4458"/>
      </w:tblGrid>
      <w:tr w:rsidR="00225D31" w:rsidRPr="00044399" w14:paraId="3BC14EB3" w14:textId="77777777" w:rsidTr="006C06D0">
        <w:tc>
          <w:tcPr>
            <w:tcW w:w="0" w:type="auto"/>
            <w:tcBorders>
              <w:top w:val="single" w:sz="24" w:space="0" w:color="AF272F" w:themeColor="text1"/>
            </w:tcBorders>
          </w:tcPr>
          <w:p w14:paraId="7E7821FC" w14:textId="44843D4B" w:rsidR="00131B73" w:rsidRPr="00044399" w:rsidRDefault="00131B73" w:rsidP="00225D31">
            <w:pPr>
              <w:pStyle w:val="TableHeading"/>
              <w:jc w:val="left"/>
              <w:rPr>
                <w:sz w:val="22"/>
              </w:rPr>
            </w:pPr>
            <w:r w:rsidRPr="00044399">
              <w:rPr>
                <w:sz w:val="22"/>
              </w:rPr>
              <w:t>T</w:t>
            </w:r>
            <w:r w:rsidR="00535054">
              <w:rPr>
                <w:sz w:val="22"/>
              </w:rPr>
              <w:t>opic</w:t>
            </w:r>
            <w:r w:rsidRPr="00044399">
              <w:rPr>
                <w:sz w:val="22"/>
              </w:rPr>
              <w:t xml:space="preserve">: </w:t>
            </w:r>
            <w:r w:rsidR="00225D31">
              <w:rPr>
                <w:b w:val="0"/>
                <w:sz w:val="22"/>
              </w:rPr>
              <w:t>Racism</w:t>
            </w:r>
            <w:r w:rsidRPr="00044399">
              <w:rPr>
                <w:b w:val="0"/>
                <w:sz w:val="22"/>
              </w:rPr>
              <w:t xml:space="preserve"> </w:t>
            </w:r>
          </w:p>
        </w:tc>
        <w:tc>
          <w:tcPr>
            <w:tcW w:w="0" w:type="auto"/>
            <w:tcBorders>
              <w:top w:val="single" w:sz="24" w:space="0" w:color="AF272F" w:themeColor="text1"/>
            </w:tcBorders>
          </w:tcPr>
          <w:p w14:paraId="61BCBA87" w14:textId="20303419" w:rsidR="00131B73" w:rsidRPr="00044399" w:rsidRDefault="00131B73" w:rsidP="00FE7AC5">
            <w:pPr>
              <w:pStyle w:val="TableHeading"/>
              <w:jc w:val="left"/>
              <w:rPr>
                <w:sz w:val="22"/>
              </w:rPr>
            </w:pPr>
          </w:p>
        </w:tc>
        <w:tc>
          <w:tcPr>
            <w:tcW w:w="0" w:type="auto"/>
            <w:tcBorders>
              <w:top w:val="single" w:sz="24" w:space="0" w:color="AF272F" w:themeColor="text1"/>
            </w:tcBorders>
          </w:tcPr>
          <w:p w14:paraId="204CC228" w14:textId="234753A5" w:rsidR="00131B73" w:rsidRPr="00044399" w:rsidRDefault="00131B73" w:rsidP="00131B73">
            <w:pPr>
              <w:pStyle w:val="TableHeading"/>
              <w:jc w:val="left"/>
              <w:rPr>
                <w:sz w:val="22"/>
              </w:rPr>
            </w:pPr>
            <w:r w:rsidRPr="00044399">
              <w:rPr>
                <w:sz w:val="22"/>
              </w:rPr>
              <w:t xml:space="preserve">Level: </w:t>
            </w:r>
            <w:r w:rsidRPr="00044399">
              <w:rPr>
                <w:b w:val="0"/>
                <w:sz w:val="22"/>
              </w:rPr>
              <w:t xml:space="preserve">CLB </w:t>
            </w:r>
            <w:r w:rsidR="00225D31">
              <w:rPr>
                <w:b w:val="0"/>
                <w:sz w:val="22"/>
              </w:rPr>
              <w:t>3</w:t>
            </w:r>
          </w:p>
        </w:tc>
      </w:tr>
      <w:tr w:rsidR="00131B73" w:rsidRPr="00044399" w14:paraId="2ED517D3" w14:textId="77777777" w:rsidTr="006C06D0">
        <w:tc>
          <w:tcPr>
            <w:tcW w:w="0" w:type="auto"/>
            <w:gridSpan w:val="3"/>
            <w:tcBorders>
              <w:bottom w:val="single" w:sz="24" w:space="0" w:color="AF272F" w:themeColor="text1"/>
            </w:tcBorders>
          </w:tcPr>
          <w:p w14:paraId="01F4FE86" w14:textId="67F3D499" w:rsidR="00131B73" w:rsidRPr="00044399" w:rsidRDefault="00131B73" w:rsidP="00FE7AC5">
            <w:pPr>
              <w:pStyle w:val="TableHeading"/>
              <w:jc w:val="left"/>
              <w:rPr>
                <w:sz w:val="22"/>
              </w:rPr>
            </w:pPr>
            <w:r w:rsidRPr="00044399">
              <w:rPr>
                <w:sz w:val="22"/>
              </w:rPr>
              <w:t>Approximate Total Time:</w:t>
            </w:r>
            <w:r w:rsidRPr="00044399">
              <w:rPr>
                <w:b w:val="0"/>
                <w:sz w:val="22"/>
              </w:rPr>
              <w:t xml:space="preserve"> </w:t>
            </w:r>
            <w:r w:rsidR="0061270F">
              <w:rPr>
                <w:b w:val="0"/>
                <w:sz w:val="22"/>
              </w:rPr>
              <w:t>Approximately</w:t>
            </w:r>
            <w:r w:rsidR="002E7EA2">
              <w:rPr>
                <w:b w:val="0"/>
                <w:sz w:val="22"/>
              </w:rPr>
              <w:t xml:space="preserve"> </w:t>
            </w:r>
            <w:r w:rsidR="006A56A0">
              <w:rPr>
                <w:b w:val="0"/>
                <w:sz w:val="22"/>
              </w:rPr>
              <w:t>8</w:t>
            </w:r>
            <w:r w:rsidR="00B2545C">
              <w:rPr>
                <w:b w:val="0"/>
                <w:sz w:val="22"/>
              </w:rPr>
              <w:t>- 10</w:t>
            </w:r>
            <w:r w:rsidR="0061270F">
              <w:rPr>
                <w:b w:val="0"/>
                <w:sz w:val="22"/>
              </w:rPr>
              <w:t xml:space="preserve"> </w:t>
            </w:r>
            <w:r w:rsidR="00FE7AC5">
              <w:rPr>
                <w:b w:val="0"/>
                <w:sz w:val="22"/>
              </w:rPr>
              <w:t>hours</w:t>
            </w:r>
          </w:p>
        </w:tc>
      </w:tr>
    </w:tbl>
    <w:p w14:paraId="3FFFB586" w14:textId="77777777" w:rsidR="00131B73" w:rsidRPr="00044399" w:rsidRDefault="00131B73" w:rsidP="006B630F">
      <w:pPr>
        <w:pStyle w:val="Heading3"/>
      </w:pPr>
      <w:r w:rsidRPr="00044399">
        <w:t>Background Notes to Instructor</w:t>
      </w:r>
    </w:p>
    <w:p w14:paraId="383E4FC0" w14:textId="5A89D7B2" w:rsidR="00225D31" w:rsidRDefault="002D6B96" w:rsidP="00B7528D">
      <w:pPr>
        <w:pStyle w:val="BodyText"/>
        <w:rPr>
          <w:lang w:eastAsia="en-US" w:bidi="ar-SA"/>
        </w:rPr>
      </w:pPr>
      <w:r w:rsidRPr="00044399">
        <w:rPr>
          <w:lang w:eastAsia="en-US" w:bidi="ar-SA"/>
        </w:rPr>
        <w:t>This</w:t>
      </w:r>
      <w:r w:rsidR="00E15D30">
        <w:rPr>
          <w:lang w:eastAsia="en-US" w:bidi="ar-SA"/>
        </w:rPr>
        <w:t xml:space="preserve"> lesson plan was designed</w:t>
      </w:r>
      <w:r w:rsidR="004070AB">
        <w:rPr>
          <w:lang w:eastAsia="en-US" w:bidi="ar-SA"/>
        </w:rPr>
        <w:t xml:space="preserve"> </w:t>
      </w:r>
      <w:r w:rsidR="00E15D30">
        <w:rPr>
          <w:lang w:eastAsia="en-US" w:bidi="ar-SA"/>
        </w:rPr>
        <w:t>to develop</w:t>
      </w:r>
      <w:r w:rsidR="00225D31">
        <w:rPr>
          <w:lang w:eastAsia="en-US" w:bidi="ar-SA"/>
        </w:rPr>
        <w:t xml:space="preserve"> newcomers’ language of inclusion</w:t>
      </w:r>
      <w:r w:rsidR="0089124D" w:rsidRPr="00044399">
        <w:rPr>
          <w:lang w:eastAsia="en-US" w:bidi="ar-SA"/>
        </w:rPr>
        <w:t xml:space="preserve">. </w:t>
      </w:r>
      <w:r w:rsidR="00225D31">
        <w:rPr>
          <w:lang w:eastAsia="en-US" w:bidi="ar-SA"/>
        </w:rPr>
        <w:t xml:space="preserve">The module </w:t>
      </w:r>
      <w:r w:rsidR="00E15D30">
        <w:rPr>
          <w:lang w:eastAsia="en-US" w:bidi="ar-SA"/>
        </w:rPr>
        <w:t xml:space="preserve">will </w:t>
      </w:r>
      <w:r w:rsidR="00340383">
        <w:rPr>
          <w:lang w:eastAsia="en-US" w:bidi="ar-SA"/>
        </w:rPr>
        <w:t xml:space="preserve">assist learners to </w:t>
      </w:r>
      <w:r w:rsidR="00E15D30">
        <w:rPr>
          <w:lang w:eastAsia="en-US" w:bidi="ar-SA"/>
        </w:rPr>
        <w:t>build their communication</w:t>
      </w:r>
      <w:r w:rsidR="00340383">
        <w:rPr>
          <w:lang w:eastAsia="en-US" w:bidi="ar-SA"/>
        </w:rPr>
        <w:t xml:space="preserve"> skills to enhance their understanding of how to use language inclusively according to sociocultural and strategic competence outlined in the Canadian Language Benchmarks.</w:t>
      </w:r>
      <w:r w:rsidR="00466982">
        <w:rPr>
          <w:lang w:eastAsia="en-US" w:bidi="ar-SA"/>
        </w:rPr>
        <w:t xml:space="preserve"> This lesson plan </w:t>
      </w:r>
      <w:r w:rsidR="00644392">
        <w:rPr>
          <w:lang w:eastAsia="en-US" w:bidi="ar-SA"/>
        </w:rPr>
        <w:t xml:space="preserve">focuses on the topic of </w:t>
      </w:r>
      <w:r w:rsidR="00535054">
        <w:rPr>
          <w:lang w:eastAsia="en-US" w:bidi="ar-SA"/>
        </w:rPr>
        <w:t>racism</w:t>
      </w:r>
      <w:r w:rsidR="004828D0">
        <w:rPr>
          <w:lang w:eastAsia="en-US" w:bidi="ar-SA"/>
        </w:rPr>
        <w:t>.</w:t>
      </w:r>
    </w:p>
    <w:p w14:paraId="5EA9EFAD" w14:textId="6C680A3B" w:rsidR="004070AB" w:rsidRDefault="005B214C" w:rsidP="004070AB">
      <w:pPr>
        <w:pStyle w:val="BodyText"/>
        <w:rPr>
          <w:lang w:eastAsia="en-US" w:bidi="ar-SA"/>
        </w:rPr>
      </w:pPr>
      <w:r>
        <w:rPr>
          <w:lang w:eastAsia="en-US" w:bidi="ar-SA"/>
        </w:rPr>
        <w:t xml:space="preserve">Throughout the lesson, ask learners to keep a list of new vocabulary related to racism.  At the end of each activity, collect the new words and add to </w:t>
      </w:r>
      <w:r w:rsidR="004070AB">
        <w:rPr>
          <w:lang w:eastAsia="en-US" w:bidi="ar-SA"/>
        </w:rPr>
        <w:t>a</w:t>
      </w:r>
      <w:r>
        <w:rPr>
          <w:lang w:eastAsia="en-US" w:bidi="ar-SA"/>
        </w:rPr>
        <w:t xml:space="preserve"> vocabulary list which can be posted in the classroom.</w:t>
      </w:r>
    </w:p>
    <w:p w14:paraId="37C500B4" w14:textId="067C40F2" w:rsidR="006A56A0" w:rsidRPr="006A56A0" w:rsidRDefault="006A56A0" w:rsidP="004070AB">
      <w:pPr>
        <w:pStyle w:val="BodyText"/>
        <w:rPr>
          <w:u w:val="single"/>
          <w:lang w:eastAsia="en-US" w:bidi="ar-SA"/>
        </w:rPr>
      </w:pPr>
      <w:r w:rsidRPr="006A56A0">
        <w:rPr>
          <w:u w:val="single"/>
          <w:lang w:eastAsia="en-US" w:bidi="ar-SA"/>
        </w:rPr>
        <w:t xml:space="preserve">Adult ESL literacy learners are developing literacy and learning English simultaneously. </w:t>
      </w:r>
      <w:r w:rsidR="009B67B6">
        <w:rPr>
          <w:u w:val="single"/>
          <w:lang w:eastAsia="en-US" w:bidi="ar-SA"/>
        </w:rPr>
        <w:t>If you have literacy learners, a</w:t>
      </w:r>
      <w:r w:rsidRPr="006A56A0">
        <w:rPr>
          <w:u w:val="single"/>
          <w:lang w:eastAsia="en-US" w:bidi="ar-SA"/>
        </w:rPr>
        <w:t>dd time and</w:t>
      </w:r>
      <w:r w:rsidR="009B67B6">
        <w:rPr>
          <w:u w:val="single"/>
          <w:lang w:eastAsia="en-US" w:bidi="ar-SA"/>
        </w:rPr>
        <w:t xml:space="preserve"> </w:t>
      </w:r>
      <w:r>
        <w:rPr>
          <w:u w:val="single"/>
          <w:lang w:eastAsia="en-US" w:bidi="ar-SA"/>
        </w:rPr>
        <w:t xml:space="preserve">skill building </w:t>
      </w:r>
      <w:r w:rsidRPr="006A56A0">
        <w:rPr>
          <w:u w:val="single"/>
          <w:lang w:eastAsia="en-US" w:bidi="ar-SA"/>
        </w:rPr>
        <w:t>activities to support specific learning needs</w:t>
      </w:r>
      <w:r w:rsidR="00287504">
        <w:rPr>
          <w:u w:val="single"/>
          <w:lang w:eastAsia="en-US" w:bidi="ar-SA"/>
        </w:rPr>
        <w:t>. Reuse/recycle the materials to review</w:t>
      </w:r>
      <w:r w:rsidRPr="006A56A0">
        <w:rPr>
          <w:u w:val="single"/>
          <w:lang w:eastAsia="en-US" w:bidi="ar-SA"/>
        </w:rPr>
        <w:t>.</w:t>
      </w:r>
    </w:p>
    <w:p w14:paraId="46435D89" w14:textId="5ED0984D" w:rsidR="006A56A0" w:rsidRDefault="00901CE9" w:rsidP="004070AB">
      <w:pPr>
        <w:pStyle w:val="BodyText"/>
        <w:rPr>
          <w:lang w:eastAsia="en-US" w:bidi="ar-SA"/>
        </w:rPr>
      </w:pPr>
      <w:r>
        <w:rPr>
          <w:lang w:eastAsia="en-US" w:bidi="ar-SA"/>
        </w:rPr>
        <w:t>Connect your learners with resources (support) available at your organization.</w:t>
      </w:r>
    </w:p>
    <w:p w14:paraId="0F15B956" w14:textId="77777777" w:rsidR="00901CE9" w:rsidRDefault="00901CE9" w:rsidP="004070AB">
      <w:pPr>
        <w:pStyle w:val="BodyText"/>
        <w:rPr>
          <w:lang w:eastAsia="en-US" w:bidi="ar-SA"/>
        </w:rPr>
      </w:pPr>
    </w:p>
    <w:p w14:paraId="4DE0F71F" w14:textId="795C7206" w:rsidR="00131B73" w:rsidRPr="001F7023" w:rsidRDefault="00FB2CE6" w:rsidP="001F7023">
      <w:pPr>
        <w:rPr>
          <w:b/>
          <w:color w:val="DC8633" w:themeColor="background2"/>
          <w:sz w:val="32"/>
          <w:szCs w:val="32"/>
        </w:rPr>
      </w:pPr>
      <w:r w:rsidRPr="001F7023">
        <w:rPr>
          <w:b/>
          <w:color w:val="DC8633" w:themeColor="background2"/>
          <w:sz w:val="32"/>
          <w:szCs w:val="32"/>
        </w:rPr>
        <w:t>Overview</w:t>
      </w:r>
    </w:p>
    <w:p w14:paraId="4A753E4C" w14:textId="6A585A32" w:rsidR="00FB2CE6" w:rsidRPr="00044399" w:rsidRDefault="002828F0" w:rsidP="006225F4">
      <w:r>
        <w:pict w14:anchorId="04E95315">
          <v:rect id="_x0000_i1025" alt="" style="width:482.4pt;height:3pt;mso-width-percent:0;mso-height-percent:0;mso-position-horizontal:absolute;mso-width-percent:0;mso-height-percent:0" o:hralign="center" o:hrstd="t" o:hrnoshade="t" o:hr="t" fillcolor="#af272f [3213]" stroked="f"/>
        </w:pict>
      </w:r>
    </w:p>
    <w:p w14:paraId="40743F9D" w14:textId="4E493235" w:rsidR="00FB2CE6" w:rsidRPr="004070AB" w:rsidRDefault="00FB2CE6" w:rsidP="004070AB">
      <w:pPr>
        <w:pStyle w:val="BodyText"/>
        <w:spacing w:after="200"/>
        <w:rPr>
          <w:b/>
          <w:lang w:eastAsia="en-US" w:bidi="ar-SA"/>
        </w:rPr>
      </w:pPr>
      <w:r w:rsidRPr="00E0258C">
        <w:rPr>
          <w:b/>
          <w:lang w:eastAsia="en-US" w:bidi="ar-SA"/>
        </w:rPr>
        <w:t>Canadian Language Benchmarks (CLB) competencies developed during the learning activities:</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6" w:type="dxa"/>
          <w:right w:w="86" w:type="dxa"/>
        </w:tblCellMar>
        <w:tblLook w:val="04A0" w:firstRow="1" w:lastRow="0" w:firstColumn="1" w:lastColumn="0" w:noHBand="0" w:noVBand="1"/>
      </w:tblPr>
      <w:tblGrid>
        <w:gridCol w:w="1719"/>
        <w:gridCol w:w="6827"/>
        <w:gridCol w:w="1274"/>
      </w:tblGrid>
      <w:tr w:rsidR="00FB2CE6" w:rsidRPr="00044399" w14:paraId="3484DCB1" w14:textId="77777777" w:rsidTr="00CC0FA9">
        <w:trPr>
          <w:cantSplit/>
          <w:tblHeader/>
        </w:trPr>
        <w:tc>
          <w:tcPr>
            <w:tcW w:w="1204" w:type="dxa"/>
            <w:shd w:val="clear" w:color="auto" w:fill="FFE695" w:themeFill="background1" w:themeFillTint="66"/>
            <w:vAlign w:val="center"/>
          </w:tcPr>
          <w:p w14:paraId="46B9314B" w14:textId="1B93BF05" w:rsidR="00FB2CE6" w:rsidRPr="00044399" w:rsidRDefault="00FB2CE6" w:rsidP="00FB2CE6">
            <w:pPr>
              <w:pStyle w:val="TableHeading"/>
            </w:pPr>
            <w:r w:rsidRPr="00044399">
              <w:t xml:space="preserve">CLB </w:t>
            </w:r>
            <w:r w:rsidR="00DF6024">
              <w:t>3</w:t>
            </w:r>
          </w:p>
        </w:tc>
        <w:tc>
          <w:tcPr>
            <w:tcW w:w="7146" w:type="dxa"/>
            <w:tcBorders>
              <w:bottom w:val="single" w:sz="2" w:space="0" w:color="auto"/>
            </w:tcBorders>
            <w:shd w:val="clear" w:color="auto" w:fill="FFE695" w:themeFill="background1" w:themeFillTint="66"/>
            <w:vAlign w:val="center"/>
          </w:tcPr>
          <w:p w14:paraId="49A4DA1F" w14:textId="77777777" w:rsidR="00FB2CE6" w:rsidRPr="00044399" w:rsidRDefault="00FB2CE6" w:rsidP="00FB2CE6">
            <w:pPr>
              <w:pStyle w:val="TableHeading"/>
            </w:pPr>
            <w:r w:rsidRPr="00044399">
              <w:t>Statements</w:t>
            </w:r>
          </w:p>
        </w:tc>
        <w:tc>
          <w:tcPr>
            <w:tcW w:w="1292" w:type="dxa"/>
            <w:tcBorders>
              <w:bottom w:val="single" w:sz="2" w:space="0" w:color="auto"/>
            </w:tcBorders>
            <w:shd w:val="clear" w:color="auto" w:fill="FFE695" w:themeFill="background1" w:themeFillTint="66"/>
            <w:vAlign w:val="center"/>
          </w:tcPr>
          <w:p w14:paraId="5450A2DD" w14:textId="77777777" w:rsidR="00FB2CE6" w:rsidRPr="00044399" w:rsidRDefault="00FB2CE6" w:rsidP="00FB2CE6">
            <w:pPr>
              <w:pStyle w:val="TableHeading"/>
            </w:pPr>
            <w:r w:rsidRPr="00044399">
              <w:t>Activity #</w:t>
            </w:r>
          </w:p>
        </w:tc>
      </w:tr>
      <w:tr w:rsidR="00FB2CE6" w:rsidRPr="00044399" w14:paraId="6BE559D9" w14:textId="77777777" w:rsidTr="00CC0FA9">
        <w:trPr>
          <w:cantSplit/>
        </w:trPr>
        <w:tc>
          <w:tcPr>
            <w:tcW w:w="1204" w:type="dxa"/>
            <w:vMerge w:val="restart"/>
            <w:vAlign w:val="center"/>
          </w:tcPr>
          <w:p w14:paraId="6813350F" w14:textId="77777777" w:rsidR="00FB2CE6" w:rsidRPr="00DF6024" w:rsidRDefault="00FB2CE6" w:rsidP="00753B09">
            <w:pPr>
              <w:pStyle w:val="TableText"/>
              <w:spacing w:before="0" w:after="0"/>
              <w:jc w:val="center"/>
              <w:rPr>
                <w:b/>
                <w:szCs w:val="19"/>
                <w:highlight w:val="yellow"/>
              </w:rPr>
            </w:pPr>
            <w:r w:rsidRPr="00E0258C">
              <w:rPr>
                <w:b/>
                <w:szCs w:val="19"/>
              </w:rPr>
              <w:t>Listening</w:t>
            </w:r>
            <w:r w:rsidR="002D2B7F" w:rsidRPr="00E0258C">
              <w:rPr>
                <w:b/>
                <w:szCs w:val="19"/>
              </w:rPr>
              <w:br/>
            </w:r>
            <w:r w:rsidRPr="00E0258C">
              <w:rPr>
                <w:b/>
                <w:szCs w:val="19"/>
              </w:rPr>
              <w:t>(L)</w:t>
            </w:r>
          </w:p>
        </w:tc>
        <w:tc>
          <w:tcPr>
            <w:tcW w:w="7146" w:type="dxa"/>
            <w:tcBorders>
              <w:bottom w:val="nil"/>
            </w:tcBorders>
          </w:tcPr>
          <w:p w14:paraId="43E77A95" w14:textId="6CE24282" w:rsidR="00FB2CE6" w:rsidRPr="00DF6024" w:rsidRDefault="00FB2CE6" w:rsidP="001A034F">
            <w:pPr>
              <w:pStyle w:val="TableText"/>
              <w:spacing w:before="0" w:after="0"/>
              <w:rPr>
                <w:szCs w:val="19"/>
                <w:highlight w:val="yellow"/>
              </w:rPr>
            </w:pPr>
          </w:p>
        </w:tc>
        <w:tc>
          <w:tcPr>
            <w:tcW w:w="1292" w:type="dxa"/>
            <w:tcBorders>
              <w:bottom w:val="nil"/>
            </w:tcBorders>
            <w:vAlign w:val="center"/>
          </w:tcPr>
          <w:p w14:paraId="225682D1" w14:textId="092084D9" w:rsidR="00FB2CE6" w:rsidRPr="00DF6024" w:rsidRDefault="00FB2CE6" w:rsidP="00753B09">
            <w:pPr>
              <w:pStyle w:val="TableText"/>
              <w:spacing w:before="0" w:after="0"/>
              <w:jc w:val="center"/>
              <w:rPr>
                <w:highlight w:val="yellow"/>
              </w:rPr>
            </w:pPr>
          </w:p>
        </w:tc>
      </w:tr>
      <w:tr w:rsidR="00FB2CE6" w:rsidRPr="00044399" w14:paraId="4D6EE5EF" w14:textId="77777777" w:rsidTr="005865F0">
        <w:trPr>
          <w:cantSplit/>
        </w:trPr>
        <w:tc>
          <w:tcPr>
            <w:tcW w:w="1204" w:type="dxa"/>
            <w:vMerge/>
            <w:vAlign w:val="center"/>
          </w:tcPr>
          <w:p w14:paraId="58B4D670" w14:textId="77777777" w:rsidR="00FB2CE6" w:rsidRPr="00DF6024" w:rsidRDefault="00FB2CE6" w:rsidP="00753B09">
            <w:pPr>
              <w:pStyle w:val="TableText"/>
              <w:spacing w:before="0" w:after="0"/>
              <w:jc w:val="center"/>
              <w:rPr>
                <w:b/>
                <w:szCs w:val="19"/>
                <w:highlight w:val="yellow"/>
              </w:rPr>
            </w:pPr>
          </w:p>
        </w:tc>
        <w:tc>
          <w:tcPr>
            <w:tcW w:w="7146" w:type="dxa"/>
            <w:tcBorders>
              <w:top w:val="nil"/>
              <w:bottom w:val="single" w:sz="2" w:space="0" w:color="auto"/>
            </w:tcBorders>
          </w:tcPr>
          <w:p w14:paraId="143D776F" w14:textId="77777777" w:rsidR="00FB2CE6" w:rsidRDefault="00E0258C" w:rsidP="001A034F">
            <w:pPr>
              <w:pStyle w:val="TableText"/>
              <w:spacing w:before="0" w:after="0"/>
              <w:rPr>
                <w:szCs w:val="19"/>
              </w:rPr>
            </w:pPr>
            <w:r w:rsidRPr="00334F75">
              <w:rPr>
                <w:b/>
                <w:szCs w:val="19"/>
              </w:rPr>
              <w:t>IV</w:t>
            </w:r>
            <w:r>
              <w:rPr>
                <w:szCs w:val="19"/>
              </w:rPr>
              <w:t xml:space="preserve">   </w:t>
            </w:r>
            <w:r w:rsidRPr="00E0258C">
              <w:rPr>
                <w:szCs w:val="19"/>
              </w:rPr>
              <w:t>Understand short descriptive or narrative communication on topics of personal relevance</w:t>
            </w:r>
          </w:p>
          <w:p w14:paraId="5759E4EE" w14:textId="77777777" w:rsidR="00753B09" w:rsidRDefault="00753B09" w:rsidP="00753B09">
            <w:pPr>
              <w:pStyle w:val="TableText"/>
              <w:spacing w:before="0" w:after="0"/>
              <w:ind w:left="389" w:hanging="389"/>
            </w:pPr>
            <w:r w:rsidRPr="00753B09">
              <w:rPr>
                <w:b/>
              </w:rPr>
              <w:t>IV</w:t>
            </w:r>
            <w:r>
              <w:t xml:space="preserve">   Identify</w:t>
            </w:r>
            <w:r w:rsidRPr="00EB3CEE">
              <w:t xml:space="preserve"> factual details, key words and expressions</w:t>
            </w:r>
          </w:p>
          <w:p w14:paraId="2C93633A" w14:textId="3C632D07" w:rsidR="00753B09" w:rsidRPr="00E0258C" w:rsidRDefault="00753B09" w:rsidP="00753B09">
            <w:pPr>
              <w:pStyle w:val="TableText"/>
              <w:spacing w:before="0" w:after="0"/>
              <w:ind w:left="389" w:hanging="389"/>
              <w:rPr>
                <w:szCs w:val="19"/>
                <w:highlight w:val="yellow"/>
              </w:rPr>
            </w:pPr>
            <w:r w:rsidRPr="00753B09">
              <w:rPr>
                <w:b/>
              </w:rPr>
              <w:t xml:space="preserve">IV </w:t>
            </w:r>
            <w:r>
              <w:t xml:space="preserve">  </w:t>
            </w:r>
            <w:r w:rsidRPr="00EB3CEE">
              <w:t>Identifies who, what, where and when</w:t>
            </w:r>
          </w:p>
        </w:tc>
        <w:tc>
          <w:tcPr>
            <w:tcW w:w="1292" w:type="dxa"/>
            <w:tcBorders>
              <w:top w:val="nil"/>
              <w:bottom w:val="single" w:sz="4" w:space="0" w:color="auto"/>
            </w:tcBorders>
            <w:vAlign w:val="center"/>
          </w:tcPr>
          <w:p w14:paraId="42E3CF59" w14:textId="77777777" w:rsidR="00FB2CE6" w:rsidRPr="00753B09" w:rsidRDefault="00753B09" w:rsidP="00753B09">
            <w:pPr>
              <w:pStyle w:val="TableText"/>
              <w:spacing w:before="0" w:after="0"/>
              <w:jc w:val="center"/>
            </w:pPr>
            <w:r w:rsidRPr="00753B09">
              <w:t>1</w:t>
            </w:r>
          </w:p>
          <w:p w14:paraId="3BCF86A7" w14:textId="77777777" w:rsidR="00753B09" w:rsidRPr="00753B09" w:rsidRDefault="00753B09" w:rsidP="00753B09">
            <w:pPr>
              <w:pStyle w:val="TableText"/>
              <w:spacing w:before="0" w:after="0"/>
              <w:jc w:val="center"/>
            </w:pPr>
          </w:p>
          <w:p w14:paraId="7B80FD4A" w14:textId="2727C579" w:rsidR="00753B09" w:rsidRPr="00753B09" w:rsidRDefault="00753B09" w:rsidP="00753B09">
            <w:pPr>
              <w:pStyle w:val="TableText"/>
              <w:spacing w:before="0" w:after="0"/>
              <w:jc w:val="center"/>
            </w:pPr>
            <w:r w:rsidRPr="00753B09">
              <w:t>3</w:t>
            </w:r>
          </w:p>
          <w:p w14:paraId="2D52680F" w14:textId="6CE8233A" w:rsidR="00753B09" w:rsidRPr="00DF6024" w:rsidRDefault="00753B09" w:rsidP="00753B09">
            <w:pPr>
              <w:pStyle w:val="TableText"/>
              <w:spacing w:before="0" w:after="0"/>
              <w:jc w:val="center"/>
              <w:rPr>
                <w:highlight w:val="yellow"/>
              </w:rPr>
            </w:pPr>
            <w:r w:rsidRPr="00753B09">
              <w:t>3</w:t>
            </w:r>
          </w:p>
        </w:tc>
      </w:tr>
      <w:tr w:rsidR="005865F0" w:rsidRPr="00044399" w14:paraId="4DB32AFD" w14:textId="77777777" w:rsidTr="005865F0">
        <w:trPr>
          <w:cantSplit/>
        </w:trPr>
        <w:tc>
          <w:tcPr>
            <w:tcW w:w="1204" w:type="dxa"/>
            <w:vMerge w:val="restart"/>
            <w:vAlign w:val="center"/>
          </w:tcPr>
          <w:p w14:paraId="3277DD8A" w14:textId="77777777" w:rsidR="005865F0" w:rsidRPr="00426031" w:rsidRDefault="005865F0" w:rsidP="001A034F">
            <w:pPr>
              <w:pStyle w:val="TableText"/>
              <w:spacing w:before="0" w:after="0"/>
              <w:jc w:val="center"/>
              <w:rPr>
                <w:b/>
                <w:szCs w:val="19"/>
              </w:rPr>
            </w:pPr>
            <w:r w:rsidRPr="00426031">
              <w:rPr>
                <w:b/>
                <w:szCs w:val="19"/>
              </w:rPr>
              <w:t>Speaking</w:t>
            </w:r>
            <w:r w:rsidRPr="00426031">
              <w:rPr>
                <w:b/>
                <w:szCs w:val="19"/>
              </w:rPr>
              <w:br/>
              <w:t>(S)</w:t>
            </w:r>
          </w:p>
        </w:tc>
        <w:tc>
          <w:tcPr>
            <w:tcW w:w="7146" w:type="dxa"/>
            <w:tcBorders>
              <w:bottom w:val="nil"/>
            </w:tcBorders>
          </w:tcPr>
          <w:p w14:paraId="2B133A98" w14:textId="77777777" w:rsidR="001A034F" w:rsidRDefault="001A034F" w:rsidP="001A034F">
            <w:pPr>
              <w:pStyle w:val="TableText"/>
              <w:spacing w:before="0" w:after="0"/>
              <w:ind w:left="389" w:hanging="389"/>
              <w:rPr>
                <w:b/>
                <w:szCs w:val="19"/>
              </w:rPr>
            </w:pPr>
          </w:p>
          <w:p w14:paraId="21D29522" w14:textId="1076727F" w:rsidR="005865F0" w:rsidRDefault="005865F0" w:rsidP="001A034F">
            <w:pPr>
              <w:pStyle w:val="TableText"/>
              <w:spacing w:before="0" w:after="0"/>
              <w:ind w:left="389" w:hanging="389"/>
              <w:rPr>
                <w:rFonts w:eastAsia="Calibri"/>
                <w:szCs w:val="19"/>
                <w:lang w:eastAsia="en-CA" w:bidi="en-US"/>
              </w:rPr>
            </w:pPr>
            <w:r w:rsidRPr="00426031">
              <w:rPr>
                <w:b/>
                <w:szCs w:val="19"/>
              </w:rPr>
              <w:t>I</w:t>
            </w:r>
            <w:r w:rsidR="00426031">
              <w:rPr>
                <w:b/>
                <w:szCs w:val="19"/>
              </w:rPr>
              <w:t>V</w:t>
            </w:r>
            <w:r w:rsidRPr="00426031">
              <w:rPr>
                <w:szCs w:val="19"/>
              </w:rPr>
              <w:tab/>
            </w:r>
            <w:r w:rsidR="00426031" w:rsidRPr="00426031">
              <w:rPr>
                <w:rFonts w:eastAsia="Calibri"/>
                <w:szCs w:val="19"/>
                <w:lang w:eastAsia="en-CA" w:bidi="en-US"/>
              </w:rPr>
              <w:t>Give brief descriptions of personal experiences, situations</w:t>
            </w:r>
            <w:r w:rsidRPr="00426031">
              <w:rPr>
                <w:rFonts w:eastAsia="Calibri"/>
                <w:szCs w:val="19"/>
                <w:lang w:eastAsia="en-CA" w:bidi="en-US"/>
              </w:rPr>
              <w:t>.</w:t>
            </w:r>
          </w:p>
          <w:p w14:paraId="3B7AB732" w14:textId="0D36C71F" w:rsidR="00753B09" w:rsidRPr="00426031" w:rsidRDefault="00753B09" w:rsidP="001A034F">
            <w:pPr>
              <w:pStyle w:val="TableText"/>
              <w:spacing w:before="0" w:after="0"/>
              <w:ind w:left="389" w:hanging="389"/>
              <w:rPr>
                <w:rFonts w:eastAsia="Calibri"/>
                <w:szCs w:val="19"/>
                <w:lang w:eastAsia="en-CA" w:bidi="en-US"/>
              </w:rPr>
            </w:pPr>
          </w:p>
        </w:tc>
        <w:tc>
          <w:tcPr>
            <w:tcW w:w="1292" w:type="dxa"/>
            <w:tcBorders>
              <w:top w:val="single" w:sz="4" w:space="0" w:color="auto"/>
              <w:bottom w:val="nil"/>
            </w:tcBorders>
            <w:vAlign w:val="center"/>
          </w:tcPr>
          <w:p w14:paraId="6DD2DE9D" w14:textId="23D13342" w:rsidR="005865F0" w:rsidRPr="001A034F" w:rsidRDefault="001A034F" w:rsidP="001A034F">
            <w:pPr>
              <w:pStyle w:val="TableText"/>
              <w:spacing w:before="0" w:after="0"/>
              <w:jc w:val="center"/>
            </w:pPr>
            <w:r w:rsidRPr="001A034F">
              <w:t>1</w:t>
            </w:r>
            <w:r w:rsidR="00912A6C">
              <w:t>,4</w:t>
            </w:r>
          </w:p>
        </w:tc>
      </w:tr>
      <w:tr w:rsidR="005865F0" w:rsidRPr="00044399" w14:paraId="6162DBA1" w14:textId="77777777" w:rsidTr="00896C02">
        <w:trPr>
          <w:cantSplit/>
        </w:trPr>
        <w:tc>
          <w:tcPr>
            <w:tcW w:w="1204" w:type="dxa"/>
            <w:vMerge/>
            <w:vAlign w:val="center"/>
          </w:tcPr>
          <w:p w14:paraId="6D8512C9" w14:textId="77777777" w:rsidR="005865F0" w:rsidRPr="00DF6024" w:rsidRDefault="005865F0" w:rsidP="001A034F">
            <w:pPr>
              <w:pStyle w:val="TableText"/>
              <w:spacing w:before="0" w:after="0"/>
              <w:jc w:val="center"/>
              <w:rPr>
                <w:b/>
                <w:szCs w:val="19"/>
                <w:highlight w:val="yellow"/>
              </w:rPr>
            </w:pPr>
          </w:p>
        </w:tc>
        <w:tc>
          <w:tcPr>
            <w:tcW w:w="7146" w:type="dxa"/>
            <w:tcBorders>
              <w:top w:val="nil"/>
              <w:bottom w:val="single" w:sz="2" w:space="0" w:color="auto"/>
            </w:tcBorders>
          </w:tcPr>
          <w:p w14:paraId="252E91EC" w14:textId="6B2710F1" w:rsidR="005865F0" w:rsidRPr="00DF6024" w:rsidRDefault="005865F0" w:rsidP="001A034F">
            <w:pPr>
              <w:pStyle w:val="TableText"/>
              <w:spacing w:before="0" w:after="0"/>
              <w:ind w:left="389" w:hanging="389"/>
              <w:rPr>
                <w:b/>
                <w:szCs w:val="19"/>
                <w:highlight w:val="yellow"/>
              </w:rPr>
            </w:pPr>
          </w:p>
        </w:tc>
        <w:tc>
          <w:tcPr>
            <w:tcW w:w="1292" w:type="dxa"/>
            <w:tcBorders>
              <w:top w:val="nil"/>
              <w:bottom w:val="single" w:sz="2" w:space="0" w:color="auto"/>
            </w:tcBorders>
            <w:vAlign w:val="center"/>
          </w:tcPr>
          <w:p w14:paraId="06A0C99A" w14:textId="6B1DA3F0" w:rsidR="005865F0" w:rsidRPr="00DF6024" w:rsidRDefault="005865F0" w:rsidP="001A034F">
            <w:pPr>
              <w:pStyle w:val="TableText"/>
              <w:spacing w:before="0" w:after="0"/>
              <w:jc w:val="center"/>
              <w:rPr>
                <w:highlight w:val="yellow"/>
              </w:rPr>
            </w:pPr>
          </w:p>
        </w:tc>
      </w:tr>
      <w:tr w:rsidR="00446F49" w:rsidRPr="00044399" w14:paraId="07476EC8" w14:textId="77777777" w:rsidTr="00896C02">
        <w:trPr>
          <w:cantSplit/>
        </w:trPr>
        <w:tc>
          <w:tcPr>
            <w:tcW w:w="1204" w:type="dxa"/>
            <w:vMerge w:val="restart"/>
            <w:vAlign w:val="center"/>
          </w:tcPr>
          <w:p w14:paraId="2890A2A8" w14:textId="77777777" w:rsidR="00446F49" w:rsidRPr="00DF6024" w:rsidRDefault="00446F49" w:rsidP="002D2B7F">
            <w:pPr>
              <w:pStyle w:val="TableText"/>
              <w:jc w:val="center"/>
              <w:rPr>
                <w:b/>
                <w:szCs w:val="19"/>
                <w:highlight w:val="yellow"/>
              </w:rPr>
            </w:pPr>
            <w:r w:rsidRPr="00316951">
              <w:rPr>
                <w:b/>
                <w:szCs w:val="19"/>
              </w:rPr>
              <w:t>Reading</w:t>
            </w:r>
            <w:r w:rsidRPr="00316951">
              <w:rPr>
                <w:b/>
                <w:szCs w:val="19"/>
              </w:rPr>
              <w:br/>
              <w:t>(R)</w:t>
            </w:r>
          </w:p>
        </w:tc>
        <w:tc>
          <w:tcPr>
            <w:tcW w:w="7146" w:type="dxa"/>
            <w:tcBorders>
              <w:bottom w:val="nil"/>
            </w:tcBorders>
          </w:tcPr>
          <w:p w14:paraId="4FBCC17A" w14:textId="1B5B8ED1" w:rsidR="00446F49" w:rsidRPr="00DF6024" w:rsidRDefault="00316951" w:rsidP="00FB2CE6">
            <w:pPr>
              <w:pStyle w:val="TableText"/>
              <w:ind w:left="389" w:hanging="389"/>
              <w:rPr>
                <w:szCs w:val="19"/>
                <w:highlight w:val="yellow"/>
              </w:rPr>
            </w:pPr>
            <w:r w:rsidRPr="00044399">
              <w:rPr>
                <w:b/>
              </w:rPr>
              <w:t xml:space="preserve">IV </w:t>
            </w:r>
            <w:r w:rsidRPr="00DD56A1">
              <w:t>Understand the purpose, main idea, key information and some details in simple, short texts related to everyday familiar and personally relevant situations and topics</w:t>
            </w:r>
          </w:p>
        </w:tc>
        <w:tc>
          <w:tcPr>
            <w:tcW w:w="1292" w:type="dxa"/>
            <w:tcBorders>
              <w:bottom w:val="nil"/>
            </w:tcBorders>
            <w:vAlign w:val="center"/>
          </w:tcPr>
          <w:p w14:paraId="175732E0" w14:textId="6E5F14B3" w:rsidR="00446F49" w:rsidRPr="00DF6024" w:rsidRDefault="00316951" w:rsidP="00FB2CE6">
            <w:pPr>
              <w:pStyle w:val="TableText"/>
              <w:jc w:val="center"/>
              <w:rPr>
                <w:highlight w:val="yellow"/>
              </w:rPr>
            </w:pPr>
            <w:r w:rsidRPr="00316951">
              <w:t>2</w:t>
            </w:r>
          </w:p>
        </w:tc>
      </w:tr>
      <w:tr w:rsidR="00446F49" w:rsidRPr="00044399" w14:paraId="00DEAD4F" w14:textId="77777777" w:rsidTr="00896C02">
        <w:trPr>
          <w:cantSplit/>
        </w:trPr>
        <w:tc>
          <w:tcPr>
            <w:tcW w:w="1204" w:type="dxa"/>
            <w:vMerge/>
            <w:vAlign w:val="center"/>
          </w:tcPr>
          <w:p w14:paraId="5A7192FF" w14:textId="77777777" w:rsidR="00446F49" w:rsidRPr="00DF6024" w:rsidRDefault="00446F49" w:rsidP="002D2B7F">
            <w:pPr>
              <w:pStyle w:val="TableText"/>
              <w:jc w:val="center"/>
              <w:rPr>
                <w:b/>
                <w:szCs w:val="19"/>
                <w:highlight w:val="yellow"/>
              </w:rPr>
            </w:pPr>
          </w:p>
        </w:tc>
        <w:tc>
          <w:tcPr>
            <w:tcW w:w="7146" w:type="dxa"/>
            <w:tcBorders>
              <w:top w:val="nil"/>
              <w:bottom w:val="single" w:sz="2" w:space="0" w:color="auto"/>
            </w:tcBorders>
          </w:tcPr>
          <w:p w14:paraId="52211E25" w14:textId="50A9F74F" w:rsidR="00446F49" w:rsidRPr="00DF6024" w:rsidRDefault="00446F49" w:rsidP="008D6193">
            <w:pPr>
              <w:pStyle w:val="TableText"/>
              <w:rPr>
                <w:b/>
                <w:szCs w:val="19"/>
                <w:highlight w:val="yellow"/>
              </w:rPr>
            </w:pPr>
          </w:p>
        </w:tc>
        <w:tc>
          <w:tcPr>
            <w:tcW w:w="1292" w:type="dxa"/>
            <w:tcBorders>
              <w:top w:val="nil"/>
              <w:bottom w:val="single" w:sz="2" w:space="0" w:color="auto"/>
            </w:tcBorders>
            <w:vAlign w:val="center"/>
          </w:tcPr>
          <w:p w14:paraId="5B8E65A7" w14:textId="23817B46" w:rsidR="00446F49" w:rsidRPr="00DF6024" w:rsidRDefault="00446F49" w:rsidP="00FB2CE6">
            <w:pPr>
              <w:pStyle w:val="TableText"/>
              <w:jc w:val="center"/>
              <w:rPr>
                <w:highlight w:val="yellow"/>
              </w:rPr>
            </w:pPr>
          </w:p>
        </w:tc>
      </w:tr>
      <w:tr w:rsidR="001670A9" w:rsidRPr="00044399" w14:paraId="1174B738" w14:textId="77777777" w:rsidTr="00BB385A">
        <w:trPr>
          <w:cantSplit/>
          <w:trHeight w:val="713"/>
        </w:trPr>
        <w:tc>
          <w:tcPr>
            <w:tcW w:w="1204" w:type="dxa"/>
            <w:vAlign w:val="center"/>
          </w:tcPr>
          <w:p w14:paraId="0F7DEC8B" w14:textId="4DD43F10" w:rsidR="001670A9" w:rsidRPr="00DF6024" w:rsidRDefault="001670A9" w:rsidP="001670A9">
            <w:pPr>
              <w:pStyle w:val="TableText"/>
              <w:jc w:val="center"/>
              <w:rPr>
                <w:b/>
                <w:szCs w:val="19"/>
                <w:highlight w:val="yellow"/>
              </w:rPr>
            </w:pPr>
            <w:r w:rsidRPr="0063762E">
              <w:rPr>
                <w:b/>
                <w:szCs w:val="19"/>
              </w:rPr>
              <w:t>Writing</w:t>
            </w:r>
            <w:r w:rsidRPr="0063762E">
              <w:rPr>
                <w:b/>
                <w:szCs w:val="19"/>
              </w:rPr>
              <w:br/>
              <w:t>(W)</w:t>
            </w:r>
          </w:p>
        </w:tc>
        <w:tc>
          <w:tcPr>
            <w:tcW w:w="7146" w:type="dxa"/>
            <w:tcBorders>
              <w:top w:val="nil"/>
            </w:tcBorders>
          </w:tcPr>
          <w:p w14:paraId="6CE844DE" w14:textId="757FA275" w:rsidR="001670A9" w:rsidRPr="00DF6024" w:rsidRDefault="0063762E" w:rsidP="001670A9">
            <w:pPr>
              <w:pStyle w:val="TableText"/>
              <w:ind w:left="389" w:hanging="389"/>
              <w:rPr>
                <w:b/>
                <w:szCs w:val="19"/>
                <w:highlight w:val="yellow"/>
              </w:rPr>
            </w:pPr>
            <w:r>
              <w:rPr>
                <w:b/>
              </w:rPr>
              <w:t xml:space="preserve">W IV </w:t>
            </w:r>
            <w:r w:rsidRPr="002574CD">
              <w:t xml:space="preserve">Write a </w:t>
            </w:r>
            <w:r w:rsidR="00C36E03">
              <w:t>few sentences to describe a familiar person, object, place or event.</w:t>
            </w:r>
          </w:p>
        </w:tc>
        <w:tc>
          <w:tcPr>
            <w:tcW w:w="1292" w:type="dxa"/>
            <w:tcBorders>
              <w:top w:val="nil"/>
            </w:tcBorders>
            <w:vAlign w:val="center"/>
          </w:tcPr>
          <w:p w14:paraId="25A6F794" w14:textId="3A297862" w:rsidR="001670A9" w:rsidRPr="00DF6024" w:rsidRDefault="0061270F" w:rsidP="001670A9">
            <w:pPr>
              <w:pStyle w:val="TableText"/>
              <w:jc w:val="center"/>
              <w:rPr>
                <w:highlight w:val="yellow"/>
              </w:rPr>
            </w:pPr>
            <w:r>
              <w:t>5</w:t>
            </w:r>
          </w:p>
        </w:tc>
      </w:tr>
      <w:tr w:rsidR="001670A9" w:rsidRPr="00044399" w14:paraId="20A731D0" w14:textId="77777777" w:rsidTr="005865F0">
        <w:trPr>
          <w:cantSplit/>
        </w:trPr>
        <w:tc>
          <w:tcPr>
            <w:tcW w:w="1204" w:type="dxa"/>
            <w:vMerge w:val="restart"/>
            <w:vAlign w:val="center"/>
          </w:tcPr>
          <w:p w14:paraId="79AB69EA" w14:textId="67B592AE" w:rsidR="001670A9" w:rsidRPr="00DF6024" w:rsidRDefault="001670A9" w:rsidP="001A034F">
            <w:pPr>
              <w:pStyle w:val="TableText"/>
              <w:rPr>
                <w:b/>
                <w:szCs w:val="19"/>
                <w:highlight w:val="yellow"/>
              </w:rPr>
            </w:pPr>
            <w:r w:rsidRPr="001670A9">
              <w:rPr>
                <w:b/>
                <w:szCs w:val="19"/>
              </w:rPr>
              <w:t>Sociolinguistic Knowledge</w:t>
            </w:r>
            <w:r w:rsidR="001A034F">
              <w:rPr>
                <w:b/>
                <w:szCs w:val="19"/>
              </w:rPr>
              <w:t xml:space="preserve"> / </w:t>
            </w:r>
            <w:r w:rsidR="001A034F">
              <w:rPr>
                <w:b/>
                <w:szCs w:val="19"/>
              </w:rPr>
              <w:lastRenderedPageBreak/>
              <w:t>Strategic Competence</w:t>
            </w:r>
          </w:p>
        </w:tc>
        <w:tc>
          <w:tcPr>
            <w:tcW w:w="7146" w:type="dxa"/>
            <w:tcBorders>
              <w:bottom w:val="nil"/>
            </w:tcBorders>
            <w:shd w:val="clear" w:color="auto" w:fill="auto"/>
          </w:tcPr>
          <w:p w14:paraId="400B3B62" w14:textId="78872820" w:rsidR="001670A9" w:rsidRPr="00DF6024" w:rsidRDefault="00D83CF5" w:rsidP="00D83CF5">
            <w:pPr>
              <w:pStyle w:val="TableText"/>
              <w:ind w:left="436" w:hanging="436"/>
              <w:rPr>
                <w:szCs w:val="19"/>
                <w:highlight w:val="yellow"/>
              </w:rPr>
            </w:pPr>
            <w:r w:rsidRPr="00D83CF5">
              <w:rPr>
                <w:b/>
                <w:szCs w:val="19"/>
              </w:rPr>
              <w:lastRenderedPageBreak/>
              <w:t>Stage 1 S</w:t>
            </w:r>
            <w:r>
              <w:rPr>
                <w:szCs w:val="19"/>
              </w:rPr>
              <w:t xml:space="preserve"> </w:t>
            </w:r>
            <w:r w:rsidR="001670A9" w:rsidRPr="001670A9">
              <w:rPr>
                <w:szCs w:val="19"/>
              </w:rPr>
              <w:t>Understanding of and beginning ability to use</w:t>
            </w:r>
            <w:r w:rsidR="001670A9">
              <w:rPr>
                <w:szCs w:val="19"/>
              </w:rPr>
              <w:t xml:space="preserve"> s</w:t>
            </w:r>
            <w:r w:rsidR="001670A9" w:rsidRPr="001670A9">
              <w:rPr>
                <w:szCs w:val="19"/>
              </w:rPr>
              <w:t>ocio-cultural conventions related to</w:t>
            </w:r>
            <w:r w:rsidR="001670A9">
              <w:rPr>
                <w:szCs w:val="19"/>
              </w:rPr>
              <w:t xml:space="preserve"> </w:t>
            </w:r>
            <w:r w:rsidR="001670A9" w:rsidRPr="001670A9">
              <w:rPr>
                <w:szCs w:val="19"/>
              </w:rPr>
              <w:t>talking about sensitive topics</w:t>
            </w:r>
          </w:p>
        </w:tc>
        <w:tc>
          <w:tcPr>
            <w:tcW w:w="1292" w:type="dxa"/>
            <w:tcBorders>
              <w:bottom w:val="nil"/>
            </w:tcBorders>
            <w:vAlign w:val="center"/>
          </w:tcPr>
          <w:p w14:paraId="09F1E9E8" w14:textId="3E0B642A" w:rsidR="001670A9" w:rsidRPr="001670A9" w:rsidRDefault="001670A9" w:rsidP="001670A9">
            <w:pPr>
              <w:pStyle w:val="TableText"/>
              <w:jc w:val="center"/>
            </w:pPr>
            <w:r w:rsidRPr="001670A9">
              <w:t>1</w:t>
            </w:r>
            <w:r w:rsidR="00222A23">
              <w:t>,2</w:t>
            </w:r>
          </w:p>
        </w:tc>
      </w:tr>
      <w:tr w:rsidR="001A034F" w:rsidRPr="00044399" w14:paraId="3F49E058" w14:textId="77777777" w:rsidTr="005865F0">
        <w:trPr>
          <w:cantSplit/>
        </w:trPr>
        <w:tc>
          <w:tcPr>
            <w:tcW w:w="1204" w:type="dxa"/>
            <w:vMerge/>
            <w:vAlign w:val="center"/>
          </w:tcPr>
          <w:p w14:paraId="0D92082D" w14:textId="77777777" w:rsidR="001A034F" w:rsidRPr="001670A9" w:rsidRDefault="001A034F" w:rsidP="001670A9">
            <w:pPr>
              <w:pStyle w:val="TableText"/>
              <w:jc w:val="center"/>
              <w:rPr>
                <w:b/>
                <w:szCs w:val="19"/>
              </w:rPr>
            </w:pPr>
          </w:p>
        </w:tc>
        <w:tc>
          <w:tcPr>
            <w:tcW w:w="7146" w:type="dxa"/>
            <w:tcBorders>
              <w:bottom w:val="nil"/>
            </w:tcBorders>
            <w:shd w:val="clear" w:color="auto" w:fill="auto"/>
          </w:tcPr>
          <w:p w14:paraId="039352FA" w14:textId="31DEE777" w:rsidR="001A034F" w:rsidRPr="001A034F" w:rsidRDefault="001A034F" w:rsidP="001A034F">
            <w:pPr>
              <w:pStyle w:val="TableText"/>
              <w:ind w:left="436" w:hanging="436"/>
              <w:rPr>
                <w:szCs w:val="19"/>
              </w:rPr>
            </w:pPr>
            <w:r w:rsidRPr="001A034F">
              <w:rPr>
                <w:b/>
                <w:szCs w:val="19"/>
              </w:rPr>
              <w:t>Stage 1 S</w:t>
            </w:r>
            <w:r>
              <w:rPr>
                <w:szCs w:val="19"/>
              </w:rPr>
              <w:t xml:space="preserve"> Beginning ability to use s</w:t>
            </w:r>
            <w:r w:rsidRPr="001A034F">
              <w:rPr>
                <w:szCs w:val="19"/>
              </w:rPr>
              <w:t>trategies to indicate problems in understanding (such as asking for repetition, repeating back, asking for clarification)</w:t>
            </w:r>
          </w:p>
          <w:p w14:paraId="36505F72" w14:textId="3A7ABDC2" w:rsidR="001A034F" w:rsidRPr="00D83CF5" w:rsidRDefault="001A034F" w:rsidP="001A034F">
            <w:pPr>
              <w:pStyle w:val="TableText"/>
              <w:ind w:left="436" w:hanging="436"/>
              <w:rPr>
                <w:b/>
                <w:szCs w:val="19"/>
              </w:rPr>
            </w:pPr>
            <w:r w:rsidRPr="001A034F">
              <w:rPr>
                <w:b/>
                <w:szCs w:val="19"/>
              </w:rPr>
              <w:t>Stage 1 S</w:t>
            </w:r>
            <w:r>
              <w:rPr>
                <w:szCs w:val="19"/>
              </w:rPr>
              <w:t xml:space="preserve"> Beginning ability to use s</w:t>
            </w:r>
            <w:r w:rsidRPr="001A034F">
              <w:rPr>
                <w:szCs w:val="19"/>
              </w:rPr>
              <w:t>trategies to ensure understanding, such as confirming information and paraphrasing</w:t>
            </w:r>
          </w:p>
        </w:tc>
        <w:tc>
          <w:tcPr>
            <w:tcW w:w="1292" w:type="dxa"/>
            <w:tcBorders>
              <w:bottom w:val="nil"/>
            </w:tcBorders>
            <w:vAlign w:val="center"/>
          </w:tcPr>
          <w:p w14:paraId="446A5BA0" w14:textId="23D625A3" w:rsidR="001A034F" w:rsidRPr="001670A9" w:rsidRDefault="001A034F" w:rsidP="001A034F">
            <w:pPr>
              <w:pStyle w:val="TableText"/>
              <w:jc w:val="center"/>
            </w:pPr>
            <w:r>
              <w:t>4</w:t>
            </w:r>
          </w:p>
        </w:tc>
      </w:tr>
      <w:tr w:rsidR="001670A9" w:rsidRPr="00044399" w14:paraId="75213DC4" w14:textId="77777777" w:rsidTr="005865F0">
        <w:trPr>
          <w:cantSplit/>
        </w:trPr>
        <w:tc>
          <w:tcPr>
            <w:tcW w:w="1204" w:type="dxa"/>
            <w:vMerge/>
            <w:vAlign w:val="center"/>
          </w:tcPr>
          <w:p w14:paraId="492ECBCF" w14:textId="77777777" w:rsidR="001670A9" w:rsidRPr="00DF6024" w:rsidRDefault="001670A9" w:rsidP="001670A9">
            <w:pPr>
              <w:pStyle w:val="TableText"/>
              <w:jc w:val="center"/>
              <w:rPr>
                <w:b/>
                <w:szCs w:val="19"/>
                <w:highlight w:val="yellow"/>
              </w:rPr>
            </w:pPr>
          </w:p>
        </w:tc>
        <w:tc>
          <w:tcPr>
            <w:tcW w:w="7146" w:type="dxa"/>
            <w:tcBorders>
              <w:top w:val="nil"/>
              <w:bottom w:val="single" w:sz="4" w:space="0" w:color="auto"/>
            </w:tcBorders>
            <w:shd w:val="clear" w:color="auto" w:fill="auto"/>
          </w:tcPr>
          <w:p w14:paraId="234D9679" w14:textId="3E84E1DE" w:rsidR="001670A9" w:rsidRPr="00DF6024" w:rsidRDefault="001670A9" w:rsidP="001A034F">
            <w:pPr>
              <w:pStyle w:val="TableText"/>
              <w:rPr>
                <w:b/>
                <w:szCs w:val="19"/>
                <w:highlight w:val="yellow"/>
              </w:rPr>
            </w:pPr>
          </w:p>
        </w:tc>
        <w:tc>
          <w:tcPr>
            <w:tcW w:w="1292" w:type="dxa"/>
            <w:tcBorders>
              <w:top w:val="nil"/>
              <w:bottom w:val="single" w:sz="4" w:space="0" w:color="auto"/>
            </w:tcBorders>
            <w:vAlign w:val="center"/>
          </w:tcPr>
          <w:p w14:paraId="7292645D" w14:textId="6C9BFE3D" w:rsidR="001670A9" w:rsidRPr="00DF6024" w:rsidRDefault="001670A9" w:rsidP="001670A9">
            <w:pPr>
              <w:pStyle w:val="TableText"/>
              <w:jc w:val="center"/>
              <w:rPr>
                <w:highlight w:val="yellow"/>
              </w:rPr>
            </w:pPr>
          </w:p>
        </w:tc>
      </w:tr>
    </w:tbl>
    <w:p w14:paraId="174B7D52" w14:textId="77777777" w:rsidR="00064BF7" w:rsidRPr="00044399" w:rsidRDefault="00064BF7" w:rsidP="00B7528D">
      <w:pPr>
        <w:pStyle w:val="Heading3"/>
      </w:pPr>
      <w:r w:rsidRPr="00E0258C">
        <w:t>Outcomes</w:t>
      </w:r>
    </w:p>
    <w:p w14:paraId="461362AB" w14:textId="77777777" w:rsidR="00064BF7" w:rsidRPr="00044399" w:rsidRDefault="00064BF7" w:rsidP="000251A3">
      <w:pPr>
        <w:pStyle w:val="BodyText"/>
        <w:rPr>
          <w:b/>
        </w:rPr>
      </w:pPr>
      <w:r w:rsidRPr="00044399">
        <w:rPr>
          <w:b/>
        </w:rPr>
        <w:t xml:space="preserve">By the end of this lesson, learners will be able </w:t>
      </w:r>
      <w:r w:rsidR="009C58AD" w:rsidRPr="00044399">
        <w:rPr>
          <w:b/>
        </w:rPr>
        <w:t>to …</w:t>
      </w:r>
    </w:p>
    <w:p w14:paraId="70BD1694" w14:textId="44838846" w:rsidR="00064BF7" w:rsidRPr="00044399" w:rsidRDefault="00064BF7" w:rsidP="0011026C">
      <w:pPr>
        <w:pStyle w:val="NumberedList"/>
        <w:spacing w:before="100"/>
      </w:pPr>
      <w:r w:rsidRPr="00044399">
        <w:t xml:space="preserve">Demonstrate an awareness of </w:t>
      </w:r>
      <w:r w:rsidR="00E0258C">
        <w:t xml:space="preserve">personal </w:t>
      </w:r>
      <w:r w:rsidR="006B7496">
        <w:t xml:space="preserve">and Canadian </w:t>
      </w:r>
      <w:r w:rsidR="00E0258C">
        <w:t>identity</w:t>
      </w:r>
      <w:r w:rsidR="006B7496">
        <w:t xml:space="preserve"> </w:t>
      </w:r>
    </w:p>
    <w:p w14:paraId="21183184" w14:textId="47F2C988" w:rsidR="00064BF7" w:rsidRPr="00DD56A1" w:rsidRDefault="00DD56A1" w:rsidP="0011026C">
      <w:pPr>
        <w:pStyle w:val="NumberedList"/>
        <w:spacing w:before="100"/>
      </w:pPr>
      <w:r>
        <w:t>Find key information in short news articles related to multiculturalism in Canada</w:t>
      </w:r>
      <w:r w:rsidRPr="00DD56A1">
        <w:t xml:space="preserve"> </w:t>
      </w:r>
    </w:p>
    <w:p w14:paraId="38305145" w14:textId="21E13A09" w:rsidR="00064BF7" w:rsidRPr="00EB3CEE" w:rsidRDefault="009D07EF" w:rsidP="0011026C">
      <w:pPr>
        <w:pStyle w:val="NumberedList"/>
        <w:spacing w:before="100"/>
      </w:pPr>
      <w:r>
        <w:t>I</w:t>
      </w:r>
      <w:r w:rsidR="00EB3CEE" w:rsidRPr="00EB3CEE">
        <w:t xml:space="preserve">dentify key information </w:t>
      </w:r>
      <w:r w:rsidR="003300EB">
        <w:t>i</w:t>
      </w:r>
      <w:r w:rsidR="00EB3CEE" w:rsidRPr="00EB3CEE">
        <w:t xml:space="preserve">n a </w:t>
      </w:r>
      <w:r w:rsidR="009B67B6">
        <w:t xml:space="preserve">recording </w:t>
      </w:r>
      <w:r w:rsidR="00EB3CEE" w:rsidRPr="00EB3CEE">
        <w:t>about racism</w:t>
      </w:r>
    </w:p>
    <w:p w14:paraId="30AAA660" w14:textId="3670B7A7" w:rsidR="00315788" w:rsidRPr="001A034F" w:rsidRDefault="006B7F97" w:rsidP="0011026C">
      <w:pPr>
        <w:pStyle w:val="NumberedList"/>
        <w:spacing w:before="100"/>
      </w:pPr>
      <w:r>
        <w:t>Interview peers about a personal experience and use strategies to ensure understanding</w:t>
      </w:r>
    </w:p>
    <w:p w14:paraId="078B8DAE" w14:textId="46053E04" w:rsidR="002F032A" w:rsidRPr="0063762E" w:rsidRDefault="00BF7DFD" w:rsidP="0011026C">
      <w:pPr>
        <w:pStyle w:val="NumberedList"/>
        <w:spacing w:before="100"/>
      </w:pPr>
      <w:r>
        <w:t xml:space="preserve">Write a </w:t>
      </w:r>
      <w:r w:rsidR="009B67B6">
        <w:t>few</w:t>
      </w:r>
      <w:r>
        <w:t xml:space="preserve"> </w:t>
      </w:r>
      <w:r w:rsidR="009B67B6">
        <w:t>sentences</w:t>
      </w:r>
      <w:r>
        <w:t xml:space="preserve"> about </w:t>
      </w:r>
      <w:r w:rsidR="009B67B6">
        <w:t>racism</w:t>
      </w:r>
    </w:p>
    <w:p w14:paraId="20DFCC33" w14:textId="57A44492" w:rsidR="00816895" w:rsidRPr="00044399" w:rsidRDefault="00816895" w:rsidP="00816895">
      <w:pPr>
        <w:pStyle w:val="Heading2"/>
        <w:rPr>
          <w:lang w:eastAsia="en-US" w:bidi="ar-SA"/>
        </w:rPr>
      </w:pPr>
      <w:r w:rsidRPr="00044399">
        <w:rPr>
          <w:lang w:eastAsia="en-US" w:bidi="ar-SA"/>
        </w:rPr>
        <w:t>Activities</w:t>
      </w:r>
    </w:p>
    <w:p w14:paraId="44A98FF4" w14:textId="5FCC7130" w:rsidR="00816895" w:rsidRPr="00044399" w:rsidRDefault="002828F0" w:rsidP="00816895">
      <w:r>
        <w:pict w14:anchorId="5169B834">
          <v:rect id="_x0000_i1026" alt="" style="width:482.4pt;height:3pt;mso-width-percent:0;mso-height-percent:0;mso-position-horizontal:absolute;mso-width-percent:0;mso-height-percent:0" o:hralign="center" o:hrstd="t" o:hrnoshade="t" o:hr="t" fillcolor="#af272f [3213]" stroked="f"/>
        </w:pict>
      </w:r>
    </w:p>
    <w:p w14:paraId="38044BCC" w14:textId="43D218B9" w:rsidR="00816895" w:rsidRPr="00044399" w:rsidRDefault="00D41875" w:rsidP="005311F1">
      <w:pPr>
        <w:pStyle w:val="Heading3"/>
        <w:spacing w:before="240"/>
      </w:pPr>
      <w:r w:rsidRPr="00044399">
        <w:t xml:space="preserve">Activity 1: </w:t>
      </w:r>
      <w:r w:rsidR="00CD4086">
        <w:t xml:space="preserve">Listening &amp; Speaking - </w:t>
      </w:r>
      <w:r w:rsidR="00C80F82">
        <w:t>I</w:t>
      </w:r>
      <w:r w:rsidR="00334F75">
        <w:t>dentity</w:t>
      </w:r>
      <w:r w:rsidR="00163308">
        <w:t xml:space="preserve"> </w:t>
      </w:r>
    </w:p>
    <w:p w14:paraId="17DCA7E1" w14:textId="204FA1B7" w:rsidR="00D565A4" w:rsidRDefault="00D565A4" w:rsidP="00620EA9">
      <w:pPr>
        <w:pStyle w:val="Heading4"/>
        <w:spacing w:before="0"/>
      </w:pPr>
      <w:r w:rsidRPr="00044399">
        <w:t xml:space="preserve">Approximate Time: </w:t>
      </w:r>
      <w:r w:rsidR="00616055">
        <w:t>120</w:t>
      </w:r>
      <w:r w:rsidR="00620EA9" w:rsidRPr="00044399">
        <w:t xml:space="preserve"> minutes </w:t>
      </w:r>
    </w:p>
    <w:p w14:paraId="0A113D35" w14:textId="66899F92" w:rsidR="004E4FCA" w:rsidRPr="00F22152" w:rsidRDefault="004E4FCA" w:rsidP="004E4FCA">
      <w:pPr>
        <w:rPr>
          <w:lang w:eastAsia="en-US" w:bidi="ar-SA"/>
        </w:rPr>
      </w:pPr>
      <w:r w:rsidRPr="004E4FCA">
        <w:rPr>
          <w:b/>
          <w:color w:val="EF3340" w:themeColor="text2"/>
        </w:rPr>
        <w:t>Materials needed:</w:t>
      </w:r>
      <w:r w:rsidRPr="004E4FCA">
        <w:rPr>
          <w:color w:val="EF3340" w:themeColor="text2"/>
        </w:rPr>
        <w:t xml:space="preserve">  </w:t>
      </w:r>
      <w:r>
        <w:rPr>
          <w:color w:val="EF3340" w:themeColor="text2"/>
        </w:rPr>
        <w:tab/>
      </w:r>
      <w:r w:rsidRPr="00F22152">
        <w:rPr>
          <w:lang w:eastAsia="en-US" w:bidi="ar-SA"/>
        </w:rPr>
        <w:t xml:space="preserve">Handout - Who Are You? </w:t>
      </w:r>
    </w:p>
    <w:p w14:paraId="1D523727" w14:textId="2A913264" w:rsidR="00D378FD" w:rsidRDefault="004E4FCA" w:rsidP="00D378FD">
      <w:pPr>
        <w:rPr>
          <w:lang w:eastAsia="en-US" w:bidi="ar-SA"/>
        </w:rPr>
      </w:pPr>
      <w:r w:rsidRPr="00F22152">
        <w:rPr>
          <w:lang w:eastAsia="en-US" w:bidi="ar-SA"/>
        </w:rPr>
        <w:tab/>
      </w:r>
      <w:r w:rsidRPr="00F22152">
        <w:rPr>
          <w:lang w:eastAsia="en-US" w:bidi="ar-SA"/>
        </w:rPr>
        <w:tab/>
      </w:r>
      <w:r w:rsidRPr="00F22152">
        <w:rPr>
          <w:lang w:eastAsia="en-US" w:bidi="ar-SA"/>
        </w:rPr>
        <w:tab/>
        <w:t>Handout - This is Me</w:t>
      </w:r>
    </w:p>
    <w:p w14:paraId="6E0B589B" w14:textId="77777777" w:rsidR="00163308" w:rsidRPr="00044399" w:rsidRDefault="00163308" w:rsidP="00D378FD"/>
    <w:tbl>
      <w:tblPr>
        <w:tblStyle w:val="TableGrid"/>
        <w:tblW w:w="5000" w:type="pct"/>
        <w:tblCellMar>
          <w:left w:w="115" w:type="dxa"/>
          <w:right w:w="115" w:type="dxa"/>
        </w:tblCellMar>
        <w:tblLook w:val="04A0" w:firstRow="1" w:lastRow="0" w:firstColumn="1" w:lastColumn="0" w:noHBand="0" w:noVBand="1"/>
      </w:tblPr>
      <w:tblGrid>
        <w:gridCol w:w="1666"/>
        <w:gridCol w:w="8212"/>
      </w:tblGrid>
      <w:tr w:rsidR="005311F1" w:rsidRPr="00044399" w14:paraId="09372377" w14:textId="77777777" w:rsidTr="00B7528D">
        <w:trPr>
          <w:cantSplit/>
        </w:trPr>
        <w:tc>
          <w:tcPr>
            <w:tcW w:w="1565" w:type="dxa"/>
            <w:tcBorders>
              <w:bottom w:val="single" w:sz="4" w:space="0" w:color="auto"/>
            </w:tcBorders>
            <w:shd w:val="clear" w:color="auto" w:fill="FFE695" w:themeFill="background1" w:themeFillTint="66"/>
            <w:vAlign w:val="center"/>
          </w:tcPr>
          <w:p w14:paraId="761A9208" w14:textId="77777777" w:rsidR="005311F1" w:rsidRPr="00044399" w:rsidRDefault="005311F1" w:rsidP="005311F1">
            <w:pPr>
              <w:pStyle w:val="TableHeading"/>
            </w:pPr>
            <w:r w:rsidRPr="00044399">
              <w:t xml:space="preserve">This activity supports </w:t>
            </w:r>
            <w:r w:rsidR="006678B5" w:rsidRPr="00044399">
              <w:t>O</w:t>
            </w:r>
            <w:r w:rsidRPr="00044399">
              <w:t>utcome(s):</w:t>
            </w:r>
          </w:p>
        </w:tc>
        <w:tc>
          <w:tcPr>
            <w:tcW w:w="7785" w:type="dxa"/>
            <w:tcBorders>
              <w:bottom w:val="single" w:sz="4" w:space="0" w:color="auto"/>
            </w:tcBorders>
            <w:shd w:val="clear" w:color="auto" w:fill="auto"/>
            <w:vAlign w:val="center"/>
          </w:tcPr>
          <w:p w14:paraId="746125F4" w14:textId="77777777" w:rsidR="005311F1" w:rsidRPr="00044399" w:rsidRDefault="005311F1" w:rsidP="00D72D5B">
            <w:pPr>
              <w:pStyle w:val="TableText"/>
              <w:rPr>
                <w:b/>
              </w:rPr>
            </w:pPr>
            <w:r w:rsidRPr="00044399">
              <w:rPr>
                <w:b/>
              </w:rPr>
              <w:t xml:space="preserve">By the end of this lesson, learners will be able </w:t>
            </w:r>
            <w:r w:rsidR="009C58AD" w:rsidRPr="00044399">
              <w:rPr>
                <w:b/>
              </w:rPr>
              <w:t>to …</w:t>
            </w:r>
          </w:p>
          <w:p w14:paraId="20E0FFC2" w14:textId="2BDD0110" w:rsidR="00334F75" w:rsidRPr="00044399" w:rsidRDefault="00334F75" w:rsidP="00334F75">
            <w:pPr>
              <w:pStyle w:val="TableNumberedList"/>
            </w:pPr>
            <w:r w:rsidRPr="00044399">
              <w:t xml:space="preserve">Demonstrate an awareness of </w:t>
            </w:r>
            <w:r>
              <w:t xml:space="preserve">personal </w:t>
            </w:r>
            <w:r w:rsidR="006B7496">
              <w:t xml:space="preserve">and Canadian </w:t>
            </w:r>
            <w:r>
              <w:t>identity</w:t>
            </w:r>
          </w:p>
          <w:p w14:paraId="4DF9F4F4" w14:textId="79DFFC5A" w:rsidR="005311F1" w:rsidRPr="00044399" w:rsidRDefault="005311F1" w:rsidP="00334F75">
            <w:pPr>
              <w:pStyle w:val="TableNumberedList"/>
              <w:numPr>
                <w:ilvl w:val="0"/>
                <w:numId w:val="0"/>
              </w:numPr>
              <w:ind w:left="360"/>
            </w:pPr>
          </w:p>
        </w:tc>
      </w:tr>
    </w:tbl>
    <w:p w14:paraId="23583225" w14:textId="77777777" w:rsidR="00D72D5B" w:rsidRPr="00044399" w:rsidRDefault="00D72D5B" w:rsidP="00E9760A"/>
    <w:tbl>
      <w:tblPr>
        <w:tblStyle w:val="TableGrid"/>
        <w:tblW w:w="5000" w:type="pct"/>
        <w:tblCellMar>
          <w:left w:w="115" w:type="dxa"/>
          <w:right w:w="115" w:type="dxa"/>
        </w:tblCellMar>
        <w:tblLook w:val="04A0" w:firstRow="1" w:lastRow="0" w:firstColumn="1" w:lastColumn="0" w:noHBand="0" w:noVBand="1"/>
      </w:tblPr>
      <w:tblGrid>
        <w:gridCol w:w="1787"/>
        <w:gridCol w:w="8091"/>
      </w:tblGrid>
      <w:tr w:rsidR="005311F1" w:rsidRPr="00044399" w14:paraId="566954C7" w14:textId="77777777" w:rsidTr="00B7528D">
        <w:trPr>
          <w:cantSplit/>
          <w:tblHeader/>
        </w:trPr>
        <w:tc>
          <w:tcPr>
            <w:tcW w:w="9638" w:type="dxa"/>
            <w:gridSpan w:val="2"/>
            <w:tcBorders>
              <w:top w:val="single" w:sz="4" w:space="0" w:color="auto"/>
            </w:tcBorders>
            <w:shd w:val="clear" w:color="auto" w:fill="FFE695" w:themeFill="background1" w:themeFillTint="66"/>
            <w:vAlign w:val="center"/>
          </w:tcPr>
          <w:p w14:paraId="09888BD6" w14:textId="77777777" w:rsidR="005311F1" w:rsidRPr="00044399" w:rsidRDefault="005311F1" w:rsidP="00D72D5B">
            <w:pPr>
              <w:pStyle w:val="TableHeading"/>
              <w:jc w:val="left"/>
            </w:pPr>
            <w:r w:rsidRPr="00044399">
              <w:t>Objectives: In this activity, learners will begin to …</w:t>
            </w:r>
          </w:p>
        </w:tc>
      </w:tr>
      <w:tr w:rsidR="005311F1" w:rsidRPr="00044399" w14:paraId="4140FF2C" w14:textId="77777777" w:rsidTr="0004498E">
        <w:trPr>
          <w:cantSplit/>
        </w:trPr>
        <w:tc>
          <w:tcPr>
            <w:tcW w:w="1590" w:type="dxa"/>
            <w:shd w:val="clear" w:color="auto" w:fill="auto"/>
            <w:vAlign w:val="center"/>
          </w:tcPr>
          <w:p w14:paraId="21E62D70" w14:textId="77777777" w:rsidR="005311F1" w:rsidRPr="00044399" w:rsidRDefault="005311F1" w:rsidP="00D72D5B">
            <w:pPr>
              <w:pStyle w:val="TableHeading"/>
            </w:pPr>
            <w:r w:rsidRPr="00044399">
              <w:t>CLB</w:t>
            </w:r>
          </w:p>
        </w:tc>
        <w:tc>
          <w:tcPr>
            <w:tcW w:w="8048" w:type="dxa"/>
            <w:shd w:val="clear" w:color="auto" w:fill="auto"/>
            <w:vAlign w:val="center"/>
          </w:tcPr>
          <w:p w14:paraId="7E825301" w14:textId="08EC8F1D" w:rsidR="00334F75" w:rsidRDefault="0094473F" w:rsidP="003B4B8D">
            <w:pPr>
              <w:pStyle w:val="TableText"/>
              <w:rPr>
                <w:b/>
              </w:rPr>
            </w:pPr>
            <w:r>
              <w:rPr>
                <w:b/>
              </w:rPr>
              <w:t xml:space="preserve">3 </w:t>
            </w:r>
            <w:r w:rsidR="005311F1" w:rsidRPr="00044399">
              <w:rPr>
                <w:b/>
              </w:rPr>
              <w:t xml:space="preserve">L </w:t>
            </w:r>
            <w:r w:rsidR="00334F75" w:rsidRPr="00334F75">
              <w:rPr>
                <w:b/>
                <w:szCs w:val="19"/>
              </w:rPr>
              <w:t>IV</w:t>
            </w:r>
            <w:r w:rsidR="00334F75">
              <w:rPr>
                <w:szCs w:val="19"/>
              </w:rPr>
              <w:t xml:space="preserve">   </w:t>
            </w:r>
            <w:r w:rsidR="00334F75" w:rsidRPr="00E0258C">
              <w:rPr>
                <w:szCs w:val="19"/>
              </w:rPr>
              <w:t>Understand short descriptive or narrative communication on topics of personal relevance</w:t>
            </w:r>
            <w:r w:rsidR="00334F75" w:rsidRPr="00044399">
              <w:rPr>
                <w:b/>
              </w:rPr>
              <w:t xml:space="preserve"> </w:t>
            </w:r>
          </w:p>
          <w:p w14:paraId="229174F7" w14:textId="3CBC7CE3" w:rsidR="005311F1" w:rsidRPr="0094473F" w:rsidRDefault="005C0BFE" w:rsidP="0004498E">
            <w:pPr>
              <w:pStyle w:val="TableText"/>
              <w:rPr>
                <w:rFonts w:eastAsia="Calibri"/>
                <w:szCs w:val="19"/>
                <w:lang w:eastAsia="en-CA" w:bidi="en-US"/>
              </w:rPr>
            </w:pPr>
            <w:r>
              <w:rPr>
                <w:b/>
              </w:rPr>
              <w:t>3</w:t>
            </w:r>
            <w:r w:rsidR="0094473F">
              <w:rPr>
                <w:b/>
              </w:rPr>
              <w:t xml:space="preserve"> </w:t>
            </w:r>
            <w:r w:rsidR="001670A9" w:rsidRPr="001670A9">
              <w:rPr>
                <w:b/>
              </w:rPr>
              <w:t>S</w:t>
            </w:r>
            <w:r w:rsidR="005311F1" w:rsidRPr="001670A9">
              <w:rPr>
                <w:b/>
              </w:rPr>
              <w:t xml:space="preserve"> IV</w:t>
            </w:r>
            <w:r w:rsidR="005311F1" w:rsidRPr="001670A9">
              <w:t xml:space="preserve"> </w:t>
            </w:r>
            <w:r w:rsidR="001670A9" w:rsidRPr="00426031">
              <w:rPr>
                <w:rFonts w:eastAsia="Calibri"/>
                <w:szCs w:val="19"/>
                <w:lang w:eastAsia="en-CA" w:bidi="en-US"/>
              </w:rPr>
              <w:t xml:space="preserve">Give </w:t>
            </w:r>
            <w:r>
              <w:rPr>
                <w:rFonts w:eastAsia="Calibri"/>
                <w:szCs w:val="19"/>
                <w:lang w:eastAsia="en-CA" w:bidi="en-US"/>
              </w:rPr>
              <w:t>simple</w:t>
            </w:r>
            <w:r w:rsidR="001670A9" w:rsidRPr="00426031">
              <w:rPr>
                <w:rFonts w:eastAsia="Calibri"/>
                <w:szCs w:val="19"/>
                <w:lang w:eastAsia="en-CA" w:bidi="en-US"/>
              </w:rPr>
              <w:t xml:space="preserve"> descri</w:t>
            </w:r>
            <w:r w:rsidR="001670A9">
              <w:rPr>
                <w:rFonts w:eastAsia="Calibri"/>
                <w:szCs w:val="19"/>
                <w:lang w:eastAsia="en-CA" w:bidi="en-US"/>
              </w:rPr>
              <w:t xml:space="preserve">ptions of </w:t>
            </w:r>
            <w:r>
              <w:rPr>
                <w:rFonts w:eastAsia="Calibri"/>
                <w:szCs w:val="19"/>
                <w:lang w:eastAsia="en-CA" w:bidi="en-US"/>
              </w:rPr>
              <w:t>concrete objects, people or experiences in a few short sentences</w:t>
            </w:r>
          </w:p>
        </w:tc>
      </w:tr>
      <w:tr w:rsidR="00A22B4B" w:rsidRPr="00044399" w14:paraId="57271D08" w14:textId="77777777" w:rsidTr="00BB385A">
        <w:trPr>
          <w:cantSplit/>
        </w:trPr>
        <w:tc>
          <w:tcPr>
            <w:tcW w:w="1590" w:type="dxa"/>
            <w:shd w:val="clear" w:color="auto" w:fill="auto"/>
            <w:vAlign w:val="center"/>
          </w:tcPr>
          <w:p w14:paraId="4B082DDE" w14:textId="39E0A9C4" w:rsidR="00A22B4B" w:rsidRPr="000A5BE3" w:rsidRDefault="00A22B4B" w:rsidP="00A22B4B">
            <w:pPr>
              <w:pStyle w:val="TableHeading"/>
            </w:pPr>
            <w:r w:rsidRPr="000A5BE3">
              <w:rPr>
                <w:szCs w:val="19"/>
              </w:rPr>
              <w:t>Sociolinguistic Knowledge</w:t>
            </w:r>
          </w:p>
        </w:tc>
        <w:tc>
          <w:tcPr>
            <w:tcW w:w="8048" w:type="dxa"/>
            <w:shd w:val="clear" w:color="auto" w:fill="auto"/>
          </w:tcPr>
          <w:p w14:paraId="13D46B5A" w14:textId="13D1F346" w:rsidR="00A22B4B" w:rsidRDefault="00A22B4B" w:rsidP="00912A6C">
            <w:pPr>
              <w:pStyle w:val="TableText"/>
              <w:rPr>
                <w:b/>
              </w:rPr>
            </w:pPr>
            <w:r w:rsidRPr="00D83CF5">
              <w:rPr>
                <w:b/>
                <w:szCs w:val="19"/>
              </w:rPr>
              <w:t>Stage 1 S</w:t>
            </w:r>
            <w:r>
              <w:rPr>
                <w:szCs w:val="19"/>
              </w:rPr>
              <w:t xml:space="preserve"> </w:t>
            </w:r>
            <w:r w:rsidR="00912A6C">
              <w:rPr>
                <w:szCs w:val="19"/>
              </w:rPr>
              <w:t>U</w:t>
            </w:r>
            <w:r w:rsidRPr="001670A9">
              <w:rPr>
                <w:szCs w:val="19"/>
              </w:rPr>
              <w:t>se</w:t>
            </w:r>
            <w:r>
              <w:rPr>
                <w:szCs w:val="19"/>
              </w:rPr>
              <w:t xml:space="preserve"> s</w:t>
            </w:r>
            <w:r w:rsidRPr="001670A9">
              <w:rPr>
                <w:szCs w:val="19"/>
              </w:rPr>
              <w:t>ocio-cultural conventions related to</w:t>
            </w:r>
            <w:r>
              <w:rPr>
                <w:szCs w:val="19"/>
              </w:rPr>
              <w:t xml:space="preserve"> </w:t>
            </w:r>
            <w:r w:rsidRPr="001670A9">
              <w:rPr>
                <w:szCs w:val="19"/>
              </w:rPr>
              <w:t>talking about sensitive topics</w:t>
            </w:r>
          </w:p>
        </w:tc>
      </w:tr>
    </w:tbl>
    <w:p w14:paraId="758A13D9" w14:textId="77777777" w:rsidR="00D72D5B" w:rsidRPr="00044399" w:rsidRDefault="00D72D5B" w:rsidP="00B7528D"/>
    <w:p w14:paraId="4D285601" w14:textId="403CC58D" w:rsidR="00D72D5B" w:rsidRPr="00044399" w:rsidRDefault="00D72D5B" w:rsidP="006B70B0">
      <w:pPr>
        <w:pStyle w:val="NumberedList"/>
        <w:numPr>
          <w:ilvl w:val="0"/>
          <w:numId w:val="2"/>
        </w:numPr>
        <w:rPr>
          <w:lang w:eastAsia="en-US" w:bidi="ar-SA"/>
        </w:rPr>
      </w:pPr>
      <w:r w:rsidRPr="00044399">
        <w:rPr>
          <w:b/>
          <w:color w:val="EF3340" w:themeColor="text2"/>
          <w:lang w:eastAsia="en-US" w:bidi="ar-SA"/>
        </w:rPr>
        <w:t>Warm-Up</w:t>
      </w:r>
      <w:r w:rsidRPr="00044399">
        <w:t>:</w:t>
      </w:r>
      <w:r w:rsidR="00441AFA" w:rsidRPr="00044399">
        <w:t xml:space="preserve"> </w:t>
      </w:r>
      <w:r w:rsidR="007B29B6">
        <w:rPr>
          <w:lang w:eastAsia="en-US" w:bidi="ar-SA"/>
        </w:rPr>
        <w:t xml:space="preserve">Elicit </w:t>
      </w:r>
      <w:r w:rsidR="00370D1A">
        <w:rPr>
          <w:lang w:eastAsia="en-US" w:bidi="ar-SA"/>
        </w:rPr>
        <w:t xml:space="preserve">from learners the </w:t>
      </w:r>
      <w:r w:rsidR="007B29B6">
        <w:rPr>
          <w:lang w:eastAsia="en-US" w:bidi="ar-SA"/>
        </w:rPr>
        <w:t>factors that contribute to identity (age,</w:t>
      </w:r>
      <w:r w:rsidR="003F205C">
        <w:rPr>
          <w:lang w:eastAsia="en-US" w:bidi="ar-SA"/>
        </w:rPr>
        <w:t xml:space="preserve"> physical characteristics,</w:t>
      </w:r>
      <w:r w:rsidR="007B29B6">
        <w:rPr>
          <w:lang w:eastAsia="en-US" w:bidi="ar-SA"/>
        </w:rPr>
        <w:t xml:space="preserve"> religion, </w:t>
      </w:r>
      <w:r w:rsidR="00144616">
        <w:rPr>
          <w:lang w:eastAsia="en-US" w:bidi="ar-SA"/>
        </w:rPr>
        <w:t xml:space="preserve">media &amp; </w:t>
      </w:r>
      <w:r w:rsidR="007B29B6">
        <w:rPr>
          <w:lang w:eastAsia="en-US" w:bidi="ar-SA"/>
        </w:rPr>
        <w:t>culture, gender, language</w:t>
      </w:r>
      <w:r w:rsidR="003F205C">
        <w:rPr>
          <w:lang w:eastAsia="en-US" w:bidi="ar-SA"/>
        </w:rPr>
        <w:t xml:space="preserve"> – mother tongue</w:t>
      </w:r>
      <w:r w:rsidR="007B29B6">
        <w:rPr>
          <w:lang w:eastAsia="en-US" w:bidi="ar-SA"/>
        </w:rPr>
        <w:t>, marital status, nationality</w:t>
      </w:r>
      <w:r w:rsidR="00144616">
        <w:rPr>
          <w:lang w:eastAsia="en-US" w:bidi="ar-SA"/>
        </w:rPr>
        <w:t xml:space="preserve"> &amp; immigration status</w:t>
      </w:r>
      <w:r w:rsidR="007B29B6">
        <w:rPr>
          <w:lang w:eastAsia="en-US" w:bidi="ar-SA"/>
        </w:rPr>
        <w:t xml:space="preserve">, neighbourhood, political beliefs, professional status).  </w:t>
      </w:r>
      <w:r w:rsidR="00144616">
        <w:rPr>
          <w:lang w:eastAsia="en-US" w:bidi="ar-SA"/>
        </w:rPr>
        <w:t xml:space="preserve">Explain any new vocabulary.  </w:t>
      </w:r>
      <w:r w:rsidR="003F205C">
        <w:rPr>
          <w:lang w:eastAsia="en-US" w:bidi="ar-SA"/>
        </w:rPr>
        <w:t>Discuss which factors can’t be chosen or changed.</w:t>
      </w:r>
    </w:p>
    <w:p w14:paraId="3C5ABCD2" w14:textId="03FA7763" w:rsidR="009A2E74" w:rsidRPr="009A2E74" w:rsidRDefault="0009243E" w:rsidP="0009243E">
      <w:pPr>
        <w:pStyle w:val="NumberedList"/>
        <w:rPr>
          <w:lang w:eastAsia="en-US" w:bidi="ar-SA"/>
        </w:rPr>
      </w:pPr>
      <w:r w:rsidRPr="00044399">
        <w:rPr>
          <w:b/>
          <w:color w:val="EF3340" w:themeColor="text2"/>
          <w:lang w:eastAsia="en-US" w:bidi="ar-SA"/>
        </w:rPr>
        <w:lastRenderedPageBreak/>
        <w:t xml:space="preserve">Skill Building: </w:t>
      </w:r>
      <w:r w:rsidR="009A2E74">
        <w:rPr>
          <w:lang w:eastAsia="en-US" w:bidi="ar-SA"/>
        </w:rPr>
        <w:t xml:space="preserve">Elicit from learners how they talk about sensitive topics such as age, physical characteristics, marital status, political beliefs and religion in their culture.  Teach appropriate expressions to discuss these topics </w:t>
      </w:r>
      <w:r w:rsidR="00C701F5">
        <w:rPr>
          <w:lang w:eastAsia="en-US" w:bidi="ar-SA"/>
        </w:rPr>
        <w:t xml:space="preserve">in Canadian society </w:t>
      </w:r>
      <w:r w:rsidR="009A2E74">
        <w:rPr>
          <w:lang w:eastAsia="en-US" w:bidi="ar-SA"/>
        </w:rPr>
        <w:t>(i.e. overweight vs. fat,</w:t>
      </w:r>
      <w:r w:rsidR="00A4241F">
        <w:rPr>
          <w:lang w:eastAsia="en-US" w:bidi="ar-SA"/>
        </w:rPr>
        <w:t xml:space="preserve"> same-sex marriage,</w:t>
      </w:r>
      <w:r w:rsidR="009A2E74">
        <w:rPr>
          <w:lang w:eastAsia="en-US" w:bidi="ar-SA"/>
        </w:rPr>
        <w:t xml:space="preserve"> etc.)</w:t>
      </w:r>
    </w:p>
    <w:p w14:paraId="0C8486A0" w14:textId="6505C13F" w:rsidR="009A2E74" w:rsidRDefault="009A2E74" w:rsidP="009A2E74">
      <w:pPr>
        <w:pStyle w:val="NumberedList"/>
        <w:rPr>
          <w:lang w:eastAsia="en-US" w:bidi="ar-SA"/>
        </w:rPr>
      </w:pPr>
      <w:r w:rsidRPr="00044399">
        <w:rPr>
          <w:lang w:eastAsia="en-US" w:bidi="ar-SA"/>
        </w:rPr>
        <w:t xml:space="preserve">Distribute </w:t>
      </w:r>
      <w:r w:rsidRPr="00044399">
        <w:rPr>
          <w:b/>
          <w:lang w:eastAsia="en-US" w:bidi="ar-SA"/>
        </w:rPr>
        <w:t xml:space="preserve">Handout </w:t>
      </w:r>
      <w:r w:rsidR="004E4FCA">
        <w:rPr>
          <w:b/>
          <w:lang w:eastAsia="en-US" w:bidi="ar-SA"/>
        </w:rPr>
        <w:t xml:space="preserve">- </w:t>
      </w:r>
      <w:r>
        <w:rPr>
          <w:b/>
          <w:lang w:eastAsia="en-US" w:bidi="ar-SA"/>
        </w:rPr>
        <w:t>Who Are You?</w:t>
      </w:r>
      <w:r w:rsidRPr="00044399">
        <w:rPr>
          <w:lang w:eastAsia="en-US" w:bidi="ar-SA"/>
        </w:rPr>
        <w:t xml:space="preserve"> </w:t>
      </w:r>
      <w:r>
        <w:rPr>
          <w:lang w:eastAsia="en-US" w:bidi="ar-SA"/>
        </w:rPr>
        <w:t>and review instructions.  Learners work individually to complete their personal identity characteristics</w:t>
      </w:r>
    </w:p>
    <w:p w14:paraId="086BAE0F" w14:textId="1E92ED91" w:rsidR="0009243E" w:rsidRPr="0076424F" w:rsidRDefault="009A2E74" w:rsidP="009A2E74">
      <w:pPr>
        <w:pStyle w:val="NumberedList"/>
        <w:numPr>
          <w:ilvl w:val="0"/>
          <w:numId w:val="1"/>
        </w:numPr>
        <w:rPr>
          <w:szCs w:val="19"/>
          <w:u w:val="single"/>
        </w:rPr>
      </w:pPr>
      <w:r w:rsidRPr="00044399">
        <w:rPr>
          <w:b/>
          <w:color w:val="EF3340" w:themeColor="text2"/>
          <w:szCs w:val="19"/>
        </w:rPr>
        <w:t>Skill Use:</w:t>
      </w:r>
      <w:r>
        <w:t xml:space="preserve">  </w:t>
      </w:r>
      <w:r w:rsidR="0077033D">
        <w:rPr>
          <w:lang w:eastAsia="en-US" w:bidi="ar-SA"/>
        </w:rPr>
        <w:t>Divide learners into pairs and ask them to</w:t>
      </w:r>
      <w:r w:rsidR="00B228FE">
        <w:rPr>
          <w:lang w:eastAsia="en-US" w:bidi="ar-SA"/>
        </w:rPr>
        <w:t xml:space="preserve"> compare their answers. </w:t>
      </w:r>
      <w:r w:rsidR="00B228FE" w:rsidRPr="0076424F">
        <w:rPr>
          <w:u w:val="single"/>
          <w:lang w:eastAsia="en-US" w:bidi="ar-SA"/>
        </w:rPr>
        <w:t>Then, ask them to answer questions about similarities and differences. Facilitate discussions.</w:t>
      </w:r>
    </w:p>
    <w:p w14:paraId="63E4D05B" w14:textId="24EA9E58" w:rsidR="0077033D" w:rsidRPr="00B228FE" w:rsidRDefault="0077033D" w:rsidP="00B228FE">
      <w:pPr>
        <w:pStyle w:val="NumberedList"/>
        <w:numPr>
          <w:ilvl w:val="0"/>
          <w:numId w:val="0"/>
        </w:numPr>
        <w:spacing w:before="0"/>
        <w:ind w:left="432" w:hanging="432"/>
        <w:rPr>
          <w:lang w:val="en" w:eastAsia="en-US" w:bidi="ar-SA"/>
        </w:rPr>
      </w:pPr>
    </w:p>
    <w:p w14:paraId="136C9637" w14:textId="724BFFA0" w:rsidR="00675E69" w:rsidRPr="00C45C08" w:rsidRDefault="002E7111" w:rsidP="00C80F82">
      <w:pPr>
        <w:pStyle w:val="NumberedList"/>
        <w:rPr>
          <w:u w:val="single"/>
          <w:lang w:eastAsia="en-US" w:bidi="ar-SA"/>
        </w:rPr>
      </w:pPr>
      <w:r w:rsidRPr="00044399">
        <w:rPr>
          <w:b/>
          <w:color w:val="EF3340" w:themeColor="text2"/>
          <w:szCs w:val="19"/>
        </w:rPr>
        <w:t>Skill Use</w:t>
      </w:r>
      <w:r>
        <w:rPr>
          <w:b/>
          <w:color w:val="EF3340" w:themeColor="text2"/>
          <w:szCs w:val="19"/>
        </w:rPr>
        <w:t xml:space="preserve">: </w:t>
      </w:r>
      <w:r>
        <w:rPr>
          <w:lang w:eastAsia="en-US" w:bidi="ar-SA"/>
        </w:rPr>
        <w:t xml:space="preserve"> </w:t>
      </w:r>
      <w:r w:rsidR="00C80F82">
        <w:rPr>
          <w:lang w:eastAsia="en-US" w:bidi="ar-SA"/>
        </w:rPr>
        <w:t xml:space="preserve">Distribute </w:t>
      </w:r>
      <w:r w:rsidR="00C80F82" w:rsidRPr="00C80F82">
        <w:rPr>
          <w:b/>
          <w:lang w:eastAsia="en-US" w:bidi="ar-SA"/>
        </w:rPr>
        <w:t xml:space="preserve">Handout </w:t>
      </w:r>
      <w:r w:rsidR="004E4FCA">
        <w:rPr>
          <w:b/>
          <w:lang w:eastAsia="en-US" w:bidi="ar-SA"/>
        </w:rPr>
        <w:t xml:space="preserve">- </w:t>
      </w:r>
      <w:r w:rsidR="00C80F82" w:rsidRPr="00C80F82">
        <w:rPr>
          <w:b/>
          <w:lang w:eastAsia="en-US" w:bidi="ar-SA"/>
        </w:rPr>
        <w:t>This is Me</w:t>
      </w:r>
      <w:r w:rsidR="00C80F82">
        <w:rPr>
          <w:lang w:eastAsia="en-US" w:bidi="ar-SA"/>
        </w:rPr>
        <w:t xml:space="preserve"> and review instructions. </w:t>
      </w:r>
      <w:r w:rsidR="00C80F82" w:rsidRPr="00C45C08">
        <w:rPr>
          <w:u w:val="single"/>
          <w:lang w:eastAsia="en-US" w:bidi="ar-SA"/>
        </w:rPr>
        <w:t xml:space="preserve">Learners </w:t>
      </w:r>
      <w:r w:rsidR="00C45C08" w:rsidRPr="00C45C08">
        <w:rPr>
          <w:u w:val="single"/>
          <w:lang w:eastAsia="en-US" w:bidi="ar-SA"/>
        </w:rPr>
        <w:t>answer</w:t>
      </w:r>
      <w:r w:rsidR="00C80F82" w:rsidRPr="00C45C08">
        <w:rPr>
          <w:u w:val="single"/>
          <w:lang w:eastAsia="en-US" w:bidi="ar-SA"/>
        </w:rPr>
        <w:t xml:space="preserve"> the </w:t>
      </w:r>
      <w:r w:rsidR="00C45C08" w:rsidRPr="00C45C08">
        <w:rPr>
          <w:u w:val="single"/>
          <w:lang w:eastAsia="en-US" w:bidi="ar-SA"/>
        </w:rPr>
        <w:t>questions about themselves. Then. ask two classmates the same questions and record their answers.</w:t>
      </w:r>
    </w:p>
    <w:p w14:paraId="47CB7A9F" w14:textId="49E6B434" w:rsidR="00DC74B1" w:rsidRPr="00DF09AC" w:rsidRDefault="00C80F82" w:rsidP="00266488">
      <w:pPr>
        <w:pStyle w:val="NumberedList"/>
        <w:rPr>
          <w:b/>
          <w:bCs/>
          <w:u w:val="single"/>
        </w:rPr>
      </w:pPr>
      <w:r w:rsidRPr="00C45C08">
        <w:rPr>
          <w:u w:val="single"/>
        </w:rPr>
        <w:t xml:space="preserve">Learners </w:t>
      </w:r>
      <w:r w:rsidR="00C45C08">
        <w:rPr>
          <w:u w:val="single"/>
        </w:rPr>
        <w:t xml:space="preserve">look at their classmates’ answers and identify which student </w:t>
      </w:r>
      <w:r w:rsidR="00C45C08" w:rsidRPr="00C45C08">
        <w:rPr>
          <w:u w:val="single"/>
        </w:rPr>
        <w:t xml:space="preserve">is similar to them. Then, </w:t>
      </w:r>
      <w:r w:rsidR="00C45C08">
        <w:rPr>
          <w:u w:val="single"/>
        </w:rPr>
        <w:t xml:space="preserve">learners review their own answers to </w:t>
      </w:r>
      <w:r w:rsidR="00C45C08" w:rsidRPr="00C45C08">
        <w:rPr>
          <w:u w:val="single"/>
        </w:rPr>
        <w:t>identify what makes them unique.</w:t>
      </w:r>
      <w:r w:rsidR="00C45C08">
        <w:rPr>
          <w:u w:val="single"/>
        </w:rPr>
        <w:t xml:space="preserve"> </w:t>
      </w:r>
      <w:r w:rsidR="00C45C08" w:rsidRPr="00DF09AC">
        <w:rPr>
          <w:b/>
          <w:bCs/>
          <w:u w:val="single"/>
        </w:rPr>
        <w:t>Facilitate a discussion about people’s views towards differences</w:t>
      </w:r>
      <w:r w:rsidR="00D13893" w:rsidRPr="00DF09AC">
        <w:rPr>
          <w:b/>
          <w:bCs/>
          <w:u w:val="single"/>
        </w:rPr>
        <w:t xml:space="preserve"> and why they </w:t>
      </w:r>
      <w:r w:rsidR="00DF09AC">
        <w:rPr>
          <w:b/>
          <w:bCs/>
          <w:u w:val="single"/>
        </w:rPr>
        <w:t xml:space="preserve">could </w:t>
      </w:r>
      <w:r w:rsidR="00D13893" w:rsidRPr="00DF09AC">
        <w:rPr>
          <w:b/>
          <w:bCs/>
          <w:u w:val="single"/>
        </w:rPr>
        <w:t>lead to racism</w:t>
      </w:r>
      <w:r w:rsidR="00C45C08" w:rsidRPr="00DF09AC">
        <w:rPr>
          <w:b/>
          <w:bCs/>
          <w:u w:val="single"/>
        </w:rPr>
        <w:t xml:space="preserve">. </w:t>
      </w:r>
    </w:p>
    <w:p w14:paraId="12234DFB" w14:textId="508E223F" w:rsidR="00102456" w:rsidRPr="00044399" w:rsidRDefault="00D9113B" w:rsidP="00BF7DFD">
      <w:pPr>
        <w:pStyle w:val="NumberedList"/>
        <w:rPr>
          <w:lang w:eastAsia="en-US" w:bidi="ar-SA"/>
        </w:rPr>
      </w:pPr>
      <w:r w:rsidRPr="0094473F">
        <w:rPr>
          <w:b/>
          <w:color w:val="EF3340" w:themeColor="text2"/>
          <w:lang w:eastAsia="en-US" w:bidi="ar-SA"/>
        </w:rPr>
        <w:t>Closing</w:t>
      </w:r>
      <w:r w:rsidR="00D72D5B" w:rsidRPr="00044399">
        <w:rPr>
          <w:b/>
          <w:color w:val="EF3340" w:themeColor="text2"/>
          <w:lang w:eastAsia="en-US" w:bidi="ar-SA"/>
        </w:rPr>
        <w:t>:</w:t>
      </w:r>
      <w:r w:rsidR="00D72D5B" w:rsidRPr="00044399">
        <w:t xml:space="preserve"> </w:t>
      </w:r>
      <w:r w:rsidR="00D1382B">
        <w:rPr>
          <w:lang w:eastAsia="en-US" w:bidi="ar-SA"/>
        </w:rPr>
        <w:t xml:space="preserve">Review </w:t>
      </w:r>
      <w:r w:rsidR="006B7496">
        <w:rPr>
          <w:lang w:eastAsia="en-US" w:bidi="ar-SA"/>
        </w:rPr>
        <w:t>characteristic</w:t>
      </w:r>
      <w:r w:rsidR="00E92D52">
        <w:rPr>
          <w:lang w:eastAsia="en-US" w:bidi="ar-SA"/>
        </w:rPr>
        <w:t>s of identity</w:t>
      </w:r>
      <w:r w:rsidR="005B214C">
        <w:rPr>
          <w:lang w:eastAsia="en-US" w:bidi="ar-SA"/>
        </w:rPr>
        <w:t xml:space="preserve">, and </w:t>
      </w:r>
      <w:r w:rsidR="00D1382B">
        <w:rPr>
          <w:lang w:eastAsia="en-US" w:bidi="ar-SA"/>
        </w:rPr>
        <w:t>add any new vocabulary</w:t>
      </w:r>
      <w:r w:rsidR="00435362">
        <w:rPr>
          <w:lang w:eastAsia="en-US" w:bidi="ar-SA"/>
        </w:rPr>
        <w:t xml:space="preserve"> from the activity</w:t>
      </w:r>
      <w:r w:rsidR="00D1382B">
        <w:rPr>
          <w:lang w:eastAsia="en-US" w:bidi="ar-SA"/>
        </w:rPr>
        <w:t xml:space="preserve"> to the list</w:t>
      </w:r>
      <w:r w:rsidR="003300EB">
        <w:rPr>
          <w:lang w:eastAsia="en-US" w:bidi="ar-SA"/>
        </w:rPr>
        <w:t xml:space="preserve"> posted in the room.</w:t>
      </w:r>
    </w:p>
    <w:p w14:paraId="54563BA4" w14:textId="1B7B2C1C" w:rsidR="00D41875" w:rsidRPr="00044399" w:rsidRDefault="00BF7DFD" w:rsidP="0011026C">
      <w:pPr>
        <w:pStyle w:val="Heading3"/>
      </w:pPr>
      <w:r>
        <w:t>Ac</w:t>
      </w:r>
      <w:r w:rsidR="00B42176">
        <w:t xml:space="preserve">tivity 2: </w:t>
      </w:r>
      <w:r w:rsidR="00316951">
        <w:t>Reading</w:t>
      </w:r>
      <w:r w:rsidR="00EC3A42">
        <w:t xml:space="preserve"> – Newspaper Scavenger Hunt</w:t>
      </w:r>
    </w:p>
    <w:p w14:paraId="0B3ADEBE" w14:textId="1198A861" w:rsidR="007639A1" w:rsidRPr="00044399" w:rsidRDefault="00554755" w:rsidP="007639A1">
      <w:pPr>
        <w:pStyle w:val="Heading4"/>
        <w:spacing w:before="0"/>
      </w:pPr>
      <w:r>
        <w:t xml:space="preserve">Approximate Time: </w:t>
      </w:r>
      <w:r w:rsidR="00E93DBF">
        <w:t>60</w:t>
      </w:r>
      <w:r w:rsidR="007639A1" w:rsidRPr="00044399">
        <w:t xml:space="preserve"> minutes </w:t>
      </w:r>
    </w:p>
    <w:p w14:paraId="01226E80" w14:textId="708060CB" w:rsidR="00126D0E" w:rsidRDefault="004E4FCA" w:rsidP="00D378FD">
      <w:r w:rsidRPr="004E4FCA">
        <w:rPr>
          <w:b/>
          <w:color w:val="EF3340" w:themeColor="text2"/>
        </w:rPr>
        <w:t>Materials needed:</w:t>
      </w:r>
      <w:r w:rsidRPr="004E4FCA">
        <w:rPr>
          <w:color w:val="EF3340" w:themeColor="text2"/>
        </w:rPr>
        <w:t xml:space="preserve">  </w:t>
      </w:r>
      <w:r>
        <w:t>Canadian newspapers and news magazines (optional)</w:t>
      </w:r>
    </w:p>
    <w:p w14:paraId="080E334D" w14:textId="77777777" w:rsidR="004E4FCA" w:rsidRPr="00044399" w:rsidRDefault="004E4FCA" w:rsidP="00D378FD"/>
    <w:tbl>
      <w:tblPr>
        <w:tblStyle w:val="TableGrid"/>
        <w:tblW w:w="5000" w:type="pct"/>
        <w:tblCellMar>
          <w:left w:w="115" w:type="dxa"/>
          <w:right w:w="115" w:type="dxa"/>
        </w:tblCellMar>
        <w:tblLook w:val="04A0" w:firstRow="1" w:lastRow="0" w:firstColumn="1" w:lastColumn="0" w:noHBand="0" w:noVBand="1"/>
      </w:tblPr>
      <w:tblGrid>
        <w:gridCol w:w="1801"/>
        <w:gridCol w:w="8077"/>
      </w:tblGrid>
      <w:tr w:rsidR="00D378FD" w:rsidRPr="00044399" w14:paraId="487CFFA2" w14:textId="77777777" w:rsidTr="00B7528D">
        <w:trPr>
          <w:cantSplit/>
        </w:trPr>
        <w:tc>
          <w:tcPr>
            <w:tcW w:w="1705" w:type="dxa"/>
            <w:tcBorders>
              <w:bottom w:val="single" w:sz="4" w:space="0" w:color="auto"/>
            </w:tcBorders>
            <w:shd w:val="clear" w:color="auto" w:fill="FFE695" w:themeFill="background1" w:themeFillTint="66"/>
            <w:vAlign w:val="center"/>
          </w:tcPr>
          <w:p w14:paraId="20F5D7FA" w14:textId="77777777" w:rsidR="00D378FD" w:rsidRPr="00044399" w:rsidRDefault="00D378FD" w:rsidP="00EF6D3F">
            <w:pPr>
              <w:pStyle w:val="TableHeading"/>
            </w:pPr>
            <w:r w:rsidRPr="00044399">
              <w:t xml:space="preserve">This activity supports </w:t>
            </w:r>
            <w:r w:rsidR="006678B5" w:rsidRPr="00044399">
              <w:t>O</w:t>
            </w:r>
            <w:r w:rsidRPr="00044399">
              <w:t>utcome(s):</w:t>
            </w:r>
          </w:p>
        </w:tc>
        <w:tc>
          <w:tcPr>
            <w:tcW w:w="7645" w:type="dxa"/>
            <w:tcBorders>
              <w:bottom w:val="single" w:sz="4" w:space="0" w:color="auto"/>
            </w:tcBorders>
            <w:shd w:val="clear" w:color="auto" w:fill="auto"/>
            <w:vAlign w:val="center"/>
          </w:tcPr>
          <w:p w14:paraId="126B637F" w14:textId="77777777" w:rsidR="00D378FD" w:rsidRPr="00044399" w:rsidRDefault="00D378FD" w:rsidP="00EF6D3F">
            <w:pPr>
              <w:pStyle w:val="TableText"/>
              <w:rPr>
                <w:b/>
              </w:rPr>
            </w:pPr>
            <w:r w:rsidRPr="00044399">
              <w:rPr>
                <w:b/>
              </w:rPr>
              <w:t xml:space="preserve">By the end of this lesson, learners will be able </w:t>
            </w:r>
            <w:r w:rsidR="009C58AD" w:rsidRPr="00044399">
              <w:rPr>
                <w:b/>
              </w:rPr>
              <w:t>to …</w:t>
            </w:r>
          </w:p>
          <w:p w14:paraId="777C5829" w14:textId="77777777" w:rsidR="00DD56A1" w:rsidRPr="00DD56A1" w:rsidRDefault="00DD56A1" w:rsidP="00DD56A1">
            <w:pPr>
              <w:pStyle w:val="TableNumberedList"/>
              <w:numPr>
                <w:ilvl w:val="0"/>
                <w:numId w:val="3"/>
              </w:numPr>
              <w:spacing w:before="100"/>
            </w:pPr>
            <w:r>
              <w:t>Find key information in short news articles related to multiculturalism in Canada</w:t>
            </w:r>
            <w:r w:rsidRPr="00DD56A1">
              <w:t xml:space="preserve"> </w:t>
            </w:r>
          </w:p>
          <w:p w14:paraId="3CD4BDAA" w14:textId="608F60AB" w:rsidR="00D378FD" w:rsidRPr="00044399" w:rsidRDefault="00D378FD" w:rsidP="00DD56A1">
            <w:pPr>
              <w:pStyle w:val="TableNumberedList"/>
              <w:numPr>
                <w:ilvl w:val="0"/>
                <w:numId w:val="0"/>
              </w:numPr>
              <w:ind w:left="360"/>
            </w:pPr>
          </w:p>
        </w:tc>
      </w:tr>
    </w:tbl>
    <w:p w14:paraId="7E67B5FA" w14:textId="77777777" w:rsidR="00D378FD" w:rsidRPr="00044399" w:rsidRDefault="00D378FD" w:rsidP="00137C07"/>
    <w:tbl>
      <w:tblPr>
        <w:tblStyle w:val="TableGrid"/>
        <w:tblW w:w="5000" w:type="pct"/>
        <w:tblCellMar>
          <w:left w:w="115" w:type="dxa"/>
          <w:right w:w="115" w:type="dxa"/>
        </w:tblCellMar>
        <w:tblLook w:val="04A0" w:firstRow="1" w:lastRow="0" w:firstColumn="1" w:lastColumn="0" w:noHBand="0" w:noVBand="1"/>
      </w:tblPr>
      <w:tblGrid>
        <w:gridCol w:w="1865"/>
        <w:gridCol w:w="8013"/>
      </w:tblGrid>
      <w:tr w:rsidR="00D378FD" w:rsidRPr="00044399" w14:paraId="52802DEE" w14:textId="77777777" w:rsidTr="00E3070A">
        <w:trPr>
          <w:cantSplit/>
          <w:tblHeader/>
        </w:trPr>
        <w:tc>
          <w:tcPr>
            <w:tcW w:w="9638" w:type="dxa"/>
            <w:gridSpan w:val="2"/>
            <w:tcBorders>
              <w:top w:val="single" w:sz="4" w:space="0" w:color="auto"/>
            </w:tcBorders>
            <w:shd w:val="clear" w:color="auto" w:fill="FFE695" w:themeFill="background1" w:themeFillTint="66"/>
            <w:vAlign w:val="center"/>
          </w:tcPr>
          <w:p w14:paraId="6BBD26A3" w14:textId="77777777" w:rsidR="00D378FD" w:rsidRPr="00044399" w:rsidRDefault="00D378FD" w:rsidP="00EF6D3F">
            <w:pPr>
              <w:pStyle w:val="TableHeading"/>
              <w:jc w:val="left"/>
            </w:pPr>
            <w:r w:rsidRPr="00044399">
              <w:t>Objectives: In this activity, learners will begin to …</w:t>
            </w:r>
          </w:p>
        </w:tc>
      </w:tr>
      <w:tr w:rsidR="00D378FD" w:rsidRPr="00044399" w14:paraId="1801BFD7" w14:textId="77777777" w:rsidTr="00E3070A">
        <w:trPr>
          <w:cantSplit/>
        </w:trPr>
        <w:tc>
          <w:tcPr>
            <w:tcW w:w="1820" w:type="dxa"/>
            <w:shd w:val="clear" w:color="auto" w:fill="auto"/>
            <w:vAlign w:val="center"/>
          </w:tcPr>
          <w:p w14:paraId="1A6EE0E6" w14:textId="77777777" w:rsidR="00D378FD" w:rsidRPr="00044399" w:rsidRDefault="00D378FD" w:rsidP="00EF6D3F">
            <w:pPr>
              <w:pStyle w:val="TableHeading"/>
            </w:pPr>
            <w:r w:rsidRPr="00044399">
              <w:t>CLB</w:t>
            </w:r>
          </w:p>
        </w:tc>
        <w:tc>
          <w:tcPr>
            <w:tcW w:w="7818" w:type="dxa"/>
            <w:shd w:val="clear" w:color="auto" w:fill="auto"/>
            <w:vAlign w:val="center"/>
          </w:tcPr>
          <w:p w14:paraId="3AE90215" w14:textId="398473C4" w:rsidR="00D378FD" w:rsidRPr="00044399" w:rsidRDefault="00DD56A1" w:rsidP="00CC6F8D">
            <w:pPr>
              <w:pStyle w:val="TableText"/>
            </w:pPr>
            <w:r>
              <w:rPr>
                <w:b/>
              </w:rPr>
              <w:t>3 R</w:t>
            </w:r>
            <w:r w:rsidR="00A75714" w:rsidRPr="00044399">
              <w:rPr>
                <w:b/>
              </w:rPr>
              <w:t xml:space="preserve"> IV </w:t>
            </w:r>
            <w:r w:rsidRPr="00DD56A1">
              <w:t>Understand the main idea, key information and some details in simple, short texts related to everyday familiar and personally relevant situations and topics</w:t>
            </w:r>
          </w:p>
        </w:tc>
      </w:tr>
    </w:tbl>
    <w:p w14:paraId="16295747" w14:textId="77777777" w:rsidR="00620EA9" w:rsidRPr="00044399" w:rsidRDefault="00620EA9" w:rsidP="00620EA9"/>
    <w:p w14:paraId="4B05ECCC" w14:textId="14D52A93" w:rsidR="008E70D6" w:rsidRPr="00044399" w:rsidRDefault="00676D29" w:rsidP="006B70B0">
      <w:pPr>
        <w:pStyle w:val="NumberedList"/>
        <w:numPr>
          <w:ilvl w:val="0"/>
          <w:numId w:val="4"/>
        </w:numPr>
      </w:pPr>
      <w:r w:rsidRPr="00044399">
        <w:rPr>
          <w:b/>
          <w:color w:val="EF3340" w:themeColor="text2"/>
        </w:rPr>
        <w:t>Warm-Up:</w:t>
      </w:r>
      <w:r w:rsidRPr="00044399">
        <w:t xml:space="preserve"> </w:t>
      </w:r>
      <w:r w:rsidR="001F7023">
        <w:t xml:space="preserve">Divide learners into pairs and ask them to discuss what multiculturalism means to them. </w:t>
      </w:r>
      <w:r w:rsidR="00F21EFB">
        <w:t>Explain</w:t>
      </w:r>
      <w:r w:rsidR="001F7023">
        <w:t xml:space="preserve"> definition of multiculturalism if needed and add to vocabulary list.</w:t>
      </w:r>
    </w:p>
    <w:p w14:paraId="0761B14F" w14:textId="1653187F" w:rsidR="00A22B4B" w:rsidRPr="00044399" w:rsidRDefault="00A22B4B" w:rsidP="00A22B4B">
      <w:pPr>
        <w:pStyle w:val="NumberedList"/>
        <w:numPr>
          <w:ilvl w:val="0"/>
          <w:numId w:val="4"/>
        </w:numPr>
      </w:pPr>
      <w:r w:rsidRPr="00A22B4B">
        <w:rPr>
          <w:b/>
          <w:color w:val="EF3340" w:themeColor="text2"/>
          <w:szCs w:val="19"/>
        </w:rPr>
        <w:t>Skill Building:</w:t>
      </w:r>
      <w:r w:rsidRPr="00044399">
        <w:t xml:space="preserve"> </w:t>
      </w:r>
      <w:r w:rsidR="00A34626">
        <w:t xml:space="preserve"> </w:t>
      </w:r>
      <w:r w:rsidR="00CD4086">
        <w:t>Elicit from learners the different sections of a newspaper (sports, classified, editorial, etc.) and explain any new words.</w:t>
      </w:r>
    </w:p>
    <w:p w14:paraId="778720BC" w14:textId="58BF10E1" w:rsidR="001F7023" w:rsidRPr="00F21EFB" w:rsidRDefault="00F21EFB" w:rsidP="00F21EFB">
      <w:pPr>
        <w:pStyle w:val="NumberedList"/>
        <w:numPr>
          <w:ilvl w:val="0"/>
          <w:numId w:val="4"/>
        </w:numPr>
        <w:rPr>
          <w:szCs w:val="19"/>
        </w:rPr>
      </w:pPr>
      <w:r w:rsidRPr="00F21EFB">
        <w:rPr>
          <w:b/>
          <w:color w:val="EF3340" w:themeColor="text2"/>
          <w:szCs w:val="19"/>
        </w:rPr>
        <w:t>Skill Use:</w:t>
      </w:r>
      <w:r>
        <w:t xml:space="preserve">  </w:t>
      </w:r>
      <w:r w:rsidR="001F7023">
        <w:t xml:space="preserve">Divide the learners into small groups and ask them to search through a selection of newspapers and news magazines to find items on the list below. </w:t>
      </w:r>
      <w:r w:rsidR="00C6549A">
        <w:t xml:space="preserve"> Give each group several items to find.</w:t>
      </w:r>
    </w:p>
    <w:p w14:paraId="15FFC336" w14:textId="0105C476" w:rsidR="001F7023" w:rsidRPr="00DE520E" w:rsidRDefault="001F7023" w:rsidP="001F7023">
      <w:pPr>
        <w:pStyle w:val="NumberedList"/>
        <w:numPr>
          <w:ilvl w:val="0"/>
          <w:numId w:val="0"/>
        </w:numPr>
        <w:rPr>
          <w:u w:val="single"/>
        </w:rPr>
      </w:pPr>
      <w:r w:rsidRPr="009E4BC2">
        <w:rPr>
          <w:u w:val="single"/>
        </w:rPr>
        <w:t>Hunt Ideas</w:t>
      </w:r>
      <w:r w:rsidR="009E4BC2">
        <w:rPr>
          <w:u w:val="single"/>
        </w:rPr>
        <w:t xml:space="preserve"> (adapt as needed)</w:t>
      </w:r>
    </w:p>
    <w:p w14:paraId="0FF0AC49" w14:textId="77777777" w:rsidR="001F7023" w:rsidRDefault="001F7023" w:rsidP="00DE520E">
      <w:pPr>
        <w:pStyle w:val="NumberedList"/>
        <w:numPr>
          <w:ilvl w:val="0"/>
          <w:numId w:val="36"/>
        </w:numPr>
        <w:spacing w:before="0"/>
      </w:pPr>
      <w:r>
        <w:t>A picture of something you consider “Canadian”</w:t>
      </w:r>
    </w:p>
    <w:p w14:paraId="1F0E32CE" w14:textId="77777777" w:rsidR="001F7023" w:rsidRDefault="001F7023" w:rsidP="00DE520E">
      <w:pPr>
        <w:pStyle w:val="NumberedList"/>
        <w:numPr>
          <w:ilvl w:val="0"/>
          <w:numId w:val="36"/>
        </w:numPr>
        <w:spacing w:before="0"/>
      </w:pPr>
      <w:r>
        <w:lastRenderedPageBreak/>
        <w:t>An article about some aspect of Canadian culture</w:t>
      </w:r>
    </w:p>
    <w:p w14:paraId="7EBFCAD8" w14:textId="77777777" w:rsidR="001F7023" w:rsidRDefault="001F7023" w:rsidP="00DE520E">
      <w:pPr>
        <w:pStyle w:val="NumberedList"/>
        <w:numPr>
          <w:ilvl w:val="0"/>
          <w:numId w:val="36"/>
        </w:numPr>
        <w:spacing w:before="0"/>
      </w:pPr>
      <w:r>
        <w:t>An article or photo showing people in Canada taking part in cultural traditions from another country</w:t>
      </w:r>
    </w:p>
    <w:p w14:paraId="1ED5C1A6" w14:textId="77777777" w:rsidR="001F7023" w:rsidRDefault="001F7023" w:rsidP="00DE520E">
      <w:pPr>
        <w:pStyle w:val="NumberedList"/>
        <w:numPr>
          <w:ilvl w:val="0"/>
          <w:numId w:val="36"/>
        </w:numPr>
        <w:spacing w:before="0"/>
      </w:pPr>
      <w:r>
        <w:t>A word in the paper that is in a language other than English or French</w:t>
      </w:r>
    </w:p>
    <w:p w14:paraId="0972B67B" w14:textId="77777777" w:rsidR="001F7023" w:rsidRDefault="001F7023" w:rsidP="00DE520E">
      <w:pPr>
        <w:pStyle w:val="NumberedList"/>
        <w:numPr>
          <w:ilvl w:val="0"/>
          <w:numId w:val="36"/>
        </w:numPr>
        <w:spacing w:before="0"/>
      </w:pPr>
      <w:r>
        <w:t>A story or picture from the sports section representing a game more common outside of Canada</w:t>
      </w:r>
    </w:p>
    <w:p w14:paraId="10CF3081" w14:textId="77777777" w:rsidR="001F7023" w:rsidRDefault="001F7023" w:rsidP="00DE520E">
      <w:pPr>
        <w:pStyle w:val="NumberedList"/>
        <w:numPr>
          <w:ilvl w:val="0"/>
          <w:numId w:val="36"/>
        </w:numPr>
        <w:spacing w:before="0"/>
      </w:pPr>
      <w:r>
        <w:t>An example of someone showing their identity as a person</w:t>
      </w:r>
    </w:p>
    <w:p w14:paraId="77847198" w14:textId="77777777" w:rsidR="001F7023" w:rsidRDefault="001F7023" w:rsidP="00DE520E">
      <w:pPr>
        <w:pStyle w:val="NumberedList"/>
        <w:numPr>
          <w:ilvl w:val="0"/>
          <w:numId w:val="36"/>
        </w:numPr>
        <w:spacing w:before="0"/>
      </w:pPr>
      <w:r>
        <w:t>An ad for a job requiring more than one language</w:t>
      </w:r>
    </w:p>
    <w:p w14:paraId="2F06BEEB" w14:textId="77777777" w:rsidR="001F7023" w:rsidRDefault="001F7023" w:rsidP="00DE520E">
      <w:pPr>
        <w:pStyle w:val="NumberedList"/>
        <w:numPr>
          <w:ilvl w:val="0"/>
          <w:numId w:val="36"/>
        </w:numPr>
        <w:spacing w:before="0"/>
      </w:pPr>
      <w:r>
        <w:t>An ad appealing to your identity, persuading you to buy something</w:t>
      </w:r>
    </w:p>
    <w:p w14:paraId="30D70A06" w14:textId="77777777" w:rsidR="001F7023" w:rsidRDefault="001F7023" w:rsidP="00DE520E">
      <w:pPr>
        <w:pStyle w:val="NumberedList"/>
        <w:numPr>
          <w:ilvl w:val="0"/>
          <w:numId w:val="36"/>
        </w:numPr>
        <w:spacing w:before="0"/>
      </w:pPr>
      <w:r>
        <w:t>An editorial or article talking about human rights</w:t>
      </w:r>
    </w:p>
    <w:p w14:paraId="44A85B0D" w14:textId="77777777" w:rsidR="001F7023" w:rsidRDefault="001F7023" w:rsidP="00DE520E">
      <w:pPr>
        <w:pStyle w:val="NumberedList"/>
        <w:numPr>
          <w:ilvl w:val="0"/>
          <w:numId w:val="36"/>
        </w:numPr>
        <w:spacing w:before="0"/>
      </w:pPr>
      <w:r>
        <w:t>A story about events in a foreign country that could affect Canadians</w:t>
      </w:r>
    </w:p>
    <w:p w14:paraId="09B9D785" w14:textId="77777777" w:rsidR="001F7023" w:rsidRDefault="001F7023" w:rsidP="00DE520E">
      <w:pPr>
        <w:pStyle w:val="NumberedList"/>
        <w:numPr>
          <w:ilvl w:val="0"/>
          <w:numId w:val="36"/>
        </w:numPr>
        <w:spacing w:before="0"/>
      </w:pPr>
      <w:r>
        <w:t>An article dealing with an important local issue</w:t>
      </w:r>
    </w:p>
    <w:p w14:paraId="398DBBF8" w14:textId="77777777" w:rsidR="001F7023" w:rsidRDefault="001F7023" w:rsidP="00DE520E">
      <w:pPr>
        <w:pStyle w:val="NumberedList"/>
        <w:numPr>
          <w:ilvl w:val="0"/>
          <w:numId w:val="36"/>
        </w:numPr>
        <w:spacing w:before="0"/>
      </w:pPr>
      <w:r>
        <w:t>A picture or story about “ethnic” foods or entertainment</w:t>
      </w:r>
    </w:p>
    <w:p w14:paraId="0D70EAD8" w14:textId="77777777" w:rsidR="001F7023" w:rsidRDefault="001F7023" w:rsidP="00DE520E">
      <w:pPr>
        <w:pStyle w:val="NumberedList"/>
        <w:numPr>
          <w:ilvl w:val="0"/>
          <w:numId w:val="36"/>
        </w:numPr>
        <w:spacing w:before="0"/>
      </w:pPr>
      <w:r>
        <w:t>An article about a clash of rights or values</w:t>
      </w:r>
    </w:p>
    <w:p w14:paraId="3FEE1A77" w14:textId="77777777" w:rsidR="001F7023" w:rsidRDefault="001F7023" w:rsidP="00DE520E">
      <w:pPr>
        <w:pStyle w:val="NumberedList"/>
        <w:numPr>
          <w:ilvl w:val="0"/>
          <w:numId w:val="36"/>
        </w:numPr>
        <w:spacing w:before="0"/>
      </w:pPr>
      <w:r>
        <w:t>An article that discusses issues important to Aboriginal Peoples in Canada</w:t>
      </w:r>
    </w:p>
    <w:p w14:paraId="3D5A3C2E" w14:textId="0057619B" w:rsidR="004D32C1" w:rsidRPr="00044399" w:rsidRDefault="001F7023" w:rsidP="00DE520E">
      <w:pPr>
        <w:pStyle w:val="NumberedList"/>
        <w:numPr>
          <w:ilvl w:val="0"/>
          <w:numId w:val="36"/>
        </w:numPr>
        <w:spacing w:before="0"/>
      </w:pPr>
      <w:r>
        <w:t>A photo of two or more people from different backgrounds working together</w:t>
      </w:r>
    </w:p>
    <w:p w14:paraId="78148E54" w14:textId="3FC76874" w:rsidR="00DE520E" w:rsidRDefault="00DE520E" w:rsidP="00DE520E">
      <w:pPr>
        <w:pStyle w:val="NumberedList"/>
        <w:numPr>
          <w:ilvl w:val="0"/>
          <w:numId w:val="4"/>
        </w:numPr>
      </w:pPr>
      <w:r>
        <w:t xml:space="preserve">Ask each group to present their findings to the class.  Discuss </w:t>
      </w:r>
      <w:r w:rsidR="00CD4086">
        <w:t xml:space="preserve">as a class </w:t>
      </w:r>
      <w:r>
        <w:t>which items were easy to find and why some items were easier to find than others.</w:t>
      </w:r>
    </w:p>
    <w:p w14:paraId="43EB7218" w14:textId="57482ED6" w:rsidR="006671BD" w:rsidRDefault="00A22B4B" w:rsidP="006B70B0">
      <w:pPr>
        <w:pStyle w:val="NumberedList"/>
        <w:numPr>
          <w:ilvl w:val="0"/>
          <w:numId w:val="4"/>
        </w:numPr>
      </w:pPr>
      <w:r>
        <w:t>Ask each group to</w:t>
      </w:r>
      <w:r w:rsidR="00C6549A">
        <w:t xml:space="preserve"> discuss the following question</w:t>
      </w:r>
      <w:r>
        <w:t>:</w:t>
      </w:r>
    </w:p>
    <w:p w14:paraId="599359F5" w14:textId="77777777" w:rsidR="00A22B4B" w:rsidRDefault="00A22B4B" w:rsidP="00A22B4B">
      <w:pPr>
        <w:pStyle w:val="NumberedList"/>
        <w:numPr>
          <w:ilvl w:val="0"/>
          <w:numId w:val="0"/>
        </w:numPr>
        <w:ind w:left="720"/>
      </w:pPr>
      <w:r>
        <w:t>•What knowledge or practices from non-Canadian cultures do you think should be incorporated into Canadian society?</w:t>
      </w:r>
    </w:p>
    <w:p w14:paraId="3A84D6DD" w14:textId="07399C7D" w:rsidR="00CD564E" w:rsidRPr="00044399" w:rsidRDefault="00CD564E" w:rsidP="00F21EFB">
      <w:pPr>
        <w:pStyle w:val="NumberedList"/>
        <w:rPr>
          <w:lang w:eastAsia="en-US" w:bidi="ar-SA"/>
        </w:rPr>
      </w:pPr>
      <w:r w:rsidRPr="00044399">
        <w:rPr>
          <w:b/>
          <w:color w:val="EF3340" w:themeColor="text2"/>
        </w:rPr>
        <w:t>Closing:</w:t>
      </w:r>
      <w:r w:rsidRPr="00044399">
        <w:t xml:space="preserve"> </w:t>
      </w:r>
      <w:r w:rsidR="00F21EFB">
        <w:t xml:space="preserve">Review </w:t>
      </w:r>
      <w:r w:rsidR="003300EB">
        <w:t xml:space="preserve">the concept of </w:t>
      </w:r>
      <w:r w:rsidR="00F21EFB">
        <w:t xml:space="preserve">multiculturalism and </w:t>
      </w:r>
      <w:r w:rsidR="00F21EFB">
        <w:rPr>
          <w:lang w:eastAsia="en-US" w:bidi="ar-SA"/>
        </w:rPr>
        <w:t xml:space="preserve">add any new vocabulary </w:t>
      </w:r>
      <w:r w:rsidR="00435362">
        <w:rPr>
          <w:lang w:eastAsia="en-US" w:bidi="ar-SA"/>
        </w:rPr>
        <w:t xml:space="preserve">from the activity </w:t>
      </w:r>
      <w:r w:rsidR="00F21EFB">
        <w:rPr>
          <w:lang w:eastAsia="en-US" w:bidi="ar-SA"/>
        </w:rPr>
        <w:t>to the list posted in the room.</w:t>
      </w:r>
    </w:p>
    <w:p w14:paraId="7BC4DC75" w14:textId="762E6F22" w:rsidR="00CD564E" w:rsidRPr="00044399" w:rsidRDefault="00CD564E" w:rsidP="0011026C">
      <w:pPr>
        <w:pStyle w:val="Heading3"/>
      </w:pPr>
      <w:r w:rsidRPr="00044399">
        <w:t xml:space="preserve">Activity 3: </w:t>
      </w:r>
      <w:r w:rsidR="00491ABA">
        <w:t xml:space="preserve">Reading and </w:t>
      </w:r>
      <w:r w:rsidRPr="00044399">
        <w:t>Listening</w:t>
      </w:r>
      <w:r w:rsidR="003300EB">
        <w:t xml:space="preserve"> </w:t>
      </w:r>
      <w:r w:rsidR="00753B09">
        <w:t>– Racism in Canada</w:t>
      </w:r>
    </w:p>
    <w:p w14:paraId="2529F867" w14:textId="09140157" w:rsidR="008C2775" w:rsidRPr="00044399" w:rsidRDefault="00636322" w:rsidP="003657D3">
      <w:pPr>
        <w:pStyle w:val="Heading4"/>
        <w:spacing w:before="0"/>
        <w:rPr>
          <w:lang w:eastAsia="en-US" w:bidi="ar-SA"/>
        </w:rPr>
      </w:pPr>
      <w:r w:rsidRPr="000312C9">
        <w:t>Approximate Time:</w:t>
      </w:r>
      <w:r w:rsidR="000312C9">
        <w:t xml:space="preserve"> </w:t>
      </w:r>
      <w:r w:rsidR="00517737">
        <w:t>180</w:t>
      </w:r>
      <w:r w:rsidR="000312C9">
        <w:t xml:space="preserve"> minutes</w:t>
      </w:r>
    </w:p>
    <w:p w14:paraId="562B4C80" w14:textId="6A84A2FE" w:rsidR="00636322" w:rsidRDefault="004E4FCA" w:rsidP="00FC6E49">
      <w:pPr>
        <w:ind w:left="2160" w:hanging="2160"/>
      </w:pPr>
      <w:r w:rsidRPr="004E4FCA">
        <w:rPr>
          <w:b/>
          <w:color w:val="EF3340" w:themeColor="text2"/>
        </w:rPr>
        <w:t>Materials needed:</w:t>
      </w:r>
      <w:r>
        <w:rPr>
          <w:b/>
          <w:color w:val="EF3340" w:themeColor="text2"/>
        </w:rPr>
        <w:t xml:space="preserve"> </w:t>
      </w:r>
      <w:r>
        <w:rPr>
          <w:b/>
          <w:color w:val="EF3340" w:themeColor="text2"/>
        </w:rPr>
        <w:tab/>
      </w:r>
      <w:r w:rsidR="00491ABA" w:rsidRPr="00491ABA">
        <w:rPr>
          <w:bCs/>
        </w:rPr>
        <w:t>Handout = Dictionary Skills</w:t>
      </w:r>
      <w:r w:rsidR="00EB4958" w:rsidRPr="00491ABA">
        <w:t xml:space="preserve"> </w:t>
      </w:r>
    </w:p>
    <w:p w14:paraId="5B188F24" w14:textId="738B8B7A" w:rsidR="00491ABA" w:rsidRDefault="004E4FCA" w:rsidP="00491ABA">
      <w:pPr>
        <w:ind w:left="2160"/>
      </w:pPr>
      <w:bookmarkStart w:id="0" w:name="_Hlk27927449"/>
      <w:r w:rsidRPr="00517FCA">
        <w:t xml:space="preserve">Handout </w:t>
      </w:r>
      <w:r w:rsidR="00491ABA" w:rsidRPr="00491ABA">
        <w:t>– Vocabulary</w:t>
      </w:r>
      <w:r w:rsidR="00721320">
        <w:t xml:space="preserve"> for Listening</w:t>
      </w:r>
      <w:r w:rsidR="00491ABA" w:rsidRPr="00491ABA">
        <w:t xml:space="preserve">  </w:t>
      </w:r>
    </w:p>
    <w:bookmarkEnd w:id="0"/>
    <w:p w14:paraId="49DE4D8B" w14:textId="7180BAF9" w:rsidR="00491ABA" w:rsidRDefault="00491ABA" w:rsidP="00491ABA">
      <w:pPr>
        <w:ind w:left="1440" w:firstLine="720"/>
      </w:pPr>
      <w:r>
        <w:t xml:space="preserve">Recording </w:t>
      </w:r>
      <w:r w:rsidR="00245ED1">
        <w:t>R</w:t>
      </w:r>
      <w:r>
        <w:t xml:space="preserve">acism  </w:t>
      </w:r>
    </w:p>
    <w:p w14:paraId="689A03D7" w14:textId="266BABA1" w:rsidR="00D06561" w:rsidRDefault="00D06561" w:rsidP="00491ABA">
      <w:pPr>
        <w:ind w:left="1440" w:firstLine="720"/>
        <w:rPr>
          <w:b/>
          <w:color w:val="EF3340" w:themeColor="text2"/>
        </w:rPr>
      </w:pPr>
      <w:r w:rsidRPr="006D1082">
        <w:t xml:space="preserve">Handout – </w:t>
      </w:r>
      <w:r w:rsidR="00491ABA">
        <w:t>Listening</w:t>
      </w:r>
      <w:r w:rsidRPr="006D1082">
        <w:t xml:space="preserve"> Comprehension Questions</w:t>
      </w:r>
      <w:r w:rsidR="006D1082" w:rsidRPr="006D1082">
        <w:t xml:space="preserve"> </w:t>
      </w:r>
    </w:p>
    <w:p w14:paraId="5EB0ADDB" w14:textId="77777777" w:rsidR="004E4FCA" w:rsidRPr="00044399" w:rsidRDefault="004E4FCA" w:rsidP="00E3070A"/>
    <w:tbl>
      <w:tblPr>
        <w:tblStyle w:val="TableGrid"/>
        <w:tblW w:w="5000" w:type="pct"/>
        <w:tblInd w:w="-5" w:type="dxa"/>
        <w:tblCellMar>
          <w:left w:w="115" w:type="dxa"/>
          <w:right w:w="115" w:type="dxa"/>
        </w:tblCellMar>
        <w:tblLook w:val="04A0" w:firstRow="1" w:lastRow="0" w:firstColumn="1" w:lastColumn="0" w:noHBand="0" w:noVBand="1"/>
      </w:tblPr>
      <w:tblGrid>
        <w:gridCol w:w="1840"/>
        <w:gridCol w:w="8038"/>
      </w:tblGrid>
      <w:tr w:rsidR="00E3070A" w:rsidRPr="00044399" w14:paraId="3B173A5F" w14:textId="77777777" w:rsidTr="00D731F3">
        <w:tc>
          <w:tcPr>
            <w:tcW w:w="1795" w:type="dxa"/>
            <w:tcBorders>
              <w:bottom w:val="single" w:sz="4" w:space="0" w:color="auto"/>
            </w:tcBorders>
            <w:shd w:val="clear" w:color="auto" w:fill="FFE695" w:themeFill="background1" w:themeFillTint="66"/>
            <w:vAlign w:val="center"/>
          </w:tcPr>
          <w:p w14:paraId="5622B678" w14:textId="77777777" w:rsidR="00E3070A" w:rsidRPr="00044399" w:rsidRDefault="00E3070A" w:rsidP="00D731F3">
            <w:pPr>
              <w:pStyle w:val="TableHeading"/>
            </w:pPr>
            <w:r w:rsidRPr="00044399">
              <w:t xml:space="preserve">This activity supports </w:t>
            </w:r>
            <w:r w:rsidR="006678B5" w:rsidRPr="00044399">
              <w:t>O</w:t>
            </w:r>
            <w:r w:rsidRPr="00044399">
              <w:t>utcome(s):</w:t>
            </w:r>
          </w:p>
        </w:tc>
        <w:tc>
          <w:tcPr>
            <w:tcW w:w="7843" w:type="dxa"/>
            <w:tcBorders>
              <w:bottom w:val="single" w:sz="4" w:space="0" w:color="auto"/>
            </w:tcBorders>
            <w:shd w:val="clear" w:color="auto" w:fill="auto"/>
            <w:vAlign w:val="center"/>
          </w:tcPr>
          <w:p w14:paraId="0CBF0FFC" w14:textId="77777777" w:rsidR="00E3070A" w:rsidRPr="00044399" w:rsidRDefault="00E3070A" w:rsidP="00D731F3">
            <w:pPr>
              <w:pStyle w:val="TableText"/>
              <w:rPr>
                <w:b/>
              </w:rPr>
            </w:pPr>
            <w:r w:rsidRPr="00044399">
              <w:rPr>
                <w:b/>
              </w:rPr>
              <w:t xml:space="preserve">By the end of this lesson, learners will be able </w:t>
            </w:r>
            <w:r w:rsidR="009C58AD" w:rsidRPr="00044399">
              <w:rPr>
                <w:b/>
              </w:rPr>
              <w:t>to …</w:t>
            </w:r>
          </w:p>
          <w:p w14:paraId="18D4E9BA" w14:textId="574750A3" w:rsidR="00E3070A" w:rsidRPr="00044399" w:rsidRDefault="009D07EF" w:rsidP="00C6549A">
            <w:pPr>
              <w:pStyle w:val="TableNumberedList"/>
              <w:numPr>
                <w:ilvl w:val="0"/>
                <w:numId w:val="11"/>
              </w:numPr>
              <w:spacing w:before="100"/>
            </w:pPr>
            <w:r>
              <w:t>I</w:t>
            </w:r>
            <w:r w:rsidR="00EB3CEE" w:rsidRPr="00EB3CEE">
              <w:t xml:space="preserve">dentify key information </w:t>
            </w:r>
            <w:r w:rsidR="00C6549A">
              <w:t>i</w:t>
            </w:r>
            <w:r w:rsidR="00EB3CEE" w:rsidRPr="00EB3CEE">
              <w:t>n a</w:t>
            </w:r>
            <w:r w:rsidR="00EB4958">
              <w:t xml:space="preserve"> recording</w:t>
            </w:r>
            <w:r w:rsidR="00EB3CEE" w:rsidRPr="00EB3CEE">
              <w:t xml:space="preserve"> about racism</w:t>
            </w:r>
          </w:p>
        </w:tc>
      </w:tr>
    </w:tbl>
    <w:p w14:paraId="05271207" w14:textId="77777777" w:rsidR="00E3070A" w:rsidRPr="00044399" w:rsidRDefault="00E3070A" w:rsidP="00E3070A"/>
    <w:tbl>
      <w:tblPr>
        <w:tblStyle w:val="TableGrid"/>
        <w:tblW w:w="5000" w:type="pct"/>
        <w:tblCellMar>
          <w:left w:w="115" w:type="dxa"/>
          <w:right w:w="115" w:type="dxa"/>
        </w:tblCellMar>
        <w:tblLook w:val="04A0" w:firstRow="1" w:lastRow="0" w:firstColumn="1" w:lastColumn="0" w:noHBand="0" w:noVBand="1"/>
      </w:tblPr>
      <w:tblGrid>
        <w:gridCol w:w="1865"/>
        <w:gridCol w:w="8013"/>
      </w:tblGrid>
      <w:tr w:rsidR="00E3070A" w:rsidRPr="00044399" w14:paraId="498C6A1F" w14:textId="77777777" w:rsidTr="00D731F3">
        <w:trPr>
          <w:tblHeader/>
        </w:trPr>
        <w:tc>
          <w:tcPr>
            <w:tcW w:w="9638" w:type="dxa"/>
            <w:gridSpan w:val="2"/>
            <w:tcBorders>
              <w:top w:val="single" w:sz="4" w:space="0" w:color="auto"/>
            </w:tcBorders>
            <w:shd w:val="clear" w:color="auto" w:fill="FFE695" w:themeFill="background1" w:themeFillTint="66"/>
            <w:vAlign w:val="center"/>
          </w:tcPr>
          <w:p w14:paraId="46EB3CE8" w14:textId="77777777" w:rsidR="00E3070A" w:rsidRPr="00044399" w:rsidRDefault="00E3070A" w:rsidP="00D731F3">
            <w:pPr>
              <w:pStyle w:val="TableHeading"/>
              <w:jc w:val="left"/>
            </w:pPr>
            <w:r w:rsidRPr="00044399">
              <w:t>Objectives: In this activity, learners will begin to …</w:t>
            </w:r>
          </w:p>
        </w:tc>
      </w:tr>
      <w:tr w:rsidR="00E3070A" w:rsidRPr="00044399" w14:paraId="66096B01" w14:textId="77777777" w:rsidTr="00D731F3">
        <w:tc>
          <w:tcPr>
            <w:tcW w:w="1820" w:type="dxa"/>
            <w:shd w:val="clear" w:color="auto" w:fill="auto"/>
            <w:vAlign w:val="center"/>
          </w:tcPr>
          <w:p w14:paraId="2ACFF8EF" w14:textId="77777777" w:rsidR="00E3070A" w:rsidRPr="00044399" w:rsidRDefault="00E3070A" w:rsidP="00D731F3">
            <w:pPr>
              <w:pStyle w:val="TableHeading"/>
            </w:pPr>
            <w:r w:rsidRPr="00044399">
              <w:t>CLB</w:t>
            </w:r>
          </w:p>
        </w:tc>
        <w:tc>
          <w:tcPr>
            <w:tcW w:w="7818" w:type="dxa"/>
            <w:shd w:val="clear" w:color="auto" w:fill="auto"/>
            <w:vAlign w:val="center"/>
          </w:tcPr>
          <w:p w14:paraId="307CA9E1" w14:textId="05A24560" w:rsidR="006D5174" w:rsidRDefault="00EB3CEE" w:rsidP="0011026C">
            <w:pPr>
              <w:pStyle w:val="TableText"/>
            </w:pPr>
            <w:r>
              <w:rPr>
                <w:b/>
              </w:rPr>
              <w:t xml:space="preserve">3 L </w:t>
            </w:r>
            <w:proofErr w:type="gramStart"/>
            <w:r>
              <w:rPr>
                <w:b/>
              </w:rPr>
              <w:t xml:space="preserve">IV </w:t>
            </w:r>
            <w:r w:rsidR="003814FF" w:rsidRPr="00044399">
              <w:rPr>
                <w:b/>
              </w:rPr>
              <w:t xml:space="preserve"> </w:t>
            </w:r>
            <w:r w:rsidR="00912A6C">
              <w:t>Identify</w:t>
            </w:r>
            <w:proofErr w:type="gramEnd"/>
            <w:r w:rsidRPr="00EB3CEE">
              <w:t xml:space="preserve"> factual details, key words and expressions</w:t>
            </w:r>
          </w:p>
          <w:p w14:paraId="64608634" w14:textId="02E332FB" w:rsidR="00EB3CEE" w:rsidRPr="00044399" w:rsidRDefault="00EB3CEE" w:rsidP="0011026C">
            <w:pPr>
              <w:pStyle w:val="TableText"/>
            </w:pPr>
          </w:p>
        </w:tc>
      </w:tr>
    </w:tbl>
    <w:p w14:paraId="125AF7B5" w14:textId="77777777" w:rsidR="00E3070A" w:rsidRPr="00044399" w:rsidRDefault="00E3070A" w:rsidP="00E3070A"/>
    <w:p w14:paraId="46DD9546" w14:textId="4B1B4F0C" w:rsidR="00A4407B" w:rsidRPr="00044399" w:rsidRDefault="00A4407B" w:rsidP="006B70B0">
      <w:pPr>
        <w:pStyle w:val="NumberedList"/>
        <w:numPr>
          <w:ilvl w:val="0"/>
          <w:numId w:val="20"/>
        </w:numPr>
        <w:rPr>
          <w:szCs w:val="19"/>
        </w:rPr>
      </w:pPr>
      <w:r w:rsidRPr="00044399">
        <w:rPr>
          <w:b/>
          <w:color w:val="EF3340" w:themeColor="text2"/>
          <w:szCs w:val="19"/>
        </w:rPr>
        <w:t>Warm-Up:</w:t>
      </w:r>
      <w:r w:rsidRPr="00044399">
        <w:t xml:space="preserve"> </w:t>
      </w:r>
      <w:r w:rsidR="00666704" w:rsidRPr="00044399">
        <w:rPr>
          <w:szCs w:val="19"/>
        </w:rPr>
        <w:t xml:space="preserve">Ask learners </w:t>
      </w:r>
      <w:r w:rsidR="00B96336">
        <w:rPr>
          <w:szCs w:val="19"/>
        </w:rPr>
        <w:t>what racism is and record the responses on the board. Tell the learners they are going to watch a video discussion about racism in Canada.</w:t>
      </w:r>
    </w:p>
    <w:p w14:paraId="3DB472F3" w14:textId="700F6532" w:rsidR="00602B4C" w:rsidRDefault="00602B4C" w:rsidP="00456D5A">
      <w:pPr>
        <w:pStyle w:val="NumberedList"/>
        <w:numPr>
          <w:ilvl w:val="0"/>
          <w:numId w:val="6"/>
        </w:numPr>
      </w:pPr>
      <w:r w:rsidRPr="008162CE">
        <w:rPr>
          <w:b/>
          <w:color w:val="EF3340" w:themeColor="text2"/>
          <w:szCs w:val="19"/>
        </w:rPr>
        <w:t>Skill Building:</w:t>
      </w:r>
      <w:r w:rsidRPr="00044399">
        <w:t xml:space="preserve"> </w:t>
      </w:r>
      <w:r w:rsidR="008162CE" w:rsidRPr="008162CE">
        <w:rPr>
          <w:u w:val="single"/>
        </w:rPr>
        <w:t xml:space="preserve">Use </w:t>
      </w:r>
      <w:r w:rsidR="008162CE" w:rsidRPr="008162CE">
        <w:rPr>
          <w:b/>
          <w:u w:val="single"/>
        </w:rPr>
        <w:t xml:space="preserve">Handout -Dictionary Skills </w:t>
      </w:r>
      <w:r w:rsidR="008162CE" w:rsidRPr="008162CE">
        <w:rPr>
          <w:bCs/>
          <w:u w:val="single"/>
        </w:rPr>
        <w:t xml:space="preserve">to work on dictionary skills and the new vocabulary. </w:t>
      </w:r>
      <w:r w:rsidR="008162CE" w:rsidRPr="008162CE">
        <w:rPr>
          <w:bCs/>
        </w:rPr>
        <w:t xml:space="preserve">Then </w:t>
      </w:r>
      <w:r w:rsidR="008162CE">
        <w:rPr>
          <w:bCs/>
        </w:rPr>
        <w:t>d</w:t>
      </w:r>
      <w:r w:rsidR="004E4FCA">
        <w:t>ivide</w:t>
      </w:r>
      <w:r w:rsidR="00B96336">
        <w:t xml:space="preserve"> l</w:t>
      </w:r>
      <w:r w:rsidR="004E4FCA">
        <w:t xml:space="preserve">earners into pairs and give them the </w:t>
      </w:r>
      <w:r w:rsidR="004E4FCA" w:rsidRPr="008162CE">
        <w:rPr>
          <w:b/>
        </w:rPr>
        <w:t xml:space="preserve">Handout </w:t>
      </w:r>
      <w:r w:rsidR="008C4E86">
        <w:rPr>
          <w:b/>
        </w:rPr>
        <w:t>–</w:t>
      </w:r>
      <w:r w:rsidR="004E4FCA" w:rsidRPr="008162CE">
        <w:rPr>
          <w:b/>
        </w:rPr>
        <w:t xml:space="preserve"> Vocabulary</w:t>
      </w:r>
      <w:r w:rsidR="00C6549A">
        <w:t xml:space="preserve"> </w:t>
      </w:r>
      <w:r w:rsidR="005B5DD2" w:rsidRPr="005B5DD2">
        <w:rPr>
          <w:b/>
          <w:bCs/>
        </w:rPr>
        <w:t>for Listening</w:t>
      </w:r>
      <w:r w:rsidR="005B5DD2">
        <w:t xml:space="preserve"> </w:t>
      </w:r>
      <w:r w:rsidR="00C6549A">
        <w:t>and</w:t>
      </w:r>
      <w:r w:rsidR="004E4FCA">
        <w:t xml:space="preserve"> complete only the matching exercise.  Discuss answers together as a class.</w:t>
      </w:r>
      <w:r w:rsidR="008162CE">
        <w:t xml:space="preserve"> </w:t>
      </w:r>
    </w:p>
    <w:p w14:paraId="138BADD8" w14:textId="235E396E" w:rsidR="003014F5" w:rsidRPr="003014F5" w:rsidRDefault="003014F5" w:rsidP="003014F5">
      <w:pPr>
        <w:pStyle w:val="NumberedList"/>
        <w:numPr>
          <w:ilvl w:val="0"/>
          <w:numId w:val="6"/>
        </w:numPr>
        <w:rPr>
          <w:szCs w:val="19"/>
        </w:rPr>
      </w:pPr>
      <w:r w:rsidRPr="00044399">
        <w:rPr>
          <w:b/>
          <w:color w:val="EF3340" w:themeColor="text2"/>
          <w:szCs w:val="19"/>
        </w:rPr>
        <w:lastRenderedPageBreak/>
        <w:t>Skill Use:</w:t>
      </w:r>
      <w:r w:rsidRPr="00044399">
        <w:t xml:space="preserve"> </w:t>
      </w:r>
      <w:r w:rsidR="00D06561">
        <w:rPr>
          <w:szCs w:val="19"/>
        </w:rPr>
        <w:t xml:space="preserve">Learners </w:t>
      </w:r>
      <w:r w:rsidR="009F51F5" w:rsidRPr="009F51F5">
        <w:rPr>
          <w:szCs w:val="19"/>
          <w:u w:val="single"/>
        </w:rPr>
        <w:t>listen to the recording</w:t>
      </w:r>
      <w:r w:rsidR="00D06561">
        <w:rPr>
          <w:szCs w:val="19"/>
        </w:rPr>
        <w:t xml:space="preserve"> one time and use the vocabulary checklist on the h</w:t>
      </w:r>
      <w:r w:rsidR="00D06561" w:rsidRPr="00D06561">
        <w:t xml:space="preserve">andout </w:t>
      </w:r>
      <w:r w:rsidR="00D06561">
        <w:t>to check when they hear words from the vocabulary list during the video. Review answers together as a class.</w:t>
      </w:r>
    </w:p>
    <w:p w14:paraId="78367295" w14:textId="0B1DB89B" w:rsidR="00C366C5" w:rsidRPr="00C366C5" w:rsidRDefault="003014F5" w:rsidP="00C366C5">
      <w:pPr>
        <w:pStyle w:val="NumberedList"/>
        <w:numPr>
          <w:ilvl w:val="0"/>
          <w:numId w:val="6"/>
        </w:numPr>
        <w:rPr>
          <w:u w:val="single"/>
        </w:rPr>
      </w:pPr>
      <w:r w:rsidRPr="00044399">
        <w:rPr>
          <w:b/>
          <w:color w:val="EF3340" w:themeColor="text2"/>
          <w:szCs w:val="19"/>
        </w:rPr>
        <w:t>Skill Building:</w:t>
      </w:r>
      <w:r>
        <w:rPr>
          <w:b/>
          <w:color w:val="EF3340" w:themeColor="text2"/>
          <w:szCs w:val="19"/>
        </w:rPr>
        <w:t xml:space="preserve"> </w:t>
      </w:r>
      <w:r>
        <w:rPr>
          <w:szCs w:val="19"/>
        </w:rPr>
        <w:t>Write “who-what-where-when” on the board and explain that listening for this information can help learners understand the main ideas.</w:t>
      </w:r>
      <w:r w:rsidR="00D06561">
        <w:rPr>
          <w:szCs w:val="19"/>
        </w:rPr>
        <w:t xml:space="preserve"> Give learners </w:t>
      </w:r>
      <w:r w:rsidR="00D06561" w:rsidRPr="00BB7061">
        <w:rPr>
          <w:szCs w:val="19"/>
        </w:rPr>
        <w:t xml:space="preserve">the </w:t>
      </w:r>
      <w:r w:rsidR="00D06561" w:rsidRPr="00025830">
        <w:rPr>
          <w:b/>
          <w:szCs w:val="19"/>
          <w:u w:val="single"/>
        </w:rPr>
        <w:t xml:space="preserve">Handout – </w:t>
      </w:r>
      <w:r w:rsidR="00025830" w:rsidRPr="00025830">
        <w:rPr>
          <w:b/>
          <w:szCs w:val="19"/>
          <w:u w:val="single"/>
        </w:rPr>
        <w:t>Listening</w:t>
      </w:r>
      <w:r w:rsidR="00D06561" w:rsidRPr="00025830">
        <w:rPr>
          <w:b/>
          <w:szCs w:val="19"/>
          <w:u w:val="single"/>
        </w:rPr>
        <w:t xml:space="preserve"> Comprehension Questions</w:t>
      </w:r>
      <w:r w:rsidR="00D06561" w:rsidRPr="00025830">
        <w:rPr>
          <w:szCs w:val="19"/>
          <w:u w:val="single"/>
        </w:rPr>
        <w:t xml:space="preserve"> and review the instructions.</w:t>
      </w:r>
      <w:r w:rsidR="00C366C5">
        <w:t xml:space="preserve"> </w:t>
      </w:r>
    </w:p>
    <w:p w14:paraId="3F71033E" w14:textId="76788935" w:rsidR="00C366C5" w:rsidRPr="00C366C5" w:rsidRDefault="006678B5" w:rsidP="00C366C5">
      <w:pPr>
        <w:pStyle w:val="NumberedList"/>
        <w:numPr>
          <w:ilvl w:val="0"/>
          <w:numId w:val="6"/>
        </w:numPr>
        <w:rPr>
          <w:u w:val="single"/>
        </w:rPr>
      </w:pPr>
      <w:r w:rsidRPr="00044399">
        <w:rPr>
          <w:b/>
          <w:color w:val="EF3340" w:themeColor="text2"/>
          <w:szCs w:val="19"/>
        </w:rPr>
        <w:t>Skill Use</w:t>
      </w:r>
      <w:r w:rsidR="004E5345" w:rsidRPr="00044399">
        <w:rPr>
          <w:b/>
          <w:color w:val="EF3340" w:themeColor="text2"/>
          <w:szCs w:val="19"/>
        </w:rPr>
        <w:t>:</w:t>
      </w:r>
      <w:r w:rsidR="004E5345" w:rsidRPr="00044399">
        <w:t xml:space="preserve"> </w:t>
      </w:r>
      <w:r w:rsidR="00D06561">
        <w:t xml:space="preserve"> </w:t>
      </w:r>
      <w:r w:rsidR="00D06561">
        <w:rPr>
          <w:szCs w:val="19"/>
        </w:rPr>
        <w:t xml:space="preserve">Learners </w:t>
      </w:r>
      <w:r w:rsidR="00025830" w:rsidRPr="00025830">
        <w:rPr>
          <w:szCs w:val="19"/>
          <w:u w:val="single"/>
        </w:rPr>
        <w:t>listen to the recording</w:t>
      </w:r>
      <w:r w:rsidR="00D06561">
        <w:rPr>
          <w:szCs w:val="19"/>
        </w:rPr>
        <w:t xml:space="preserve"> a second time and answer the questions on the handout.</w:t>
      </w:r>
      <w:r w:rsidR="00C366C5">
        <w:rPr>
          <w:szCs w:val="19"/>
        </w:rPr>
        <w:t xml:space="preserve"> </w:t>
      </w:r>
      <w:r w:rsidR="00C366C5">
        <w:t>The listening script and audio recording are based on the v</w:t>
      </w:r>
      <w:r w:rsidR="00C366C5" w:rsidRPr="00C366C5">
        <w:t>ideo: “Black Canadian Youth Group Discussion” (5:16) - https://youtu.be/Gfx-GU8uTMk</w:t>
      </w:r>
    </w:p>
    <w:p w14:paraId="699286D4" w14:textId="6D964600" w:rsidR="004E5345" w:rsidRPr="00EB5363" w:rsidRDefault="00025830" w:rsidP="00D06561">
      <w:pPr>
        <w:pStyle w:val="NumberedList"/>
        <w:numPr>
          <w:ilvl w:val="0"/>
          <w:numId w:val="6"/>
        </w:numPr>
        <w:rPr>
          <w:szCs w:val="19"/>
          <w:u w:val="single"/>
        </w:rPr>
      </w:pPr>
      <w:r w:rsidRPr="00025830">
        <w:rPr>
          <w:szCs w:val="19"/>
          <w:u w:val="single"/>
        </w:rPr>
        <w:t>Listen</w:t>
      </w:r>
      <w:r w:rsidR="004E69F9">
        <w:rPr>
          <w:szCs w:val="19"/>
        </w:rPr>
        <w:t xml:space="preserve"> one more time if needed. </w:t>
      </w:r>
      <w:r w:rsidR="00D06561">
        <w:rPr>
          <w:szCs w:val="19"/>
        </w:rPr>
        <w:t>Elicit answers from the learners and r</w:t>
      </w:r>
      <w:r w:rsidR="00D06561">
        <w:t>eview answers together as a class.</w:t>
      </w:r>
      <w:r w:rsidR="00EB5363">
        <w:t xml:space="preserve"> </w:t>
      </w:r>
      <w:r w:rsidR="00EB5363" w:rsidRPr="00EB5363">
        <w:rPr>
          <w:u w:val="single"/>
        </w:rPr>
        <w:t>Facilitate a discussion on learners’ experiences of racism.</w:t>
      </w:r>
    </w:p>
    <w:p w14:paraId="66309C16" w14:textId="17E7C666" w:rsidR="003300EB" w:rsidRPr="00044399" w:rsidRDefault="00A4407B" w:rsidP="003300EB">
      <w:pPr>
        <w:pStyle w:val="NumberedList"/>
        <w:rPr>
          <w:lang w:eastAsia="en-US" w:bidi="ar-SA"/>
        </w:rPr>
      </w:pPr>
      <w:r w:rsidRPr="00044399">
        <w:rPr>
          <w:b/>
          <w:color w:val="EF3340" w:themeColor="text2"/>
        </w:rPr>
        <w:t>Closing:</w:t>
      </w:r>
      <w:r w:rsidRPr="00044399">
        <w:t xml:space="preserve"> </w:t>
      </w:r>
      <w:r w:rsidR="00285A8B" w:rsidRPr="00044399">
        <w:t xml:space="preserve">Review </w:t>
      </w:r>
      <w:r w:rsidR="003300EB">
        <w:t xml:space="preserve">definitions of racism and add any new ones from the </w:t>
      </w:r>
      <w:r w:rsidR="00025830">
        <w:t>listening</w:t>
      </w:r>
      <w:r w:rsidR="003300EB">
        <w:t xml:space="preserve">.  </w:t>
      </w:r>
      <w:r w:rsidR="00C6549A">
        <w:t xml:space="preserve">Include </w:t>
      </w:r>
      <w:r w:rsidR="003300EB">
        <w:rPr>
          <w:lang w:eastAsia="en-US" w:bidi="ar-SA"/>
        </w:rPr>
        <w:t>any new vocabulary</w:t>
      </w:r>
      <w:r w:rsidR="00435362">
        <w:rPr>
          <w:lang w:eastAsia="en-US" w:bidi="ar-SA"/>
        </w:rPr>
        <w:t xml:space="preserve"> from the activity</w:t>
      </w:r>
      <w:r w:rsidR="003300EB">
        <w:rPr>
          <w:lang w:eastAsia="en-US" w:bidi="ar-SA"/>
        </w:rPr>
        <w:t xml:space="preserve"> to the list posted in the room.</w:t>
      </w:r>
    </w:p>
    <w:p w14:paraId="212C0AC0" w14:textId="7C3B731B" w:rsidR="00E70123" w:rsidRPr="00044399" w:rsidRDefault="00E70123" w:rsidP="00E70123">
      <w:pPr>
        <w:pStyle w:val="Heading3"/>
      </w:pPr>
      <w:r w:rsidRPr="00044399">
        <w:t>Activity 4: Speaking</w:t>
      </w:r>
      <w:r w:rsidR="003213D7" w:rsidRPr="00044399">
        <w:t xml:space="preserve"> – </w:t>
      </w:r>
      <w:r w:rsidR="000312C9">
        <w:t>P</w:t>
      </w:r>
      <w:r w:rsidR="00637EBD">
        <w:t>artner</w:t>
      </w:r>
      <w:r w:rsidR="000312C9">
        <w:t xml:space="preserve"> Interview </w:t>
      </w:r>
    </w:p>
    <w:p w14:paraId="274E8385" w14:textId="15FF3FAC" w:rsidR="00E70123" w:rsidRPr="004511EE" w:rsidRDefault="003213D7" w:rsidP="000312C9">
      <w:pPr>
        <w:pStyle w:val="Heading4"/>
        <w:spacing w:before="0"/>
        <w:rPr>
          <w:lang w:bidi="ar-SA"/>
        </w:rPr>
      </w:pPr>
      <w:r w:rsidRPr="004511EE">
        <w:rPr>
          <w:lang w:bidi="ar-SA"/>
        </w:rPr>
        <w:t xml:space="preserve">Approximate Time: </w:t>
      </w:r>
      <w:r w:rsidR="004511EE" w:rsidRPr="004511EE">
        <w:rPr>
          <w:lang w:bidi="ar-SA"/>
        </w:rPr>
        <w:t xml:space="preserve"> 30 minutes</w:t>
      </w:r>
    </w:p>
    <w:p w14:paraId="454CDB0E" w14:textId="4E89ED90" w:rsidR="001A034F" w:rsidRPr="001A034F" w:rsidRDefault="001A034F" w:rsidP="00821FC2">
      <w:pPr>
        <w:rPr>
          <w:lang w:bidi="ar-SA"/>
        </w:rPr>
      </w:pPr>
      <w:r w:rsidRPr="00821FC2">
        <w:rPr>
          <w:b/>
          <w:color w:val="EF3340" w:themeColor="text2"/>
        </w:rPr>
        <w:t>Materials needed</w:t>
      </w:r>
      <w:r w:rsidRPr="004E4FCA">
        <w:rPr>
          <w:b/>
          <w:color w:val="EF3340" w:themeColor="text2"/>
        </w:rPr>
        <w:t>:</w:t>
      </w:r>
      <w:r w:rsidR="00821FC2">
        <w:rPr>
          <w:b/>
          <w:color w:val="EF3340" w:themeColor="text2"/>
        </w:rPr>
        <w:t xml:space="preserve">  </w:t>
      </w:r>
      <w:r w:rsidR="00821FC2" w:rsidRPr="00821FC2">
        <w:t>Handout – P</w:t>
      </w:r>
      <w:r w:rsidR="00637EBD">
        <w:t>artner</w:t>
      </w:r>
      <w:r w:rsidR="00821FC2" w:rsidRPr="00821FC2">
        <w:t xml:space="preserve"> Interview</w:t>
      </w:r>
    </w:p>
    <w:p w14:paraId="0A183F64" w14:textId="77777777" w:rsidR="00E70123" w:rsidRPr="00044399" w:rsidRDefault="00E70123" w:rsidP="00E70123"/>
    <w:tbl>
      <w:tblPr>
        <w:tblStyle w:val="TableGrid"/>
        <w:tblW w:w="5000" w:type="pct"/>
        <w:tblInd w:w="-5" w:type="dxa"/>
        <w:tblCellMar>
          <w:left w:w="115" w:type="dxa"/>
          <w:right w:w="115" w:type="dxa"/>
        </w:tblCellMar>
        <w:tblLook w:val="04A0" w:firstRow="1" w:lastRow="0" w:firstColumn="1" w:lastColumn="0" w:noHBand="0" w:noVBand="1"/>
      </w:tblPr>
      <w:tblGrid>
        <w:gridCol w:w="1840"/>
        <w:gridCol w:w="8038"/>
      </w:tblGrid>
      <w:tr w:rsidR="00E70123" w:rsidRPr="00044399" w14:paraId="6B1E61E6" w14:textId="77777777" w:rsidTr="007D3515">
        <w:tc>
          <w:tcPr>
            <w:tcW w:w="1795" w:type="dxa"/>
            <w:tcBorders>
              <w:bottom w:val="single" w:sz="4" w:space="0" w:color="auto"/>
            </w:tcBorders>
            <w:shd w:val="clear" w:color="auto" w:fill="FFE695" w:themeFill="background1" w:themeFillTint="66"/>
            <w:vAlign w:val="center"/>
          </w:tcPr>
          <w:p w14:paraId="5F448A09" w14:textId="77777777" w:rsidR="00E70123" w:rsidRPr="00044399" w:rsidRDefault="00E70123" w:rsidP="007D3515">
            <w:pPr>
              <w:pStyle w:val="TableHeading"/>
            </w:pPr>
            <w:r w:rsidRPr="00044399">
              <w:t>This activity supports Outcome(s):</w:t>
            </w:r>
          </w:p>
        </w:tc>
        <w:tc>
          <w:tcPr>
            <w:tcW w:w="7843" w:type="dxa"/>
            <w:tcBorders>
              <w:bottom w:val="single" w:sz="4" w:space="0" w:color="auto"/>
            </w:tcBorders>
            <w:shd w:val="clear" w:color="auto" w:fill="auto"/>
            <w:vAlign w:val="center"/>
          </w:tcPr>
          <w:p w14:paraId="637069A3" w14:textId="77777777" w:rsidR="00E70123" w:rsidRPr="00044399" w:rsidRDefault="00E70123" w:rsidP="007D3515">
            <w:pPr>
              <w:pStyle w:val="TableText"/>
              <w:rPr>
                <w:b/>
              </w:rPr>
            </w:pPr>
            <w:r w:rsidRPr="00044399">
              <w:rPr>
                <w:b/>
              </w:rPr>
              <w:t xml:space="preserve">By the end of this lesson, learners will be able </w:t>
            </w:r>
            <w:r w:rsidR="009C58AD" w:rsidRPr="00044399">
              <w:rPr>
                <w:b/>
              </w:rPr>
              <w:t>to …</w:t>
            </w:r>
          </w:p>
          <w:p w14:paraId="6A918168" w14:textId="0B34B68C" w:rsidR="00E70123" w:rsidRPr="00044399" w:rsidRDefault="006B7F97" w:rsidP="006B7F97">
            <w:pPr>
              <w:pStyle w:val="TableNumberedList"/>
              <w:numPr>
                <w:ilvl w:val="0"/>
                <w:numId w:val="5"/>
              </w:numPr>
              <w:spacing w:before="100"/>
            </w:pPr>
            <w:r>
              <w:t>Interview peers about a personal experience and use strategies to ensure understanding</w:t>
            </w:r>
          </w:p>
        </w:tc>
      </w:tr>
    </w:tbl>
    <w:p w14:paraId="079E9CB5" w14:textId="77777777" w:rsidR="00E70123" w:rsidRPr="00044399" w:rsidRDefault="00E70123" w:rsidP="00E70123"/>
    <w:tbl>
      <w:tblPr>
        <w:tblStyle w:val="TableGrid"/>
        <w:tblW w:w="5000" w:type="pct"/>
        <w:tblCellMar>
          <w:left w:w="115" w:type="dxa"/>
          <w:right w:w="115" w:type="dxa"/>
        </w:tblCellMar>
        <w:tblLook w:val="04A0" w:firstRow="1" w:lastRow="0" w:firstColumn="1" w:lastColumn="0" w:noHBand="0" w:noVBand="1"/>
      </w:tblPr>
      <w:tblGrid>
        <w:gridCol w:w="1865"/>
        <w:gridCol w:w="8013"/>
      </w:tblGrid>
      <w:tr w:rsidR="00E70123" w:rsidRPr="00044399" w14:paraId="5D5CAC08" w14:textId="77777777" w:rsidTr="007D3515">
        <w:trPr>
          <w:tblHeader/>
        </w:trPr>
        <w:tc>
          <w:tcPr>
            <w:tcW w:w="9638" w:type="dxa"/>
            <w:gridSpan w:val="2"/>
            <w:tcBorders>
              <w:top w:val="single" w:sz="4" w:space="0" w:color="auto"/>
            </w:tcBorders>
            <w:shd w:val="clear" w:color="auto" w:fill="FFE695" w:themeFill="background1" w:themeFillTint="66"/>
            <w:vAlign w:val="center"/>
          </w:tcPr>
          <w:p w14:paraId="6AEE91CF" w14:textId="77777777" w:rsidR="00E70123" w:rsidRPr="00044399" w:rsidRDefault="00E70123" w:rsidP="007D3515">
            <w:pPr>
              <w:pStyle w:val="TableHeading"/>
              <w:jc w:val="left"/>
            </w:pPr>
            <w:r w:rsidRPr="00044399">
              <w:t>Objectives: In this activity, learners will begin to …</w:t>
            </w:r>
          </w:p>
        </w:tc>
      </w:tr>
      <w:tr w:rsidR="00E70123" w:rsidRPr="00044399" w14:paraId="37786229" w14:textId="77777777" w:rsidTr="007D3515">
        <w:tc>
          <w:tcPr>
            <w:tcW w:w="1820" w:type="dxa"/>
            <w:shd w:val="clear" w:color="auto" w:fill="auto"/>
            <w:vAlign w:val="center"/>
          </w:tcPr>
          <w:p w14:paraId="4740963B" w14:textId="77777777" w:rsidR="00E70123" w:rsidRPr="00044399" w:rsidRDefault="00E70123" w:rsidP="007D3515">
            <w:pPr>
              <w:pStyle w:val="TableHeading"/>
            </w:pPr>
            <w:r w:rsidRPr="00044399">
              <w:t>CLB</w:t>
            </w:r>
          </w:p>
        </w:tc>
        <w:tc>
          <w:tcPr>
            <w:tcW w:w="7818" w:type="dxa"/>
            <w:shd w:val="clear" w:color="auto" w:fill="auto"/>
            <w:vAlign w:val="center"/>
          </w:tcPr>
          <w:p w14:paraId="13D041C8" w14:textId="2ADF94C4" w:rsidR="006D5174" w:rsidRPr="00044399" w:rsidRDefault="00912A6C" w:rsidP="005865F0">
            <w:pPr>
              <w:pStyle w:val="TableText"/>
            </w:pPr>
            <w:r>
              <w:rPr>
                <w:b/>
              </w:rPr>
              <w:t xml:space="preserve">4 </w:t>
            </w:r>
            <w:r w:rsidRPr="001670A9">
              <w:rPr>
                <w:b/>
              </w:rPr>
              <w:t>S IV</w:t>
            </w:r>
            <w:r w:rsidRPr="001670A9">
              <w:t xml:space="preserve"> </w:t>
            </w:r>
            <w:r w:rsidRPr="00426031">
              <w:rPr>
                <w:rFonts w:eastAsia="Calibri"/>
                <w:szCs w:val="19"/>
                <w:lang w:eastAsia="en-CA" w:bidi="en-US"/>
              </w:rPr>
              <w:t>Give brief descri</w:t>
            </w:r>
            <w:r>
              <w:rPr>
                <w:rFonts w:eastAsia="Calibri"/>
                <w:szCs w:val="19"/>
                <w:lang w:eastAsia="en-CA" w:bidi="en-US"/>
              </w:rPr>
              <w:t xml:space="preserve">ptions of personal experiences and </w:t>
            </w:r>
            <w:r w:rsidRPr="00426031">
              <w:rPr>
                <w:rFonts w:eastAsia="Calibri"/>
                <w:szCs w:val="19"/>
                <w:lang w:eastAsia="en-CA" w:bidi="en-US"/>
              </w:rPr>
              <w:t>situations</w:t>
            </w:r>
          </w:p>
        </w:tc>
      </w:tr>
      <w:tr w:rsidR="000A5BE3" w:rsidRPr="00044399" w14:paraId="32676074" w14:textId="77777777" w:rsidTr="007D3515">
        <w:tc>
          <w:tcPr>
            <w:tcW w:w="1820" w:type="dxa"/>
            <w:shd w:val="clear" w:color="auto" w:fill="auto"/>
            <w:vAlign w:val="center"/>
          </w:tcPr>
          <w:p w14:paraId="763406A2" w14:textId="42DE5735" w:rsidR="000A5BE3" w:rsidRPr="00044399" w:rsidRDefault="000A5BE3" w:rsidP="007D3515">
            <w:pPr>
              <w:pStyle w:val="TableHeading"/>
            </w:pPr>
            <w:r>
              <w:t>Strategic Competence</w:t>
            </w:r>
          </w:p>
        </w:tc>
        <w:tc>
          <w:tcPr>
            <w:tcW w:w="7818" w:type="dxa"/>
            <w:shd w:val="clear" w:color="auto" w:fill="auto"/>
            <w:vAlign w:val="center"/>
          </w:tcPr>
          <w:p w14:paraId="31D9F9E2" w14:textId="1E5CF6D0" w:rsidR="000A5BE3" w:rsidRPr="001A034F" w:rsidRDefault="000A5BE3" w:rsidP="000A5BE3">
            <w:pPr>
              <w:pStyle w:val="TableText"/>
              <w:rPr>
                <w:szCs w:val="19"/>
              </w:rPr>
            </w:pPr>
            <w:r w:rsidRPr="001A034F">
              <w:rPr>
                <w:b/>
                <w:szCs w:val="19"/>
              </w:rPr>
              <w:t>Stage 1 S</w:t>
            </w:r>
            <w:r>
              <w:rPr>
                <w:szCs w:val="19"/>
              </w:rPr>
              <w:t xml:space="preserve"> </w:t>
            </w:r>
            <w:r w:rsidR="00912A6C">
              <w:rPr>
                <w:szCs w:val="19"/>
              </w:rPr>
              <w:t>U</w:t>
            </w:r>
            <w:r>
              <w:rPr>
                <w:szCs w:val="19"/>
              </w:rPr>
              <w:t>se s</w:t>
            </w:r>
            <w:r w:rsidRPr="001A034F">
              <w:rPr>
                <w:szCs w:val="19"/>
              </w:rPr>
              <w:t>trategies to indicate problems in understanding (such as asking for repetition, repeating back, asking for clarification)</w:t>
            </w:r>
          </w:p>
          <w:p w14:paraId="44EF7BA6" w14:textId="1F43C049" w:rsidR="000A5BE3" w:rsidRPr="00044399" w:rsidRDefault="000A5BE3" w:rsidP="00912A6C">
            <w:pPr>
              <w:pStyle w:val="TableText"/>
              <w:rPr>
                <w:b/>
              </w:rPr>
            </w:pPr>
            <w:r w:rsidRPr="001A034F">
              <w:rPr>
                <w:b/>
                <w:szCs w:val="19"/>
              </w:rPr>
              <w:t>Stage 1 S</w:t>
            </w:r>
            <w:r>
              <w:rPr>
                <w:szCs w:val="19"/>
              </w:rPr>
              <w:t xml:space="preserve"> </w:t>
            </w:r>
            <w:r w:rsidR="00912A6C">
              <w:rPr>
                <w:szCs w:val="19"/>
              </w:rPr>
              <w:t>U</w:t>
            </w:r>
            <w:r>
              <w:rPr>
                <w:szCs w:val="19"/>
              </w:rPr>
              <w:t>se s</w:t>
            </w:r>
            <w:r w:rsidRPr="001A034F">
              <w:rPr>
                <w:szCs w:val="19"/>
              </w:rPr>
              <w:t>trategies to ensure understanding, such as confirming information and paraphrasing</w:t>
            </w:r>
          </w:p>
        </w:tc>
      </w:tr>
    </w:tbl>
    <w:p w14:paraId="205A83D5" w14:textId="77777777" w:rsidR="00E70123" w:rsidRPr="00044399" w:rsidRDefault="00E70123" w:rsidP="00E70123"/>
    <w:p w14:paraId="4B803A0D" w14:textId="6DCDCBA0" w:rsidR="00E70123" w:rsidRPr="00044399" w:rsidRDefault="00E70123" w:rsidP="006B70B0">
      <w:pPr>
        <w:pStyle w:val="NumberedList"/>
        <w:numPr>
          <w:ilvl w:val="0"/>
          <w:numId w:val="14"/>
        </w:numPr>
      </w:pPr>
      <w:r w:rsidRPr="00044399">
        <w:rPr>
          <w:b/>
          <w:color w:val="EF3340" w:themeColor="text2"/>
        </w:rPr>
        <w:t>Warm-Up:</w:t>
      </w:r>
      <w:r w:rsidR="00577357">
        <w:t xml:space="preserve"> </w:t>
      </w:r>
      <w:r w:rsidR="00EE1747">
        <w:t>Impromptu speaking</w:t>
      </w:r>
      <w:r w:rsidR="00354C97">
        <w:t xml:space="preserve"> – divide learners into pairs and give them a list of general topics (best childhood memory, favourite vacation, </w:t>
      </w:r>
      <w:proofErr w:type="spellStart"/>
      <w:r w:rsidR="00354C97">
        <w:t>etc</w:t>
      </w:r>
      <w:proofErr w:type="spellEnd"/>
      <w:r w:rsidR="00354C97">
        <w:t>).  Each learner take</w:t>
      </w:r>
      <w:r w:rsidR="00D07F0A">
        <w:t>s</w:t>
      </w:r>
      <w:r w:rsidR="00354C97">
        <w:t xml:space="preserve"> a turn choosing a topic to speak about with one minute to prepare and two minutes to speak.  The other learner is the timer and can ask for further information and clarification when the speaker is finished.</w:t>
      </w:r>
    </w:p>
    <w:p w14:paraId="113FDCFE" w14:textId="2F7AD4DB" w:rsidR="00BB57DA" w:rsidRPr="00044399" w:rsidRDefault="00E70123" w:rsidP="006B70B0">
      <w:pPr>
        <w:pStyle w:val="NumberedList"/>
        <w:numPr>
          <w:ilvl w:val="0"/>
          <w:numId w:val="6"/>
        </w:numPr>
        <w:rPr>
          <w:szCs w:val="19"/>
        </w:rPr>
      </w:pPr>
      <w:r w:rsidRPr="00044399">
        <w:rPr>
          <w:b/>
          <w:color w:val="EF3340" w:themeColor="text2"/>
          <w:szCs w:val="19"/>
        </w:rPr>
        <w:t>Skill Building:</w:t>
      </w:r>
      <w:r w:rsidRPr="00044399">
        <w:t xml:space="preserve"> </w:t>
      </w:r>
      <w:r w:rsidR="0030394E">
        <w:t>Elicit from</w:t>
      </w:r>
      <w:r w:rsidR="00354C97">
        <w:t xml:space="preserve"> learners the expressions they used to ask for clarification.  Teach additional expressions </w:t>
      </w:r>
      <w:r w:rsidR="0030394E">
        <w:t xml:space="preserve">to indicate problems in understanding (ask for repetition, repeating back what was said) </w:t>
      </w:r>
      <w:r w:rsidR="00354C97">
        <w:t>as well as strategies</w:t>
      </w:r>
      <w:r w:rsidR="0030394E">
        <w:t xml:space="preserve"> to check understanding (confirming information and paraphrasing).</w:t>
      </w:r>
    </w:p>
    <w:p w14:paraId="7ED8D212" w14:textId="3EDAD90E" w:rsidR="006C25CC" w:rsidRPr="006C25CC" w:rsidRDefault="006678B5" w:rsidP="006C25CC">
      <w:pPr>
        <w:pStyle w:val="NumberedList"/>
        <w:rPr>
          <w:szCs w:val="19"/>
        </w:rPr>
      </w:pPr>
      <w:r w:rsidRPr="00044399">
        <w:rPr>
          <w:b/>
          <w:color w:val="EF3340" w:themeColor="text2"/>
          <w:szCs w:val="19"/>
        </w:rPr>
        <w:t>Skill Use</w:t>
      </w:r>
      <w:r w:rsidR="009B743D" w:rsidRPr="00044399">
        <w:rPr>
          <w:b/>
          <w:color w:val="EF3340" w:themeColor="text2"/>
          <w:szCs w:val="19"/>
        </w:rPr>
        <w:t>:</w:t>
      </w:r>
      <w:r w:rsidR="009B743D" w:rsidRPr="00044399">
        <w:t xml:space="preserve"> </w:t>
      </w:r>
      <w:r w:rsidR="0030394E">
        <w:t xml:space="preserve"> Keep the learners divided into pairs and give </w:t>
      </w:r>
      <w:bookmarkStart w:id="1" w:name="_Hlk27932101"/>
      <w:r w:rsidR="0030394E">
        <w:t xml:space="preserve">them the </w:t>
      </w:r>
      <w:r w:rsidR="0030394E" w:rsidRPr="0030394E">
        <w:rPr>
          <w:b/>
        </w:rPr>
        <w:t xml:space="preserve">Handout – </w:t>
      </w:r>
      <w:r w:rsidR="00637EBD">
        <w:rPr>
          <w:b/>
        </w:rPr>
        <w:t>Partne</w:t>
      </w:r>
      <w:r w:rsidR="0030394E" w:rsidRPr="0030394E">
        <w:rPr>
          <w:b/>
        </w:rPr>
        <w:t>r Interview</w:t>
      </w:r>
      <w:r w:rsidR="0030394E">
        <w:t xml:space="preserve"> </w:t>
      </w:r>
      <w:bookmarkEnd w:id="1"/>
      <w:r w:rsidR="0030394E">
        <w:t>and review questions.  Ask each learner to interview their partner and record the answers on the handout.  Remind them to use the expressions to ensure understanding.</w:t>
      </w:r>
      <w:r w:rsidR="006C25CC">
        <w:t xml:space="preserve"> </w:t>
      </w:r>
      <w:r w:rsidR="006C25CC">
        <w:rPr>
          <w:szCs w:val="19"/>
        </w:rPr>
        <w:t>If you need support, refer to the resources at the end of this document.</w:t>
      </w:r>
    </w:p>
    <w:p w14:paraId="2F2C3FC5" w14:textId="01FCD7F0" w:rsidR="00E70123" w:rsidRPr="00435362" w:rsidRDefault="00E70123" w:rsidP="00435362">
      <w:pPr>
        <w:pStyle w:val="NumberedList"/>
        <w:numPr>
          <w:ilvl w:val="0"/>
          <w:numId w:val="6"/>
        </w:numPr>
        <w:rPr>
          <w:szCs w:val="19"/>
        </w:rPr>
      </w:pPr>
      <w:r w:rsidRPr="00044399">
        <w:rPr>
          <w:b/>
          <w:color w:val="EF3340" w:themeColor="text2"/>
        </w:rPr>
        <w:lastRenderedPageBreak/>
        <w:t>Closing:</w:t>
      </w:r>
      <w:r w:rsidRPr="00044399">
        <w:t xml:space="preserve"> </w:t>
      </w:r>
      <w:r w:rsidR="0030394E">
        <w:t xml:space="preserve">Ask learners </w:t>
      </w:r>
      <w:r w:rsidR="004511EE">
        <w:t>if they used any</w:t>
      </w:r>
      <w:r w:rsidR="00821FC2">
        <w:t xml:space="preserve"> </w:t>
      </w:r>
      <w:r w:rsidR="004511EE">
        <w:t xml:space="preserve">expressions to ensure understanding during the interview and </w:t>
      </w:r>
      <w:r w:rsidR="000A0FE1">
        <w:t xml:space="preserve">share one </w:t>
      </w:r>
      <w:r w:rsidR="004511EE">
        <w:t xml:space="preserve">interesting </w:t>
      </w:r>
      <w:r w:rsidR="000A0FE1">
        <w:t>thing from</w:t>
      </w:r>
      <w:r w:rsidR="004511EE">
        <w:t xml:space="preserve"> their partner’s interview.</w:t>
      </w:r>
      <w:r w:rsidR="00435362">
        <w:t xml:space="preserve">  Add any new vocabulary from the activity to the list posted in the room.</w:t>
      </w:r>
    </w:p>
    <w:p w14:paraId="17E31816" w14:textId="3F2173E9" w:rsidR="00F57A4E" w:rsidRPr="00044399" w:rsidRDefault="00E70123" w:rsidP="004119C5">
      <w:pPr>
        <w:pStyle w:val="Heading3"/>
      </w:pPr>
      <w:r w:rsidRPr="00044399">
        <w:t xml:space="preserve">Activity </w:t>
      </w:r>
      <w:r w:rsidR="0061270F">
        <w:t>5</w:t>
      </w:r>
      <w:r w:rsidR="00553C40" w:rsidRPr="00044399">
        <w:t xml:space="preserve">: </w:t>
      </w:r>
      <w:r w:rsidR="00F812C5" w:rsidRPr="00044399">
        <w:t xml:space="preserve">Writing </w:t>
      </w:r>
      <w:r w:rsidR="00636322" w:rsidRPr="00044399">
        <w:t>–</w:t>
      </w:r>
      <w:r w:rsidR="002D3CF5">
        <w:t xml:space="preserve"> </w:t>
      </w:r>
      <w:r w:rsidR="00675756">
        <w:t>Email</w:t>
      </w:r>
    </w:p>
    <w:p w14:paraId="7E1FCFBE" w14:textId="41B2C015" w:rsidR="00553C40" w:rsidRDefault="00636322" w:rsidP="004119C5">
      <w:pPr>
        <w:pStyle w:val="Heading4"/>
        <w:spacing w:before="0"/>
        <w:rPr>
          <w:lang w:bidi="ar-SA"/>
        </w:rPr>
      </w:pPr>
      <w:r w:rsidRPr="00962E70">
        <w:rPr>
          <w:lang w:bidi="ar-SA"/>
        </w:rPr>
        <w:t>Approximate Time:</w:t>
      </w:r>
      <w:r w:rsidRPr="00044399">
        <w:rPr>
          <w:lang w:bidi="ar-SA"/>
        </w:rPr>
        <w:t xml:space="preserve"> </w:t>
      </w:r>
      <w:r w:rsidR="00675756">
        <w:rPr>
          <w:lang w:bidi="ar-SA"/>
        </w:rPr>
        <w:t>60</w:t>
      </w:r>
      <w:r w:rsidR="00962E70">
        <w:rPr>
          <w:lang w:bidi="ar-SA"/>
        </w:rPr>
        <w:t xml:space="preserve"> minutes</w:t>
      </w:r>
    </w:p>
    <w:p w14:paraId="0CE1452F" w14:textId="7CC8FE76" w:rsidR="002574CD" w:rsidRPr="002D3CF5" w:rsidRDefault="002574CD" w:rsidP="002574CD">
      <w:pPr>
        <w:rPr>
          <w:lang w:bidi="ar-SA"/>
        </w:rPr>
      </w:pPr>
      <w:r w:rsidRPr="002D3CF5">
        <w:rPr>
          <w:b/>
          <w:color w:val="EF3340" w:themeColor="text2"/>
        </w:rPr>
        <w:t>Materials needed:</w:t>
      </w:r>
      <w:r w:rsidR="002D3CF5">
        <w:rPr>
          <w:b/>
          <w:color w:val="EF3340" w:themeColor="text2"/>
        </w:rPr>
        <w:t xml:space="preserve">  </w:t>
      </w:r>
      <w:r w:rsidR="00DA6816" w:rsidRPr="006D1082">
        <w:t xml:space="preserve">Handout – </w:t>
      </w:r>
      <w:r w:rsidR="00DA6816">
        <w:t>Writing an Email</w:t>
      </w:r>
    </w:p>
    <w:p w14:paraId="12D536D2" w14:textId="1AA9B4E7" w:rsidR="00E3070A" w:rsidRPr="00044399" w:rsidRDefault="00E3070A" w:rsidP="00E3070A"/>
    <w:tbl>
      <w:tblPr>
        <w:tblStyle w:val="TableGrid"/>
        <w:tblW w:w="5000" w:type="pct"/>
        <w:tblInd w:w="-5" w:type="dxa"/>
        <w:tblCellMar>
          <w:left w:w="115" w:type="dxa"/>
          <w:right w:w="115" w:type="dxa"/>
        </w:tblCellMar>
        <w:tblLook w:val="04A0" w:firstRow="1" w:lastRow="0" w:firstColumn="1" w:lastColumn="0" w:noHBand="0" w:noVBand="1"/>
      </w:tblPr>
      <w:tblGrid>
        <w:gridCol w:w="1840"/>
        <w:gridCol w:w="8038"/>
      </w:tblGrid>
      <w:tr w:rsidR="00E3070A" w:rsidRPr="00044399" w14:paraId="06DA53C0" w14:textId="77777777" w:rsidTr="00D731F3">
        <w:tc>
          <w:tcPr>
            <w:tcW w:w="1795" w:type="dxa"/>
            <w:tcBorders>
              <w:bottom w:val="single" w:sz="4" w:space="0" w:color="auto"/>
            </w:tcBorders>
            <w:shd w:val="clear" w:color="auto" w:fill="FFE695" w:themeFill="background1" w:themeFillTint="66"/>
            <w:vAlign w:val="center"/>
          </w:tcPr>
          <w:p w14:paraId="18A4D262" w14:textId="77777777" w:rsidR="00E3070A" w:rsidRPr="00044399" w:rsidRDefault="00E3070A" w:rsidP="00D731F3">
            <w:pPr>
              <w:pStyle w:val="TableHeading"/>
            </w:pPr>
            <w:r w:rsidRPr="00044399">
              <w:t>This activity supports Outcome(s):</w:t>
            </w:r>
          </w:p>
        </w:tc>
        <w:tc>
          <w:tcPr>
            <w:tcW w:w="7843" w:type="dxa"/>
            <w:tcBorders>
              <w:bottom w:val="single" w:sz="4" w:space="0" w:color="auto"/>
            </w:tcBorders>
            <w:shd w:val="clear" w:color="auto" w:fill="auto"/>
            <w:vAlign w:val="center"/>
          </w:tcPr>
          <w:p w14:paraId="0627C702" w14:textId="77777777" w:rsidR="00E3070A" w:rsidRPr="0063762E" w:rsidRDefault="00E3070A" w:rsidP="00D731F3">
            <w:pPr>
              <w:pStyle w:val="TableText"/>
              <w:rPr>
                <w:b/>
              </w:rPr>
            </w:pPr>
            <w:r w:rsidRPr="0063762E">
              <w:rPr>
                <w:b/>
              </w:rPr>
              <w:t xml:space="preserve">By the end of this lesson, learners will be able </w:t>
            </w:r>
            <w:r w:rsidR="009C58AD" w:rsidRPr="0063762E">
              <w:rPr>
                <w:b/>
              </w:rPr>
              <w:t>to …</w:t>
            </w:r>
          </w:p>
          <w:p w14:paraId="152E30E0" w14:textId="13C878BB" w:rsidR="00BF7DFD" w:rsidRPr="00BF7DFD" w:rsidRDefault="00BF7DFD" w:rsidP="00BF7DFD">
            <w:pPr>
              <w:pStyle w:val="TableNumberedList"/>
              <w:numPr>
                <w:ilvl w:val="0"/>
                <w:numId w:val="15"/>
              </w:numPr>
              <w:rPr>
                <w:lang w:bidi="ar-SA"/>
              </w:rPr>
            </w:pPr>
            <w:r w:rsidRPr="00BF7DFD">
              <w:rPr>
                <w:lang w:bidi="ar-SA"/>
              </w:rPr>
              <w:t xml:space="preserve">Write a </w:t>
            </w:r>
            <w:r w:rsidR="00340D70">
              <w:rPr>
                <w:lang w:bidi="ar-SA"/>
              </w:rPr>
              <w:t>short description</w:t>
            </w:r>
          </w:p>
          <w:p w14:paraId="3F0A3D31" w14:textId="4CB9F664" w:rsidR="002F032A" w:rsidRPr="002574CD" w:rsidRDefault="002F032A" w:rsidP="00BF7DFD">
            <w:pPr>
              <w:pStyle w:val="TableNumberedList"/>
              <w:numPr>
                <w:ilvl w:val="0"/>
                <w:numId w:val="0"/>
              </w:numPr>
              <w:rPr>
                <w:i/>
                <w:lang w:bidi="ar-SA"/>
              </w:rPr>
            </w:pPr>
          </w:p>
        </w:tc>
      </w:tr>
    </w:tbl>
    <w:p w14:paraId="00CBA327" w14:textId="77777777" w:rsidR="00E3070A" w:rsidRPr="00044399" w:rsidRDefault="00E3070A" w:rsidP="00E3070A"/>
    <w:tbl>
      <w:tblPr>
        <w:tblStyle w:val="TableGrid"/>
        <w:tblW w:w="5000" w:type="pct"/>
        <w:tblCellMar>
          <w:left w:w="115" w:type="dxa"/>
          <w:right w:w="115" w:type="dxa"/>
        </w:tblCellMar>
        <w:tblLook w:val="04A0" w:firstRow="1" w:lastRow="0" w:firstColumn="1" w:lastColumn="0" w:noHBand="0" w:noVBand="1"/>
      </w:tblPr>
      <w:tblGrid>
        <w:gridCol w:w="1865"/>
        <w:gridCol w:w="8013"/>
      </w:tblGrid>
      <w:tr w:rsidR="00E3070A" w:rsidRPr="00044399" w14:paraId="45004E26" w14:textId="77777777" w:rsidTr="00D731F3">
        <w:trPr>
          <w:tblHeader/>
        </w:trPr>
        <w:tc>
          <w:tcPr>
            <w:tcW w:w="9638" w:type="dxa"/>
            <w:gridSpan w:val="2"/>
            <w:tcBorders>
              <w:top w:val="single" w:sz="4" w:space="0" w:color="auto"/>
            </w:tcBorders>
            <w:shd w:val="clear" w:color="auto" w:fill="FFE695" w:themeFill="background1" w:themeFillTint="66"/>
            <w:vAlign w:val="center"/>
          </w:tcPr>
          <w:p w14:paraId="1F3EBDB3" w14:textId="77777777" w:rsidR="00E3070A" w:rsidRPr="00044399" w:rsidRDefault="00E3070A" w:rsidP="00D731F3">
            <w:pPr>
              <w:pStyle w:val="TableHeading"/>
              <w:jc w:val="left"/>
            </w:pPr>
            <w:r w:rsidRPr="00044399">
              <w:t>Objectives: In this activity, learners will begin to …</w:t>
            </w:r>
          </w:p>
        </w:tc>
      </w:tr>
      <w:tr w:rsidR="00E3070A" w:rsidRPr="00044399" w14:paraId="6BC40233" w14:textId="77777777" w:rsidTr="00901101">
        <w:tc>
          <w:tcPr>
            <w:tcW w:w="1820" w:type="dxa"/>
            <w:shd w:val="clear" w:color="auto" w:fill="auto"/>
            <w:vAlign w:val="center"/>
          </w:tcPr>
          <w:p w14:paraId="37C2F025" w14:textId="77777777" w:rsidR="00E3070A" w:rsidRPr="00044399" w:rsidRDefault="00E3070A" w:rsidP="00D731F3">
            <w:pPr>
              <w:pStyle w:val="TableHeading"/>
            </w:pPr>
            <w:r w:rsidRPr="00044399">
              <w:t>CLB</w:t>
            </w:r>
          </w:p>
        </w:tc>
        <w:tc>
          <w:tcPr>
            <w:tcW w:w="7818" w:type="dxa"/>
            <w:shd w:val="clear" w:color="auto" w:fill="auto"/>
            <w:vAlign w:val="center"/>
          </w:tcPr>
          <w:p w14:paraId="4C837FA0" w14:textId="16B61D74" w:rsidR="00E3070A" w:rsidRPr="00044399" w:rsidRDefault="002574CD" w:rsidP="00901101">
            <w:pPr>
              <w:pStyle w:val="TableText"/>
            </w:pPr>
            <w:r>
              <w:rPr>
                <w:b/>
              </w:rPr>
              <w:t xml:space="preserve">W IV </w:t>
            </w:r>
            <w:r w:rsidRPr="002574CD">
              <w:t xml:space="preserve">Write a </w:t>
            </w:r>
            <w:r w:rsidR="00340D70">
              <w:t>few sentences</w:t>
            </w:r>
            <w:r w:rsidRPr="002574CD">
              <w:t xml:space="preserve"> to describe a familiar </w:t>
            </w:r>
            <w:r w:rsidR="00340D70">
              <w:t>person</w:t>
            </w:r>
            <w:r w:rsidRPr="002574CD">
              <w:t xml:space="preserve">, </w:t>
            </w:r>
            <w:r w:rsidR="00340D70">
              <w:t>object, place, situation or event.</w:t>
            </w:r>
          </w:p>
        </w:tc>
      </w:tr>
    </w:tbl>
    <w:p w14:paraId="59956001" w14:textId="77777777" w:rsidR="00E3070A" w:rsidRPr="00044399" w:rsidRDefault="00E3070A" w:rsidP="00E3070A"/>
    <w:p w14:paraId="5290DB68" w14:textId="67878392" w:rsidR="00A4407B" w:rsidRPr="00044399" w:rsidRDefault="00A4407B" w:rsidP="006B70B0">
      <w:pPr>
        <w:pStyle w:val="NumberedList"/>
        <w:numPr>
          <w:ilvl w:val="0"/>
          <w:numId w:val="9"/>
        </w:numPr>
      </w:pPr>
      <w:r w:rsidRPr="00044399">
        <w:rPr>
          <w:b/>
          <w:color w:val="EF3340" w:themeColor="text2"/>
        </w:rPr>
        <w:t>Warm-Up:</w:t>
      </w:r>
      <w:r w:rsidRPr="00044399">
        <w:t xml:space="preserve"> </w:t>
      </w:r>
      <w:r w:rsidR="0061270F">
        <w:t xml:space="preserve"> </w:t>
      </w:r>
      <w:r w:rsidR="00340D70">
        <w:t>Review what learners have learned about racism</w:t>
      </w:r>
      <w:r w:rsidR="00926F8D">
        <w:t xml:space="preserve"> in class</w:t>
      </w:r>
      <w:r w:rsidR="0074777F">
        <w:t>.</w:t>
      </w:r>
      <w:r w:rsidR="00BF7DFD">
        <w:t xml:space="preserve">  </w:t>
      </w:r>
    </w:p>
    <w:p w14:paraId="081CEADF" w14:textId="557A2830" w:rsidR="0047568F" w:rsidRPr="00044399" w:rsidRDefault="00A4407B" w:rsidP="005F4398">
      <w:pPr>
        <w:pStyle w:val="NumberedList"/>
        <w:numPr>
          <w:ilvl w:val="0"/>
          <w:numId w:val="6"/>
        </w:numPr>
      </w:pPr>
      <w:r w:rsidRPr="00044399">
        <w:rPr>
          <w:b/>
          <w:color w:val="EF3340" w:themeColor="text2"/>
        </w:rPr>
        <w:t>Skill Building:</w:t>
      </w:r>
      <w:r w:rsidRPr="00044399">
        <w:t xml:space="preserve"> </w:t>
      </w:r>
      <w:r w:rsidR="00591019">
        <w:t>Review</w:t>
      </w:r>
      <w:r w:rsidR="005F4398">
        <w:t xml:space="preserve"> basic </w:t>
      </w:r>
      <w:r w:rsidR="00340D70">
        <w:t xml:space="preserve">writing rules (capitalization, simple punctuation) </w:t>
      </w:r>
      <w:r w:rsidR="00591019">
        <w:t xml:space="preserve">and </w:t>
      </w:r>
      <w:r w:rsidR="00340D70">
        <w:t xml:space="preserve">email </w:t>
      </w:r>
      <w:r w:rsidR="00591019">
        <w:t xml:space="preserve">format. </w:t>
      </w:r>
    </w:p>
    <w:p w14:paraId="559FC49A" w14:textId="47102C65" w:rsidR="00101BD7" w:rsidRDefault="006678B5" w:rsidP="0074777F">
      <w:pPr>
        <w:pStyle w:val="NumberedList"/>
        <w:numPr>
          <w:ilvl w:val="0"/>
          <w:numId w:val="6"/>
        </w:numPr>
      </w:pPr>
      <w:r w:rsidRPr="00044399">
        <w:rPr>
          <w:b/>
          <w:color w:val="EF3340" w:themeColor="text2"/>
        </w:rPr>
        <w:t>Skill Use</w:t>
      </w:r>
      <w:r w:rsidR="007F5370" w:rsidRPr="00044399">
        <w:rPr>
          <w:b/>
          <w:color w:val="EF3340" w:themeColor="text2"/>
        </w:rPr>
        <w:t xml:space="preserve">: </w:t>
      </w:r>
      <w:r w:rsidR="0074777F">
        <w:t xml:space="preserve">Tell learners to choose a </w:t>
      </w:r>
      <w:r w:rsidR="00926F8D">
        <w:t>friend</w:t>
      </w:r>
      <w:r w:rsidR="00845C65">
        <w:t xml:space="preserve"> to write an email to. Give them the </w:t>
      </w:r>
      <w:r w:rsidR="00845C65" w:rsidRPr="0030394E">
        <w:rPr>
          <w:b/>
        </w:rPr>
        <w:t xml:space="preserve">Handout – </w:t>
      </w:r>
      <w:r w:rsidR="00845C65">
        <w:rPr>
          <w:b/>
        </w:rPr>
        <w:t>Writing an Email</w:t>
      </w:r>
      <w:r w:rsidR="00926F8D">
        <w:t xml:space="preserve"> and </w:t>
      </w:r>
      <w:r w:rsidR="00845C65">
        <w:t xml:space="preserve">have them </w:t>
      </w:r>
      <w:r w:rsidR="00926F8D">
        <w:t>write what they learned about racism in class</w:t>
      </w:r>
      <w:r w:rsidR="0074777F">
        <w:t xml:space="preserve">. Ask them to </w:t>
      </w:r>
      <w:r w:rsidR="00926F8D">
        <w:t>include the following:</w:t>
      </w:r>
    </w:p>
    <w:p w14:paraId="06E64470" w14:textId="77777777" w:rsidR="00926F8D" w:rsidRPr="00926F8D" w:rsidRDefault="00926F8D" w:rsidP="00926F8D">
      <w:pPr>
        <w:pStyle w:val="CLB3BodyText"/>
        <w:numPr>
          <w:ilvl w:val="0"/>
          <w:numId w:val="41"/>
        </w:numPr>
        <w:spacing w:before="0" w:after="0" w:line="240" w:lineRule="auto"/>
        <w:rPr>
          <w:rFonts w:asciiTheme="minorHAnsi" w:hAnsiTheme="minorHAnsi"/>
          <w:sz w:val="18"/>
          <w:szCs w:val="18"/>
          <w:lang w:val="en-US"/>
        </w:rPr>
      </w:pPr>
      <w:r w:rsidRPr="00926F8D">
        <w:rPr>
          <w:rFonts w:asciiTheme="minorHAnsi" w:hAnsiTheme="minorHAnsi"/>
          <w:sz w:val="18"/>
          <w:szCs w:val="18"/>
          <w:lang w:val="en-US"/>
        </w:rPr>
        <w:t xml:space="preserve">Subject </w:t>
      </w:r>
    </w:p>
    <w:p w14:paraId="4ADC40A6" w14:textId="77777777" w:rsidR="00926F8D" w:rsidRPr="00926F8D" w:rsidRDefault="00926F8D" w:rsidP="00926F8D">
      <w:pPr>
        <w:pStyle w:val="CLB3BodyText"/>
        <w:numPr>
          <w:ilvl w:val="0"/>
          <w:numId w:val="41"/>
        </w:numPr>
        <w:spacing w:before="0" w:after="0" w:line="240" w:lineRule="auto"/>
        <w:rPr>
          <w:rFonts w:asciiTheme="minorHAnsi" w:hAnsiTheme="minorHAnsi"/>
          <w:sz w:val="18"/>
          <w:szCs w:val="18"/>
          <w:lang w:val="en-US"/>
        </w:rPr>
      </w:pPr>
      <w:r w:rsidRPr="00926F8D">
        <w:rPr>
          <w:rFonts w:asciiTheme="minorHAnsi" w:hAnsiTheme="minorHAnsi"/>
          <w:sz w:val="18"/>
          <w:szCs w:val="18"/>
          <w:lang w:val="en-US"/>
        </w:rPr>
        <w:t>Greeting</w:t>
      </w:r>
    </w:p>
    <w:p w14:paraId="7EA8F079" w14:textId="77777777" w:rsidR="00926F8D" w:rsidRPr="00926F8D" w:rsidRDefault="00926F8D" w:rsidP="00926F8D">
      <w:pPr>
        <w:pStyle w:val="CLB3BodyText"/>
        <w:numPr>
          <w:ilvl w:val="0"/>
          <w:numId w:val="41"/>
        </w:numPr>
        <w:spacing w:before="0" w:after="0" w:line="240" w:lineRule="auto"/>
        <w:rPr>
          <w:rFonts w:asciiTheme="minorHAnsi" w:hAnsiTheme="minorHAnsi"/>
          <w:sz w:val="18"/>
          <w:szCs w:val="18"/>
          <w:lang w:val="en-US"/>
        </w:rPr>
      </w:pPr>
      <w:r w:rsidRPr="00926F8D">
        <w:rPr>
          <w:rFonts w:asciiTheme="minorHAnsi" w:hAnsiTheme="minorHAnsi"/>
          <w:sz w:val="18"/>
          <w:szCs w:val="18"/>
          <w:lang w:val="en-US"/>
        </w:rPr>
        <w:t>The purpose of your email</w:t>
      </w:r>
    </w:p>
    <w:p w14:paraId="321E5FCC" w14:textId="62BF1956" w:rsidR="00926F8D" w:rsidRPr="00926F8D" w:rsidRDefault="00926F8D" w:rsidP="00926F8D">
      <w:pPr>
        <w:pStyle w:val="CLB3BodyText"/>
        <w:numPr>
          <w:ilvl w:val="0"/>
          <w:numId w:val="41"/>
        </w:numPr>
        <w:spacing w:before="0" w:after="0" w:line="240" w:lineRule="auto"/>
        <w:rPr>
          <w:rFonts w:asciiTheme="minorHAnsi" w:hAnsiTheme="minorHAnsi"/>
          <w:sz w:val="18"/>
          <w:szCs w:val="18"/>
          <w:lang w:val="en-US"/>
        </w:rPr>
      </w:pPr>
      <w:r>
        <w:rPr>
          <w:rFonts w:asciiTheme="minorHAnsi" w:hAnsiTheme="minorHAnsi"/>
          <w:sz w:val="18"/>
          <w:szCs w:val="18"/>
          <w:lang w:val="en-US"/>
        </w:rPr>
        <w:t>What you learned</w:t>
      </w:r>
      <w:r w:rsidRPr="00926F8D">
        <w:rPr>
          <w:rFonts w:asciiTheme="minorHAnsi" w:hAnsiTheme="minorHAnsi"/>
          <w:sz w:val="18"/>
          <w:szCs w:val="18"/>
          <w:lang w:val="en-US"/>
        </w:rPr>
        <w:t xml:space="preserve"> about racism</w:t>
      </w:r>
      <w:r w:rsidR="003B0576">
        <w:rPr>
          <w:rFonts w:asciiTheme="minorHAnsi" w:hAnsiTheme="minorHAnsi"/>
          <w:sz w:val="18"/>
          <w:szCs w:val="18"/>
          <w:lang w:val="en-US"/>
        </w:rPr>
        <w:t xml:space="preserve"> in class</w:t>
      </w:r>
    </w:p>
    <w:p w14:paraId="524DE91A" w14:textId="77777777" w:rsidR="00926F8D" w:rsidRPr="00926F8D" w:rsidRDefault="00926F8D" w:rsidP="00926F8D">
      <w:pPr>
        <w:pStyle w:val="CLB3BodyText"/>
        <w:numPr>
          <w:ilvl w:val="0"/>
          <w:numId w:val="41"/>
        </w:numPr>
        <w:spacing w:before="0" w:after="0" w:line="240" w:lineRule="auto"/>
        <w:rPr>
          <w:rFonts w:asciiTheme="minorHAnsi" w:hAnsiTheme="minorHAnsi"/>
          <w:sz w:val="18"/>
          <w:szCs w:val="18"/>
          <w:lang w:val="en-US"/>
        </w:rPr>
      </w:pPr>
      <w:r w:rsidRPr="00926F8D">
        <w:rPr>
          <w:rFonts w:asciiTheme="minorHAnsi" w:hAnsiTheme="minorHAnsi"/>
          <w:sz w:val="18"/>
          <w:szCs w:val="18"/>
          <w:lang w:val="en-US"/>
        </w:rPr>
        <w:t xml:space="preserve">Closing </w:t>
      </w:r>
    </w:p>
    <w:p w14:paraId="30E04E4C" w14:textId="67225161" w:rsidR="00926F8D" w:rsidRPr="00926F8D" w:rsidRDefault="00926F8D" w:rsidP="00926F8D">
      <w:pPr>
        <w:pStyle w:val="CLB3BodyText"/>
        <w:numPr>
          <w:ilvl w:val="0"/>
          <w:numId w:val="41"/>
        </w:numPr>
        <w:spacing w:before="0" w:after="0" w:line="240" w:lineRule="auto"/>
        <w:rPr>
          <w:rFonts w:asciiTheme="minorHAnsi" w:hAnsiTheme="minorHAnsi"/>
          <w:sz w:val="18"/>
          <w:szCs w:val="18"/>
          <w:lang w:val="en-US"/>
        </w:rPr>
      </w:pPr>
      <w:r w:rsidRPr="00926F8D">
        <w:rPr>
          <w:rFonts w:asciiTheme="minorHAnsi" w:hAnsiTheme="minorHAnsi"/>
          <w:sz w:val="18"/>
          <w:szCs w:val="18"/>
          <w:lang w:val="en-US"/>
        </w:rPr>
        <w:t xml:space="preserve">Your name </w:t>
      </w:r>
    </w:p>
    <w:p w14:paraId="0852D7E8" w14:textId="26BED84C" w:rsidR="00783666" w:rsidRPr="00044399" w:rsidRDefault="00845C65" w:rsidP="00EC28B3">
      <w:pPr>
        <w:pStyle w:val="NumberedList"/>
        <w:numPr>
          <w:ilvl w:val="0"/>
          <w:numId w:val="0"/>
        </w:numPr>
        <w:ind w:left="864" w:hanging="432"/>
      </w:pPr>
      <w:r>
        <w:t>Encourage l</w:t>
      </w:r>
      <w:r w:rsidR="00EC28B3">
        <w:t xml:space="preserve">earners write </w:t>
      </w:r>
      <w:r w:rsidR="00926F8D">
        <w:t>up to 5 sentences</w:t>
      </w:r>
      <w:r w:rsidR="002D3CF5">
        <w:t>.</w:t>
      </w:r>
    </w:p>
    <w:p w14:paraId="6D462A66" w14:textId="45E24492" w:rsidR="00A4407B" w:rsidRPr="002D3CF5" w:rsidRDefault="00A4407B" w:rsidP="006B70B0">
      <w:pPr>
        <w:pStyle w:val="NumberedList"/>
        <w:numPr>
          <w:ilvl w:val="0"/>
          <w:numId w:val="6"/>
        </w:numPr>
        <w:rPr>
          <w:szCs w:val="19"/>
        </w:rPr>
      </w:pPr>
      <w:r w:rsidRPr="002D3CF5">
        <w:rPr>
          <w:b/>
          <w:color w:val="EF3340" w:themeColor="text2"/>
        </w:rPr>
        <w:t>Closing:</w:t>
      </w:r>
      <w:r w:rsidR="002D3CF5">
        <w:rPr>
          <w:b/>
          <w:color w:val="EF3340" w:themeColor="text2"/>
        </w:rPr>
        <w:t xml:space="preserve">  </w:t>
      </w:r>
      <w:r w:rsidR="002D3CF5">
        <w:t>A</w:t>
      </w:r>
      <w:r w:rsidR="002D3CF5" w:rsidRPr="002D3CF5">
        <w:t>s a class</w:t>
      </w:r>
      <w:r w:rsidR="005E1D88">
        <w:t xml:space="preserve">, discuss </w:t>
      </w:r>
      <w:r w:rsidR="00926F8D">
        <w:t>what they learned about racism in class</w:t>
      </w:r>
      <w:r w:rsidR="002D3CF5">
        <w:t>.</w:t>
      </w:r>
      <w:r w:rsidR="00435362">
        <w:t xml:space="preserve">  Add any new vocabulary from the activity to the list posted in the room.</w:t>
      </w:r>
    </w:p>
    <w:p w14:paraId="15268406" w14:textId="77777777" w:rsidR="00305745" w:rsidRPr="00305745" w:rsidRDefault="00305745" w:rsidP="00305745"/>
    <w:p w14:paraId="5C7D20E0" w14:textId="411CD3B0" w:rsidR="00273D67" w:rsidRPr="00044399" w:rsidRDefault="00C95D67" w:rsidP="00C95D67">
      <w:pPr>
        <w:pStyle w:val="Heading2"/>
      </w:pPr>
      <w:r w:rsidRPr="00044399">
        <w:t>Closing</w:t>
      </w:r>
    </w:p>
    <w:p w14:paraId="476326F0" w14:textId="6C82AF07" w:rsidR="00C95D67" w:rsidRPr="00044399" w:rsidRDefault="002828F0" w:rsidP="0011026C">
      <w:pPr>
        <w:keepNext/>
      </w:pPr>
      <w:r>
        <w:pict w14:anchorId="66C346DE">
          <v:rect id="_x0000_i1027" alt="" style="width:482.4pt;height:3pt;mso-width-percent:0;mso-height-percent:0;mso-position-horizontal:absolute;mso-width-percent:0;mso-height-percent:0" o:hralign="center" o:hrstd="t" o:hrnoshade="t" o:hr="t" fillcolor="#af272f [3213]" stroked="f"/>
        </w:pict>
      </w:r>
    </w:p>
    <w:p w14:paraId="41D99ECD" w14:textId="77777777" w:rsidR="00EB2151" w:rsidRPr="00044399" w:rsidRDefault="00EB2151" w:rsidP="009B0AAA">
      <w:pPr>
        <w:pStyle w:val="Heading3"/>
        <w:spacing w:before="200" w:after="160"/>
      </w:pPr>
      <w:r w:rsidRPr="00E57771">
        <w:t>Reflections</w:t>
      </w:r>
    </w:p>
    <w:p w14:paraId="54AE019A" w14:textId="06B90253" w:rsidR="00EB2151" w:rsidRDefault="00E54EA9" w:rsidP="006B70B0">
      <w:pPr>
        <w:pStyle w:val="NumberedList"/>
        <w:numPr>
          <w:ilvl w:val="0"/>
          <w:numId w:val="7"/>
        </w:numPr>
        <w:rPr>
          <w:lang w:eastAsia="en-US" w:bidi="ar-SA"/>
        </w:rPr>
      </w:pPr>
      <w:r>
        <w:rPr>
          <w:b/>
          <w:lang w:eastAsia="en-US" w:bidi="ar-SA"/>
        </w:rPr>
        <w:t xml:space="preserve">Vocabulary List – </w:t>
      </w:r>
      <w:r>
        <w:rPr>
          <w:lang w:eastAsia="en-US" w:bidi="ar-SA"/>
        </w:rPr>
        <w:t xml:space="preserve">Review vocabulary </w:t>
      </w:r>
    </w:p>
    <w:p w14:paraId="3D7796B9" w14:textId="77777777" w:rsidR="00DA6816" w:rsidRDefault="008E72DF" w:rsidP="006B70B0">
      <w:pPr>
        <w:pStyle w:val="NumberedList"/>
        <w:numPr>
          <w:ilvl w:val="0"/>
          <w:numId w:val="7"/>
        </w:numPr>
        <w:rPr>
          <w:lang w:eastAsia="en-US" w:bidi="ar-SA"/>
        </w:rPr>
      </w:pPr>
      <w:r w:rsidRPr="008E72DF">
        <w:rPr>
          <w:b/>
          <w:lang w:eastAsia="en-US" w:bidi="ar-SA"/>
        </w:rPr>
        <w:t>Content</w:t>
      </w:r>
      <w:r>
        <w:rPr>
          <w:lang w:eastAsia="en-US" w:bidi="ar-SA"/>
        </w:rPr>
        <w:t xml:space="preserve"> – Review activities from the lesson and ask students to reflect on what they learned.  </w:t>
      </w:r>
    </w:p>
    <w:p w14:paraId="68D563DD" w14:textId="7783564C" w:rsidR="008E72DF" w:rsidRDefault="00DA6816" w:rsidP="006B70B0">
      <w:pPr>
        <w:pStyle w:val="NumberedList"/>
        <w:numPr>
          <w:ilvl w:val="0"/>
          <w:numId w:val="7"/>
        </w:numPr>
        <w:rPr>
          <w:lang w:eastAsia="en-US" w:bidi="ar-SA"/>
        </w:rPr>
      </w:pPr>
      <w:r>
        <w:rPr>
          <w:b/>
          <w:lang w:eastAsia="en-US" w:bidi="ar-SA"/>
        </w:rPr>
        <w:t>Eae5</w:t>
      </w:r>
      <w:r w:rsidR="008E72DF">
        <w:rPr>
          <w:lang w:eastAsia="en-US" w:bidi="ar-SA"/>
        </w:rPr>
        <w:t xml:space="preserve">ivide them into pairs to discuss or </w:t>
      </w:r>
      <w:r w:rsidR="00B7704F">
        <w:rPr>
          <w:lang w:eastAsia="en-US" w:bidi="ar-SA"/>
        </w:rPr>
        <w:t>h</w:t>
      </w:r>
      <w:r w:rsidR="000A0FE1">
        <w:rPr>
          <w:lang w:eastAsia="en-US" w:bidi="ar-SA"/>
        </w:rPr>
        <w:t>ave them write their thoughts in a journal:</w:t>
      </w:r>
    </w:p>
    <w:p w14:paraId="690B14DE" w14:textId="0DFC25BA" w:rsidR="000A0FE1" w:rsidRDefault="000A0FE1" w:rsidP="004E0F56">
      <w:pPr>
        <w:pStyle w:val="NumberedList"/>
        <w:numPr>
          <w:ilvl w:val="0"/>
          <w:numId w:val="39"/>
        </w:numPr>
        <w:rPr>
          <w:lang w:eastAsia="en-US" w:bidi="ar-SA"/>
        </w:rPr>
      </w:pPr>
      <w:r>
        <w:rPr>
          <w:lang w:eastAsia="en-US" w:bidi="ar-SA"/>
        </w:rPr>
        <w:t xml:space="preserve">What </w:t>
      </w:r>
      <w:r w:rsidR="004E0F56">
        <w:rPr>
          <w:lang w:eastAsia="en-US" w:bidi="ar-SA"/>
        </w:rPr>
        <w:t>did you enjoy learning about the most?</w:t>
      </w:r>
    </w:p>
    <w:p w14:paraId="517A51F2" w14:textId="77777777" w:rsidR="00DA6816" w:rsidRDefault="00DA6816" w:rsidP="004E0F56">
      <w:pPr>
        <w:pStyle w:val="NumberedList"/>
        <w:numPr>
          <w:ilvl w:val="0"/>
          <w:numId w:val="39"/>
        </w:numPr>
        <w:rPr>
          <w:lang w:eastAsia="en-US" w:bidi="ar-SA"/>
        </w:rPr>
      </w:pPr>
      <w:r>
        <w:rPr>
          <w:lang w:eastAsia="en-US" w:bidi="ar-SA"/>
        </w:rPr>
        <w:lastRenderedPageBreak/>
        <w:t>*</w:t>
      </w:r>
    </w:p>
    <w:p w14:paraId="1D3FFF07" w14:textId="45AB66D5" w:rsidR="004E0F56" w:rsidRPr="00044399" w:rsidRDefault="00DA6816" w:rsidP="004E0F56">
      <w:pPr>
        <w:pStyle w:val="NumberedList"/>
        <w:numPr>
          <w:ilvl w:val="0"/>
          <w:numId w:val="39"/>
        </w:numPr>
        <w:rPr>
          <w:lang w:eastAsia="en-US" w:bidi="ar-SA"/>
        </w:rPr>
      </w:pPr>
      <w:proofErr w:type="gramStart"/>
      <w:r>
        <w:rPr>
          <w:lang w:eastAsia="en-US" w:bidi="ar-SA"/>
        </w:rPr>
        <w:t>‘;l</w:t>
      </w:r>
      <w:proofErr w:type="gramEnd"/>
      <w:r>
        <w:rPr>
          <w:lang w:eastAsia="en-US" w:bidi="ar-SA"/>
        </w:rPr>
        <w:t xml:space="preserve">+ </w:t>
      </w:r>
      <w:r w:rsidR="00BF6BB5">
        <w:rPr>
          <w:lang w:eastAsia="en-US" w:bidi="ar-SA"/>
        </w:rPr>
        <w:t>+</w:t>
      </w:r>
      <w:r w:rsidR="004E0F56">
        <w:rPr>
          <w:lang w:eastAsia="en-US" w:bidi="ar-SA"/>
        </w:rPr>
        <w:t>What did you enjoy learning about the least?</w:t>
      </w:r>
    </w:p>
    <w:p w14:paraId="40DBC023" w14:textId="0DCC49D0" w:rsidR="006C25CC" w:rsidRPr="009A3251" w:rsidRDefault="006C25CC" w:rsidP="006C25CC">
      <w:pPr>
        <w:pStyle w:val="Heading4"/>
      </w:pPr>
      <w:r>
        <w:t>R</w:t>
      </w:r>
      <w:r w:rsidRPr="009A3251">
        <w:t>esources</w:t>
      </w:r>
    </w:p>
    <w:p w14:paraId="13F4F750" w14:textId="1E5BD4B7" w:rsidR="00802C77" w:rsidRDefault="00802C77" w:rsidP="00802C77">
      <w:pPr>
        <w:pStyle w:val="References"/>
        <w:numPr>
          <w:ilvl w:val="0"/>
          <w:numId w:val="39"/>
        </w:numPr>
        <w:ind w:left="0" w:hanging="540"/>
      </w:pPr>
      <w:r w:rsidRPr="009A3251">
        <w:rPr>
          <w:b/>
        </w:rPr>
        <w:t>Website</w:t>
      </w:r>
      <w:r>
        <w:t xml:space="preserve"> – The </w:t>
      </w:r>
      <w:proofErr w:type="spellStart"/>
      <w:r>
        <w:t>Genderbread</w:t>
      </w:r>
      <w:proofErr w:type="spellEnd"/>
      <w:r>
        <w:t xml:space="preserve"> Person</w:t>
      </w:r>
    </w:p>
    <w:p w14:paraId="2B2913FE" w14:textId="61F0BF94" w:rsidR="00DA6816" w:rsidRDefault="00DA6816" w:rsidP="00802C77">
      <w:pPr>
        <w:pStyle w:val="References"/>
        <w:ind w:left="0" w:firstLine="0"/>
      </w:pPr>
    </w:p>
    <w:p w14:paraId="695E757F" w14:textId="77777777" w:rsidR="00DA6816" w:rsidRDefault="00DA6816" w:rsidP="00802C77">
      <w:pPr>
        <w:pStyle w:val="References"/>
        <w:ind w:left="0" w:firstLine="0"/>
      </w:pPr>
      <w:r>
        <w:t>hsfdzzshjxtfyghyui90o-p*-+</w:t>
      </w:r>
    </w:p>
    <w:p w14:paraId="34C46FA5" w14:textId="47903196" w:rsidR="00802C77" w:rsidRPr="00802C77" w:rsidRDefault="00DA6816" w:rsidP="00802C77">
      <w:pPr>
        <w:pStyle w:val="References"/>
        <w:ind w:left="0" w:firstLine="0"/>
      </w:pPr>
      <w:r>
        <w:t>*</w:t>
      </w:r>
      <w:hyperlink r:id="rId8" w:history="1">
        <w:r w:rsidRPr="001F17DC">
          <w:rPr>
            <w:rStyle w:val="Hyperlink"/>
          </w:rPr>
          <w:t>https://www.genderbread.org/resource/genderbread-person-v4-0</w:t>
        </w:r>
      </w:hyperlink>
    </w:p>
    <w:p w14:paraId="4966E777" w14:textId="52409DDD" w:rsidR="006C25CC" w:rsidRPr="009A3251" w:rsidRDefault="006C25CC" w:rsidP="006C25CC">
      <w:pPr>
        <w:pStyle w:val="References"/>
        <w:numPr>
          <w:ilvl w:val="0"/>
          <w:numId w:val="39"/>
        </w:numPr>
        <w:ind w:left="0" w:hanging="540"/>
      </w:pPr>
      <w:r w:rsidRPr="009A3251">
        <w:rPr>
          <w:b/>
        </w:rPr>
        <w:t>Website</w:t>
      </w:r>
      <w:r>
        <w:t xml:space="preserve"> – Voices into Action</w:t>
      </w:r>
      <w:r>
        <w:br/>
      </w:r>
      <w:hyperlink r:id="rId9" w:history="1">
        <w:r w:rsidRPr="009A3251">
          <w:rPr>
            <w:rStyle w:val="Hyperlink"/>
          </w:rPr>
          <w:t>https://www.voicesintoaction.ca</w:t>
        </w:r>
      </w:hyperlink>
    </w:p>
    <w:p w14:paraId="0BCA9787" w14:textId="77777777" w:rsidR="006C25CC" w:rsidRPr="009A3251" w:rsidRDefault="006C25CC" w:rsidP="006C25CC">
      <w:pPr>
        <w:pStyle w:val="References"/>
        <w:numPr>
          <w:ilvl w:val="0"/>
          <w:numId w:val="39"/>
        </w:numPr>
        <w:ind w:left="0" w:hanging="540"/>
      </w:pPr>
      <w:r w:rsidRPr="009A3251">
        <w:rPr>
          <w:b/>
        </w:rPr>
        <w:t xml:space="preserve">Website </w:t>
      </w:r>
      <w:r w:rsidRPr="009A3251">
        <w:t xml:space="preserve">– Choose Your Voice </w:t>
      </w:r>
      <w:r>
        <w:br/>
      </w:r>
      <w:hyperlink r:id="rId10" w:history="1">
        <w:r w:rsidRPr="009A3251">
          <w:rPr>
            <w:rStyle w:val="Hyperlink"/>
          </w:rPr>
          <w:t>https://www.chooseyourvoice.ca</w:t>
        </w:r>
      </w:hyperlink>
    </w:p>
    <w:p w14:paraId="7623BA9B" w14:textId="77777777" w:rsidR="006C25CC" w:rsidRPr="009A3251" w:rsidRDefault="006C25CC" w:rsidP="006C25CC">
      <w:pPr>
        <w:pStyle w:val="References"/>
        <w:numPr>
          <w:ilvl w:val="0"/>
          <w:numId w:val="39"/>
        </w:numPr>
        <w:ind w:left="0" w:hanging="540"/>
      </w:pPr>
      <w:r w:rsidRPr="009A3251">
        <w:rPr>
          <w:b/>
        </w:rPr>
        <w:t>Website</w:t>
      </w:r>
      <w:r w:rsidRPr="009A3251">
        <w:t xml:space="preserve"> – Alberta Human Rights Commission</w:t>
      </w:r>
      <w:r>
        <w:br/>
      </w:r>
      <w:hyperlink r:id="rId11" w:history="1">
        <w:r w:rsidRPr="009A3251">
          <w:rPr>
            <w:rStyle w:val="Hyperlink"/>
          </w:rPr>
          <w:t>https://www.albertahumanrights.ab.ca/education/workshops_workplace/</w:t>
        </w:r>
      </w:hyperlink>
    </w:p>
    <w:p w14:paraId="53BABEB9" w14:textId="77777777" w:rsidR="006C25CC" w:rsidRPr="009A3251" w:rsidRDefault="006C25CC" w:rsidP="006C25CC">
      <w:pPr>
        <w:pStyle w:val="References"/>
        <w:numPr>
          <w:ilvl w:val="0"/>
          <w:numId w:val="39"/>
        </w:numPr>
        <w:ind w:left="0" w:hanging="540"/>
      </w:pPr>
      <w:r w:rsidRPr="009A3251">
        <w:rPr>
          <w:b/>
        </w:rPr>
        <w:t>Website</w:t>
      </w:r>
      <w:r w:rsidRPr="009A3251">
        <w:t xml:space="preserve"> – Calgary Anti-</w:t>
      </w:r>
      <w:bookmarkStart w:id="2" w:name="_GoBack"/>
      <w:r w:rsidRPr="009A3251">
        <w:t>Racism</w:t>
      </w:r>
      <w:bookmarkEnd w:id="2"/>
      <w:r w:rsidRPr="009A3251">
        <w:t xml:space="preserve"> Education (CARED) </w:t>
      </w:r>
      <w:r>
        <w:br/>
      </w:r>
      <w:hyperlink r:id="rId12" w:history="1">
        <w:r w:rsidRPr="009A3251">
          <w:rPr>
            <w:rStyle w:val="Hyperlink"/>
          </w:rPr>
          <w:t>http://www.aclrc.com/cared</w:t>
        </w:r>
      </w:hyperlink>
    </w:p>
    <w:p w14:paraId="3E33A722" w14:textId="77777777" w:rsidR="006C25CC" w:rsidRPr="009A3251" w:rsidRDefault="006C25CC" w:rsidP="006C25CC">
      <w:pPr>
        <w:pStyle w:val="References"/>
        <w:numPr>
          <w:ilvl w:val="0"/>
          <w:numId w:val="39"/>
        </w:numPr>
        <w:ind w:left="0" w:hanging="540"/>
        <w:rPr>
          <w:rStyle w:val="Hyperlink"/>
        </w:rPr>
      </w:pPr>
      <w:r w:rsidRPr="009A3251">
        <w:rPr>
          <w:b/>
        </w:rPr>
        <w:t>Website</w:t>
      </w:r>
      <w:r w:rsidRPr="009A3251">
        <w:t xml:space="preserve"> – Multicultural Council of Saskatchewan (</w:t>
      </w:r>
      <w:proofErr w:type="spellStart"/>
      <w:r w:rsidRPr="009A3251">
        <w:t>MCoS</w:t>
      </w:r>
      <w:proofErr w:type="spellEnd"/>
      <w:r w:rsidRPr="009A3251">
        <w:t>)</w:t>
      </w:r>
      <w:r>
        <w:t>:</w:t>
      </w:r>
      <w:r w:rsidRPr="009A3251">
        <w:t xml:space="preserve"> Anti-Racism 101 </w:t>
      </w:r>
      <w:r w:rsidRPr="009A3251">
        <w:br/>
      </w:r>
      <w:hyperlink r:id="rId13" w:history="1">
        <w:r w:rsidRPr="009A3251">
          <w:rPr>
            <w:rStyle w:val="Hyperlink"/>
          </w:rPr>
          <w:t>http://mcos.ca/anti-racism-101/</w:t>
        </w:r>
      </w:hyperlink>
    </w:p>
    <w:p w14:paraId="5E9F9AB7" w14:textId="77777777" w:rsidR="006C25CC" w:rsidRPr="009A3251" w:rsidRDefault="006C25CC" w:rsidP="006C25CC">
      <w:pPr>
        <w:pStyle w:val="References"/>
        <w:numPr>
          <w:ilvl w:val="0"/>
          <w:numId w:val="39"/>
        </w:numPr>
        <w:ind w:left="0" w:hanging="540"/>
      </w:pPr>
      <w:r>
        <w:rPr>
          <w:b/>
        </w:rPr>
        <w:t>Teaching Notes – Human Rights i</w:t>
      </w:r>
      <w:r w:rsidRPr="009A3251">
        <w:rPr>
          <w:b/>
        </w:rPr>
        <w:t>n Alberta</w:t>
      </w:r>
      <w:r w:rsidRPr="009A3251">
        <w:t xml:space="preserve"> (Alberta Human Rights Commission, 2010)</w:t>
      </w:r>
      <w:r>
        <w:t xml:space="preserve"> </w:t>
      </w:r>
      <w:r w:rsidRPr="009A3251">
        <w:br/>
      </w:r>
      <w:hyperlink r:id="rId14" w:history="1">
        <w:r w:rsidRPr="009A3251">
          <w:rPr>
            <w:rStyle w:val="Hyperlink"/>
          </w:rPr>
          <w:t>https://www.albertahumanrights.ab.ca/Documents/HR_in_AB_teaching_notes.pdf</w:t>
        </w:r>
      </w:hyperlink>
    </w:p>
    <w:p w14:paraId="2BFF56BE" w14:textId="77777777" w:rsidR="006C25CC" w:rsidRPr="009A3251" w:rsidRDefault="006C25CC" w:rsidP="006C25CC">
      <w:pPr>
        <w:pStyle w:val="Heading2"/>
      </w:pPr>
      <w:r w:rsidRPr="009A3251">
        <w:rPr>
          <w:lang w:eastAsia="en-US" w:bidi="ar-SA"/>
        </w:rPr>
        <w:t>References</w:t>
      </w:r>
    </w:p>
    <w:p w14:paraId="7DAF7EF3" w14:textId="77777777" w:rsidR="006C25CC" w:rsidRPr="009A3251" w:rsidRDefault="002828F0" w:rsidP="006C25CC">
      <w:pPr>
        <w:keepNext/>
      </w:pPr>
      <w:r>
        <w:pict w14:anchorId="2713E242">
          <v:rect id="_x0000_i1028" alt="" style="width:482.4pt;height:3pt;mso-width-percent:0;mso-height-percent:0;mso-position-horizontal:absolute;mso-width-percent:0;mso-height-percent:0" o:hralign="center" o:hrstd="t" o:hrnoshade="t" o:hr="t" fillcolor="#af272f [3213]" stroked="f"/>
        </w:pict>
      </w:r>
    </w:p>
    <w:p w14:paraId="50A63EDD" w14:textId="77777777" w:rsidR="006C25CC" w:rsidRPr="009A3251" w:rsidRDefault="006C25CC" w:rsidP="006C25CC">
      <w:pPr>
        <w:pStyle w:val="References"/>
      </w:pPr>
      <w:r w:rsidRPr="009A3251">
        <w:t>Alberta Human Rights Commission</w:t>
      </w:r>
      <w:r>
        <w:t>. (2018).</w:t>
      </w:r>
      <w:r w:rsidRPr="009A3251">
        <w:t xml:space="preserve"> </w:t>
      </w:r>
      <w:r w:rsidRPr="00B1680B">
        <w:rPr>
          <w:i/>
        </w:rPr>
        <w:t>E-learning</w:t>
      </w:r>
      <w:r>
        <w:t>. Retrieved from</w:t>
      </w:r>
      <w:r w:rsidRPr="009A3251">
        <w:t xml:space="preserve"> </w:t>
      </w:r>
      <w:hyperlink r:id="rId15" w:history="1">
        <w:r w:rsidRPr="009A3251">
          <w:rPr>
            <w:rStyle w:val="Hyperlink"/>
          </w:rPr>
          <w:t>https://www.albertahumanrights.ab.ca/education/Pages/e_learning.aspx</w:t>
        </w:r>
      </w:hyperlink>
    </w:p>
    <w:p w14:paraId="14C6979A" w14:textId="77777777" w:rsidR="006C25CC" w:rsidRPr="009A3251" w:rsidRDefault="006C25CC" w:rsidP="006C25CC">
      <w:pPr>
        <w:pStyle w:val="References"/>
      </w:pPr>
      <w:r w:rsidRPr="009A3251">
        <w:t>Voices into Action</w:t>
      </w:r>
      <w:r>
        <w:t>. (2018).</w:t>
      </w:r>
      <w:r w:rsidRPr="009A3251">
        <w:t xml:space="preserve"> </w:t>
      </w:r>
      <w:r w:rsidRPr="00A3691E">
        <w:rPr>
          <w:i/>
        </w:rPr>
        <w:t>Unit 6: Living together in today’s world</w:t>
      </w:r>
      <w:r>
        <w:t>. Retrieved from</w:t>
      </w:r>
      <w:r w:rsidRPr="009A3251">
        <w:t xml:space="preserve"> </w:t>
      </w:r>
      <w:hyperlink r:id="rId16" w:history="1">
        <w:r w:rsidRPr="009A3251">
          <w:rPr>
            <w:rStyle w:val="Hyperlink"/>
          </w:rPr>
          <w:t>https://www.voicesintoaction.ca/Learn/Unit6/Overview</w:t>
        </w:r>
      </w:hyperlink>
    </w:p>
    <w:p w14:paraId="21B2B754" w14:textId="77777777" w:rsidR="006C25CC" w:rsidRPr="009A3251" w:rsidRDefault="006C25CC" w:rsidP="006C25CC">
      <w:pPr>
        <w:pStyle w:val="References"/>
      </w:pPr>
    </w:p>
    <w:p w14:paraId="5311847D" w14:textId="01A39EBE" w:rsidR="00EB19A5" w:rsidRPr="00735042" w:rsidRDefault="00EB19A5" w:rsidP="00735042">
      <w:pPr>
        <w:tabs>
          <w:tab w:val="left" w:pos="8295"/>
        </w:tabs>
      </w:pPr>
    </w:p>
    <w:sectPr w:rsidR="00EB19A5" w:rsidRPr="00735042" w:rsidSect="005039E6">
      <w:headerReference w:type="default" r:id="rId17"/>
      <w:footerReference w:type="default" r:id="rId18"/>
      <w:headerReference w:type="first" r:id="rId19"/>
      <w:footerReference w:type="first" r:id="rId20"/>
      <w:type w:val="continuous"/>
      <w:pgSz w:w="12240" w:h="15840" w:code="1"/>
      <w:pgMar w:top="1080" w:right="1296" w:bottom="108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A0F5D" w14:textId="77777777" w:rsidR="002828F0" w:rsidRDefault="002828F0" w:rsidP="00131B73">
      <w:pPr>
        <w:spacing w:line="240" w:lineRule="auto"/>
      </w:pPr>
      <w:r>
        <w:separator/>
      </w:r>
    </w:p>
  </w:endnote>
  <w:endnote w:type="continuationSeparator" w:id="0">
    <w:p w14:paraId="6D8804BB" w14:textId="77777777" w:rsidR="002828F0" w:rsidRDefault="002828F0" w:rsidP="00131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ee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EE56" w14:textId="31EDFC8F" w:rsidR="00EE1747" w:rsidRDefault="002828F0" w:rsidP="00064BF7">
    <w:pPr>
      <w:pStyle w:val="Footer"/>
      <w:spacing w:before="120"/>
    </w:pPr>
    <w:r>
      <w:pict w14:anchorId="1449308E">
        <v:rect id="_x0000_i1029" alt="" style="width:482.4pt;height:1pt;mso-width-percent:0;mso-height-percent:0;mso-position-horizontal:absolute;mso-width-percent:0;mso-height-percent:0" o:hralign="center" o:hrstd="t" o:hrnoshade="t" o:hr="t" fillcolor="#dc8633 [3214]" stroked="f"/>
      </w:pict>
    </w:r>
  </w:p>
  <w:p w14:paraId="50360BF8" w14:textId="3792875F" w:rsidR="00EE1747" w:rsidRDefault="00EE1747" w:rsidP="00137C07">
    <w:pPr>
      <w:pStyle w:val="Footer"/>
      <w:tabs>
        <w:tab w:val="clear" w:pos="9360"/>
        <w:tab w:val="right" w:pos="9630"/>
      </w:tabs>
    </w:pPr>
    <w:r>
      <w:t xml:space="preserve">Page </w:t>
    </w:r>
    <w:r>
      <w:rPr>
        <w:noProof w:val="0"/>
      </w:rPr>
      <w:fldChar w:fldCharType="begin"/>
    </w:r>
    <w:r>
      <w:instrText xml:space="preserve"> PAGE   \* MERGEFORMAT </w:instrText>
    </w:r>
    <w:r>
      <w:rPr>
        <w:noProof w:val="0"/>
      </w:rPr>
      <w:fldChar w:fldCharType="separate"/>
    </w:r>
    <w:r w:rsidR="00901CE9">
      <w:t>1</w:t>
    </w:r>
    <w:r>
      <w:fldChar w:fldCharType="end"/>
    </w:r>
    <w:r>
      <w:t xml:space="preserve"> of </w:t>
    </w:r>
    <w:fldSimple w:instr=" NUMPAGES   \* MERGEFORMAT ">
      <w:r w:rsidR="00901CE9">
        <w:t>7</w:t>
      </w:r>
    </w:fldSimple>
    <w:r>
      <w:tab/>
      <w:t>CLB 3</w:t>
    </w:r>
    <w:r w:rsidR="00056C15">
      <w:t xml:space="preserve"> </w:t>
    </w:r>
    <w:r>
      <w:t>Lesson Plan: Anti-Racism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4F60" w14:textId="77777777" w:rsidR="00EE1747" w:rsidRDefault="002828F0" w:rsidP="00064BF7">
    <w:pPr>
      <w:pStyle w:val="Footer"/>
      <w:spacing w:before="120"/>
    </w:pPr>
    <w:r>
      <w:pict w14:anchorId="770997D5">
        <v:rect id="_x0000_i1030" alt="" style="width:482.4pt;height:.05pt;mso-width-percent:0;mso-height-percent:0;mso-width-percent:0;mso-height-percent:0" o:hralign="center" o:hrstd="t" o:hrnoshade="t" o:hr="t" fillcolor="#dc8633 [3214]" stroked="f"/>
      </w:pict>
    </w:r>
  </w:p>
  <w:p w14:paraId="59D3FE06" w14:textId="7C6EF5E3" w:rsidR="00EE1747" w:rsidRDefault="00EE1747" w:rsidP="00B7528D">
    <w:pPr>
      <w:pStyle w:val="Footer"/>
      <w:tabs>
        <w:tab w:val="clear" w:pos="9360"/>
        <w:tab w:val="right" w:pos="9630"/>
      </w:tabs>
    </w:pPr>
    <w:r>
      <w:t xml:space="preserve">Page </w:t>
    </w:r>
    <w:r>
      <w:rPr>
        <w:noProof w:val="0"/>
      </w:rPr>
      <w:fldChar w:fldCharType="begin"/>
    </w:r>
    <w:r>
      <w:instrText xml:space="preserve"> PAGE   \* MERGEFORMAT </w:instrText>
    </w:r>
    <w:r>
      <w:rPr>
        <w:noProof w:val="0"/>
      </w:rPr>
      <w:fldChar w:fldCharType="separate"/>
    </w:r>
    <w:r>
      <w:t>1</w:t>
    </w:r>
    <w:r>
      <w:fldChar w:fldCharType="end"/>
    </w:r>
    <w:r>
      <w:t xml:space="preserve"> of </w:t>
    </w:r>
    <w:fldSimple w:instr=" NUMPAGES   \* MERGEFORMAT ">
      <w:r>
        <w:t>16</w:t>
      </w:r>
    </w:fldSimple>
    <w:r>
      <w:tab/>
      <w:t>CLB 3/4 Lesson Plan: Anti-Racism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2C562" w14:textId="77777777" w:rsidR="002828F0" w:rsidRDefault="002828F0" w:rsidP="00131B73">
      <w:pPr>
        <w:spacing w:line="240" w:lineRule="auto"/>
      </w:pPr>
      <w:r>
        <w:separator/>
      </w:r>
    </w:p>
  </w:footnote>
  <w:footnote w:type="continuationSeparator" w:id="0">
    <w:p w14:paraId="224C5807" w14:textId="77777777" w:rsidR="002828F0" w:rsidRDefault="002828F0" w:rsidP="00131B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E677C" w14:textId="3B395BE2" w:rsidR="00EE1747" w:rsidRDefault="00EE1747" w:rsidP="00B7528D">
    <w:pPr>
      <w:pStyle w:val="Header"/>
      <w:spacing w:line="36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03E6F" w14:textId="77777777" w:rsidR="00EE1747" w:rsidRDefault="00EE1747" w:rsidP="00AF23A7">
    <w:pPr>
      <w:pStyle w:val="Header"/>
      <w:jc w:val="right"/>
    </w:pPr>
    <w:r>
      <w:rPr>
        <w:noProof/>
        <w:lang w:val="en-US" w:eastAsia="ja-JP" w:bidi="ar-SA"/>
      </w:rPr>
      <w:drawing>
        <wp:inline distT="0" distB="0" distL="0" distR="0" wp14:anchorId="4A7E54BB" wp14:editId="6B8561E6">
          <wp:extent cx="1457325" cy="6940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9809" r="9468"/>
                  <a:stretch/>
                </pic:blipFill>
                <pic:spPr bwMode="auto">
                  <a:xfrm>
                    <a:off x="0" y="0"/>
                    <a:ext cx="1457325" cy="6940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5DBD"/>
    <w:multiLevelType w:val="hybridMultilevel"/>
    <w:tmpl w:val="F07C5A2C"/>
    <w:lvl w:ilvl="0" w:tplc="CCC64E9A">
      <w:numFmt w:val="bullet"/>
      <w:lvlText w:val="-"/>
      <w:lvlJc w:val="left"/>
      <w:pPr>
        <w:ind w:left="792" w:hanging="360"/>
      </w:pPr>
      <w:rPr>
        <w:rFonts w:ascii="Verdana" w:eastAsia="Arial Unicode MS" w:hAnsi="Verdana" w:cs="FreeSans" w:hint="default"/>
        <w:b/>
        <w:color w:val="EF3340" w:themeColor="text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104A0D99"/>
    <w:multiLevelType w:val="multilevel"/>
    <w:tmpl w:val="94DE7972"/>
    <w:lvl w:ilvl="0">
      <w:start w:val="1"/>
      <w:numFmt w:val="bullet"/>
      <w:pStyle w:val="BulletList3Indent"/>
      <w:lvlText w:val=""/>
      <w:lvlJc w:val="left"/>
      <w:pPr>
        <w:tabs>
          <w:tab w:val="num" w:pos="1224"/>
        </w:tabs>
        <w:ind w:left="1224" w:hanging="360"/>
      </w:pPr>
      <w:rPr>
        <w:rFonts w:ascii="Symbol" w:hAnsi="Symbol" w:hint="default"/>
        <w:sz w:val="20"/>
      </w:rPr>
    </w:lvl>
    <w:lvl w:ilvl="1">
      <w:start w:val="1"/>
      <w:numFmt w:val="bullet"/>
      <w:lvlText w:val="o"/>
      <w:lvlJc w:val="left"/>
      <w:pPr>
        <w:tabs>
          <w:tab w:val="num" w:pos="1584"/>
        </w:tabs>
        <w:ind w:left="1584" w:hanging="360"/>
      </w:pPr>
      <w:rPr>
        <w:rFonts w:ascii="Courier New" w:hAnsi="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304"/>
        </w:tabs>
        <w:ind w:left="2304" w:hanging="360"/>
      </w:pPr>
      <w:rPr>
        <w:rFonts w:ascii="Symbol" w:hAnsi="Symbol" w:hint="default"/>
      </w:rPr>
    </w:lvl>
    <w:lvl w:ilvl="4">
      <w:start w:val="1"/>
      <w:numFmt w:val="bullet"/>
      <w:lvlText w:val="o"/>
      <w:lvlJc w:val="left"/>
      <w:pPr>
        <w:tabs>
          <w:tab w:val="num" w:pos="2664"/>
        </w:tabs>
        <w:ind w:left="2664" w:hanging="360"/>
      </w:pPr>
      <w:rPr>
        <w:rFonts w:ascii="Courier New" w:hAnsi="Courier New" w:cs="Courier New" w:hint="default"/>
      </w:rPr>
    </w:lvl>
    <w:lvl w:ilvl="5">
      <w:start w:val="1"/>
      <w:numFmt w:val="bullet"/>
      <w:lvlText w:val=""/>
      <w:lvlJc w:val="left"/>
      <w:pPr>
        <w:tabs>
          <w:tab w:val="num" w:pos="3024"/>
        </w:tabs>
        <w:ind w:left="3024" w:hanging="360"/>
      </w:pPr>
      <w:rPr>
        <w:rFonts w:ascii="Wingdings" w:hAnsi="Wingdings" w:hint="default"/>
      </w:rPr>
    </w:lvl>
    <w:lvl w:ilvl="6">
      <w:start w:val="1"/>
      <w:numFmt w:val="bullet"/>
      <w:lvlText w:val=""/>
      <w:lvlJc w:val="left"/>
      <w:pPr>
        <w:tabs>
          <w:tab w:val="num" w:pos="3384"/>
        </w:tabs>
        <w:ind w:left="3384" w:hanging="360"/>
      </w:pPr>
      <w:rPr>
        <w:rFonts w:ascii="Symbol" w:hAnsi="Symbol" w:hint="default"/>
      </w:rPr>
    </w:lvl>
    <w:lvl w:ilvl="7">
      <w:start w:val="1"/>
      <w:numFmt w:val="bullet"/>
      <w:lvlText w:val="o"/>
      <w:lvlJc w:val="left"/>
      <w:pPr>
        <w:tabs>
          <w:tab w:val="num" w:pos="3744"/>
        </w:tabs>
        <w:ind w:left="3744" w:hanging="360"/>
      </w:pPr>
      <w:rPr>
        <w:rFonts w:ascii="Courier New" w:hAnsi="Courier New" w:cs="Courier New" w:hint="default"/>
      </w:rPr>
    </w:lvl>
    <w:lvl w:ilvl="8">
      <w:start w:val="1"/>
      <w:numFmt w:val="bullet"/>
      <w:lvlText w:val=""/>
      <w:lvlJc w:val="left"/>
      <w:pPr>
        <w:tabs>
          <w:tab w:val="num" w:pos="4104"/>
        </w:tabs>
        <w:ind w:left="4104" w:hanging="360"/>
      </w:pPr>
      <w:rPr>
        <w:rFonts w:ascii="Wingdings" w:hAnsi="Wingdings" w:hint="default"/>
      </w:rPr>
    </w:lvl>
  </w:abstractNum>
  <w:abstractNum w:abstractNumId="2" w15:restartNumberingAfterBreak="0">
    <w:nsid w:val="141C275F"/>
    <w:multiLevelType w:val="hybridMultilevel"/>
    <w:tmpl w:val="0BAE957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C7321AC"/>
    <w:multiLevelType w:val="hybridMultilevel"/>
    <w:tmpl w:val="EF8C8B9C"/>
    <w:lvl w:ilvl="0" w:tplc="CCC64E9A">
      <w:numFmt w:val="bullet"/>
      <w:lvlText w:val="-"/>
      <w:lvlJc w:val="left"/>
      <w:pPr>
        <w:ind w:left="1224" w:hanging="360"/>
      </w:pPr>
      <w:rPr>
        <w:rFonts w:ascii="Verdana" w:eastAsia="Arial Unicode MS" w:hAnsi="Verdana" w:cs="FreeSans" w:hint="default"/>
        <w:b/>
        <w:color w:val="EF3340" w:themeColor="text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F4F5232"/>
    <w:multiLevelType w:val="multilevel"/>
    <w:tmpl w:val="6DF82DF0"/>
    <w:lvl w:ilvl="0">
      <w:start w:val="1"/>
      <w:numFmt w:val="bullet"/>
      <w:pStyle w:val="BulletList6Indent"/>
      <w:lvlText w:val=""/>
      <w:lvlJc w:val="left"/>
      <w:pPr>
        <w:tabs>
          <w:tab w:val="num" w:pos="1224"/>
        </w:tabs>
        <w:ind w:left="1152" w:hanging="288"/>
      </w:pPr>
      <w:rPr>
        <w:rFonts w:ascii="Symbol" w:hAnsi="Symbol" w:hint="default"/>
        <w:sz w:val="18"/>
      </w:rPr>
    </w:lvl>
    <w:lvl w:ilvl="1">
      <w:start w:val="1"/>
      <w:numFmt w:val="bullet"/>
      <w:lvlText w:val=""/>
      <w:lvlJc w:val="left"/>
      <w:pPr>
        <w:tabs>
          <w:tab w:val="num" w:pos="1512"/>
        </w:tabs>
        <w:ind w:left="1440" w:hanging="288"/>
      </w:pPr>
      <w:rPr>
        <w:rFonts w:ascii="Symbol" w:hAnsi="Symbol" w:hint="default"/>
        <w:sz w:val="20"/>
      </w:rPr>
    </w:lvl>
    <w:lvl w:ilvl="2">
      <w:start w:val="1"/>
      <w:numFmt w:val="bullet"/>
      <w:lvlText w:val=""/>
      <w:lvlJc w:val="left"/>
      <w:pPr>
        <w:tabs>
          <w:tab w:val="num" w:pos="1800"/>
        </w:tabs>
        <w:ind w:left="1728" w:hanging="288"/>
      </w:pPr>
      <w:rPr>
        <w:rFonts w:ascii="Wingdings" w:hAnsi="Wingdings" w:hint="default"/>
      </w:rPr>
    </w:lvl>
    <w:lvl w:ilvl="3">
      <w:start w:val="1"/>
      <w:numFmt w:val="bullet"/>
      <w:lvlText w:val=""/>
      <w:lvlJc w:val="left"/>
      <w:pPr>
        <w:tabs>
          <w:tab w:val="num" w:pos="2088"/>
        </w:tabs>
        <w:ind w:left="2016" w:hanging="288"/>
      </w:pPr>
      <w:rPr>
        <w:rFonts w:ascii="Symbol" w:hAnsi="Symbol" w:hint="default"/>
      </w:rPr>
    </w:lvl>
    <w:lvl w:ilvl="4">
      <w:start w:val="1"/>
      <w:numFmt w:val="bullet"/>
      <w:lvlText w:val="o"/>
      <w:lvlJc w:val="left"/>
      <w:pPr>
        <w:tabs>
          <w:tab w:val="num" w:pos="2376"/>
        </w:tabs>
        <w:ind w:left="2304" w:hanging="288"/>
      </w:pPr>
      <w:rPr>
        <w:rFonts w:ascii="Courier New" w:hAnsi="Courier New" w:cs="Courier New" w:hint="default"/>
      </w:rPr>
    </w:lvl>
    <w:lvl w:ilvl="5">
      <w:start w:val="1"/>
      <w:numFmt w:val="bullet"/>
      <w:lvlText w:val=""/>
      <w:lvlJc w:val="left"/>
      <w:pPr>
        <w:tabs>
          <w:tab w:val="num" w:pos="2664"/>
        </w:tabs>
        <w:ind w:left="2592" w:hanging="288"/>
      </w:pPr>
      <w:rPr>
        <w:rFonts w:ascii="Wingdings" w:hAnsi="Wingdings" w:hint="default"/>
      </w:rPr>
    </w:lvl>
    <w:lvl w:ilvl="6">
      <w:start w:val="1"/>
      <w:numFmt w:val="bullet"/>
      <w:lvlText w:val=""/>
      <w:lvlJc w:val="left"/>
      <w:pPr>
        <w:tabs>
          <w:tab w:val="num" w:pos="2952"/>
        </w:tabs>
        <w:ind w:left="2880" w:hanging="288"/>
      </w:pPr>
      <w:rPr>
        <w:rFonts w:ascii="Symbol" w:hAnsi="Symbol" w:hint="default"/>
      </w:rPr>
    </w:lvl>
    <w:lvl w:ilvl="7">
      <w:start w:val="1"/>
      <w:numFmt w:val="bullet"/>
      <w:lvlText w:val="o"/>
      <w:lvlJc w:val="left"/>
      <w:pPr>
        <w:tabs>
          <w:tab w:val="num" w:pos="3240"/>
        </w:tabs>
        <w:ind w:left="3168" w:hanging="288"/>
      </w:pPr>
      <w:rPr>
        <w:rFonts w:ascii="Courier New" w:hAnsi="Courier New" w:cs="Courier New" w:hint="default"/>
      </w:rPr>
    </w:lvl>
    <w:lvl w:ilvl="8">
      <w:start w:val="1"/>
      <w:numFmt w:val="bullet"/>
      <w:lvlText w:val=""/>
      <w:lvlJc w:val="left"/>
      <w:pPr>
        <w:tabs>
          <w:tab w:val="num" w:pos="3528"/>
        </w:tabs>
        <w:ind w:left="3456" w:hanging="288"/>
      </w:pPr>
      <w:rPr>
        <w:rFonts w:ascii="Wingdings" w:hAnsi="Wingdings" w:hint="default"/>
      </w:rPr>
    </w:lvl>
  </w:abstractNum>
  <w:abstractNum w:abstractNumId="5" w15:restartNumberingAfterBreak="0">
    <w:nsid w:val="21334C1E"/>
    <w:multiLevelType w:val="hybridMultilevel"/>
    <w:tmpl w:val="63CCF858"/>
    <w:lvl w:ilvl="0" w:tplc="BD504F1E">
      <w:start w:val="1"/>
      <w:numFmt w:val="decimal"/>
      <w:pStyle w:val="TableNumberedList"/>
      <w:lvlText w:val="%1."/>
      <w:lvlJc w:val="left"/>
      <w:pPr>
        <w:ind w:left="360" w:hanging="360"/>
      </w:pPr>
    </w:lvl>
    <w:lvl w:ilvl="1" w:tplc="BBE4C742" w:tentative="1">
      <w:start w:val="1"/>
      <w:numFmt w:val="lowerLetter"/>
      <w:lvlText w:val="%2."/>
      <w:lvlJc w:val="left"/>
      <w:pPr>
        <w:ind w:left="1080" w:hanging="360"/>
      </w:pPr>
    </w:lvl>
    <w:lvl w:ilvl="2" w:tplc="D39A4932" w:tentative="1">
      <w:start w:val="1"/>
      <w:numFmt w:val="lowerRoman"/>
      <w:lvlText w:val="%3."/>
      <w:lvlJc w:val="right"/>
      <w:pPr>
        <w:ind w:left="1800" w:hanging="180"/>
      </w:pPr>
    </w:lvl>
    <w:lvl w:ilvl="3" w:tplc="83FE35BA" w:tentative="1">
      <w:start w:val="1"/>
      <w:numFmt w:val="decimal"/>
      <w:lvlText w:val="%4."/>
      <w:lvlJc w:val="left"/>
      <w:pPr>
        <w:ind w:left="2520" w:hanging="360"/>
      </w:pPr>
    </w:lvl>
    <w:lvl w:ilvl="4" w:tplc="6852AC5E" w:tentative="1">
      <w:start w:val="1"/>
      <w:numFmt w:val="lowerLetter"/>
      <w:lvlText w:val="%5."/>
      <w:lvlJc w:val="left"/>
      <w:pPr>
        <w:ind w:left="3240" w:hanging="360"/>
      </w:pPr>
    </w:lvl>
    <w:lvl w:ilvl="5" w:tplc="07DCCE96" w:tentative="1">
      <w:start w:val="1"/>
      <w:numFmt w:val="lowerRoman"/>
      <w:lvlText w:val="%6."/>
      <w:lvlJc w:val="right"/>
      <w:pPr>
        <w:ind w:left="3960" w:hanging="180"/>
      </w:pPr>
    </w:lvl>
    <w:lvl w:ilvl="6" w:tplc="EC26139E" w:tentative="1">
      <w:start w:val="1"/>
      <w:numFmt w:val="decimal"/>
      <w:lvlText w:val="%7."/>
      <w:lvlJc w:val="left"/>
      <w:pPr>
        <w:ind w:left="4680" w:hanging="360"/>
      </w:pPr>
    </w:lvl>
    <w:lvl w:ilvl="7" w:tplc="0E869692" w:tentative="1">
      <w:start w:val="1"/>
      <w:numFmt w:val="lowerLetter"/>
      <w:lvlText w:val="%8."/>
      <w:lvlJc w:val="left"/>
      <w:pPr>
        <w:ind w:left="5400" w:hanging="360"/>
      </w:pPr>
    </w:lvl>
    <w:lvl w:ilvl="8" w:tplc="C7E401BA" w:tentative="1">
      <w:start w:val="1"/>
      <w:numFmt w:val="lowerRoman"/>
      <w:lvlText w:val="%9."/>
      <w:lvlJc w:val="right"/>
      <w:pPr>
        <w:ind w:left="6120" w:hanging="180"/>
      </w:pPr>
    </w:lvl>
  </w:abstractNum>
  <w:abstractNum w:abstractNumId="6" w15:restartNumberingAfterBreak="0">
    <w:nsid w:val="221A06C8"/>
    <w:multiLevelType w:val="hybridMultilevel"/>
    <w:tmpl w:val="C80CED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23A4AB5"/>
    <w:multiLevelType w:val="hybridMultilevel"/>
    <w:tmpl w:val="33280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4053E"/>
    <w:multiLevelType w:val="multilevel"/>
    <w:tmpl w:val="BDAE5E0C"/>
    <w:lvl w:ilvl="0">
      <w:start w:val="1"/>
      <w:numFmt w:val="decimal"/>
      <w:pStyle w:val="NumberedListIndented3"/>
      <w:lvlText w:val="%1)"/>
      <w:lvlJc w:val="left"/>
      <w:pPr>
        <w:ind w:left="864" w:hanging="432"/>
      </w:pPr>
      <w:rPr>
        <w:rFonts w:hint="default"/>
      </w:rPr>
    </w:lvl>
    <w:lvl w:ilvl="1">
      <w:start w:val="1"/>
      <w:numFmt w:val="lowerLetter"/>
      <w:lvlText w:val="%2."/>
      <w:lvlJc w:val="left"/>
      <w:pPr>
        <w:ind w:left="1296" w:hanging="432"/>
      </w:pPr>
      <w:rPr>
        <w:rFonts w:hint="default"/>
      </w:rPr>
    </w:lvl>
    <w:lvl w:ilvl="2">
      <w:start w:val="1"/>
      <w:numFmt w:val="lowerRoman"/>
      <w:lvlText w:val="%3."/>
      <w:lvlJc w:val="left"/>
      <w:pPr>
        <w:ind w:left="1728" w:hanging="432"/>
      </w:pPr>
      <w:rPr>
        <w:rFonts w:hint="default"/>
      </w:rPr>
    </w:lvl>
    <w:lvl w:ilvl="3">
      <w:start w:val="1"/>
      <w:numFmt w:val="decimal"/>
      <w:lvlText w:val="%4)"/>
      <w:lvlJc w:val="left"/>
      <w:pPr>
        <w:ind w:left="2160" w:hanging="432"/>
      </w:pPr>
      <w:rPr>
        <w:rFonts w:hint="default"/>
      </w:rPr>
    </w:lvl>
    <w:lvl w:ilvl="4">
      <w:start w:val="1"/>
      <w:numFmt w:val="lowerLetter"/>
      <w:lvlText w:val="%5."/>
      <w:lvlJc w:val="left"/>
      <w:pPr>
        <w:ind w:left="2592" w:hanging="432"/>
      </w:pPr>
      <w:rPr>
        <w:rFonts w:hint="default"/>
      </w:rPr>
    </w:lvl>
    <w:lvl w:ilvl="5">
      <w:start w:val="1"/>
      <w:numFmt w:val="lowerRoman"/>
      <w:lvlText w:val="%6."/>
      <w:lvlJc w:val="right"/>
      <w:pPr>
        <w:ind w:left="3024" w:hanging="432"/>
      </w:pPr>
      <w:rPr>
        <w:rFonts w:hint="default"/>
      </w:rPr>
    </w:lvl>
    <w:lvl w:ilvl="6">
      <w:start w:val="1"/>
      <w:numFmt w:val="decimal"/>
      <w:lvlText w:val="%7."/>
      <w:lvlJc w:val="lef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9" w15:restartNumberingAfterBreak="0">
    <w:nsid w:val="3BFB3974"/>
    <w:multiLevelType w:val="multilevel"/>
    <w:tmpl w:val="89AAC30C"/>
    <w:lvl w:ilvl="0">
      <w:start w:val="1"/>
      <w:numFmt w:val="bullet"/>
      <w:pStyle w:val="Checkbox"/>
      <w:lvlText w:val=""/>
      <w:lvlJc w:val="left"/>
      <w:pPr>
        <w:tabs>
          <w:tab w:val="num" w:pos="0"/>
        </w:tabs>
        <w:ind w:left="432" w:hanging="432"/>
      </w:pPr>
      <w:rPr>
        <w:rFonts w:ascii="Wingdings" w:hAnsi="Wingdings" w:hint="default"/>
        <w:sz w:val="24"/>
      </w:rPr>
    </w:lvl>
    <w:lvl w:ilvl="1">
      <w:start w:val="1"/>
      <w:numFmt w:val="bullet"/>
      <w:pStyle w:val="CheckboxLevel2"/>
      <w:lvlText w:val=""/>
      <w:lvlJc w:val="left"/>
      <w:pPr>
        <w:tabs>
          <w:tab w:val="num" w:pos="432"/>
        </w:tabs>
        <w:ind w:left="792" w:hanging="360"/>
      </w:pPr>
      <w:rPr>
        <w:rFonts w:ascii="Symbol" w:hAnsi="Symbol" w:hint="default"/>
        <w:sz w:val="20"/>
      </w:rPr>
    </w:lvl>
    <w:lvl w:ilvl="2">
      <w:start w:val="1"/>
      <w:numFmt w:val="bullet"/>
      <w:pStyle w:val="CheckboxLevel3"/>
      <w:lvlText w:val=""/>
      <w:lvlJc w:val="left"/>
      <w:pPr>
        <w:ind w:left="1152" w:hanging="360"/>
      </w:pPr>
      <w:rPr>
        <w:rFonts w:ascii="Symbol" w:hAnsi="Symbol" w:hint="default"/>
        <w:color w:val="auto"/>
      </w:rPr>
    </w:lvl>
    <w:lvl w:ilvl="3">
      <w:start w:val="1"/>
      <w:numFmt w:val="bullet"/>
      <w:lvlText w:val=""/>
      <w:lvlJc w:val="left"/>
      <w:pPr>
        <w:ind w:left="1512" w:hanging="360"/>
      </w:pPr>
      <w:rPr>
        <w:rFonts w:ascii="Wingdings" w:hAnsi="Wingdings" w:hint="default"/>
        <w:sz w:val="24"/>
      </w:rPr>
    </w:lvl>
    <w:lvl w:ilvl="4">
      <w:start w:val="1"/>
      <w:numFmt w:val="bullet"/>
      <w:lvlText w:val=""/>
      <w:lvlJc w:val="left"/>
      <w:pPr>
        <w:ind w:left="1872" w:hanging="360"/>
      </w:pPr>
      <w:rPr>
        <w:rFonts w:ascii="Wingdings" w:hAnsi="Wingdings" w:hint="default"/>
        <w:sz w:val="24"/>
      </w:rPr>
    </w:lvl>
    <w:lvl w:ilvl="5">
      <w:start w:val="1"/>
      <w:numFmt w:val="bullet"/>
      <w:lvlText w:val=""/>
      <w:lvlJc w:val="left"/>
      <w:pPr>
        <w:ind w:left="2232" w:hanging="360"/>
      </w:pPr>
      <w:rPr>
        <w:rFonts w:ascii="Wingdings" w:hAnsi="Wingding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0" w15:restartNumberingAfterBreak="0">
    <w:nsid w:val="42421F73"/>
    <w:multiLevelType w:val="multilevel"/>
    <w:tmpl w:val="7BDC3BD4"/>
    <w:lvl w:ilvl="0">
      <w:start w:val="1"/>
      <w:numFmt w:val="decimal"/>
      <w:pStyle w:val="NumberedList"/>
      <w:lvlText w:val="%1."/>
      <w:lvlJc w:val="left"/>
      <w:pPr>
        <w:tabs>
          <w:tab w:val="num" w:pos="432"/>
        </w:tabs>
        <w:ind w:left="432" w:hanging="432"/>
      </w:pPr>
      <w:rPr>
        <w:rFonts w:hint="default"/>
        <w:b w:val="0"/>
        <w:color w:val="auto"/>
      </w:rPr>
    </w:lvl>
    <w:lvl w:ilvl="1">
      <w:start w:val="1"/>
      <w:numFmt w:val="lowerLetter"/>
      <w:pStyle w:val="NumberedListLevel2"/>
      <w:lvlText w:val="%2."/>
      <w:lvlJc w:val="left"/>
      <w:pPr>
        <w:tabs>
          <w:tab w:val="num" w:pos="864"/>
        </w:tabs>
        <w:ind w:left="864" w:hanging="432"/>
      </w:pPr>
      <w:rPr>
        <w:rFonts w:hint="default"/>
        <w:i w:val="0"/>
      </w:rPr>
    </w:lvl>
    <w:lvl w:ilvl="2">
      <w:start w:val="1"/>
      <w:numFmt w:val="lowerRoman"/>
      <w:pStyle w:val="NumberedListLevel3"/>
      <w:lvlText w:val="%3."/>
      <w:lvlJc w:val="left"/>
      <w:pPr>
        <w:tabs>
          <w:tab w:val="num" w:pos="1296"/>
        </w:tabs>
        <w:ind w:left="1296" w:hanging="432"/>
      </w:pPr>
      <w:rPr>
        <w:rFonts w:hint="default"/>
      </w:rPr>
    </w:lvl>
    <w:lvl w:ilvl="3">
      <w:start w:val="1"/>
      <w:numFmt w:val="decimal"/>
      <w:pStyle w:val="NumberedListLevel4"/>
      <w:lvlText w:val="%4)"/>
      <w:lvlJc w:val="left"/>
      <w:pPr>
        <w:tabs>
          <w:tab w:val="num" w:pos="1728"/>
        </w:tabs>
        <w:ind w:left="1728" w:hanging="432"/>
      </w:pPr>
      <w:rPr>
        <w:rFonts w:hint="default"/>
        <w:sz w:val="20"/>
      </w:rPr>
    </w:lvl>
    <w:lvl w:ilvl="4">
      <w:start w:val="1"/>
      <w:numFmt w:val="lowerLetter"/>
      <w:lvlText w:val="%5."/>
      <w:lvlJc w:val="left"/>
      <w:pPr>
        <w:tabs>
          <w:tab w:val="num" w:pos="2160"/>
        </w:tabs>
        <w:ind w:left="2160" w:hanging="432"/>
      </w:pPr>
      <w:rPr>
        <w:rFonts w:hint="default"/>
      </w:rPr>
    </w:lvl>
    <w:lvl w:ilvl="5">
      <w:start w:val="1"/>
      <w:numFmt w:val="lowerRoman"/>
      <w:lvlText w:val="%6."/>
      <w:lvlJc w:val="righ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right"/>
      <w:pPr>
        <w:tabs>
          <w:tab w:val="num" w:pos="3888"/>
        </w:tabs>
        <w:ind w:left="3888" w:hanging="432"/>
      </w:pPr>
      <w:rPr>
        <w:rFonts w:hint="default"/>
      </w:rPr>
    </w:lvl>
  </w:abstractNum>
  <w:abstractNum w:abstractNumId="11" w15:restartNumberingAfterBreak="0">
    <w:nsid w:val="4F99650C"/>
    <w:multiLevelType w:val="multilevel"/>
    <w:tmpl w:val="B6BE0E2A"/>
    <w:lvl w:ilvl="0">
      <w:start w:val="1"/>
      <w:numFmt w:val="bullet"/>
      <w:lvlText w:val=""/>
      <w:lvlJc w:val="left"/>
      <w:pPr>
        <w:tabs>
          <w:tab w:val="num" w:pos="432"/>
        </w:tabs>
        <w:ind w:left="432" w:hanging="432"/>
      </w:pPr>
      <w:rPr>
        <w:rFonts w:ascii="Wingdings" w:hAnsi="Wingdings" w:hint="default"/>
        <w:b w:val="0"/>
        <w:color w:val="auto"/>
      </w:rPr>
    </w:lvl>
    <w:lvl w:ilvl="1">
      <w:start w:val="1"/>
      <w:numFmt w:val="lowerLetter"/>
      <w:lvlText w:val="%2."/>
      <w:lvlJc w:val="left"/>
      <w:pPr>
        <w:tabs>
          <w:tab w:val="num" w:pos="864"/>
        </w:tabs>
        <w:ind w:left="864" w:hanging="432"/>
      </w:pPr>
      <w:rPr>
        <w:rFonts w:hint="default"/>
        <w:i w:val="0"/>
      </w:rPr>
    </w:lvl>
    <w:lvl w:ilvl="2">
      <w:start w:val="1"/>
      <w:numFmt w:val="lowerRoman"/>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sz w:val="20"/>
      </w:rPr>
    </w:lvl>
    <w:lvl w:ilvl="4">
      <w:start w:val="1"/>
      <w:numFmt w:val="lowerLetter"/>
      <w:lvlText w:val="%5."/>
      <w:lvlJc w:val="left"/>
      <w:pPr>
        <w:tabs>
          <w:tab w:val="num" w:pos="2160"/>
        </w:tabs>
        <w:ind w:left="2160" w:hanging="432"/>
      </w:pPr>
      <w:rPr>
        <w:rFonts w:hint="default"/>
      </w:rPr>
    </w:lvl>
    <w:lvl w:ilvl="5">
      <w:start w:val="1"/>
      <w:numFmt w:val="lowerRoman"/>
      <w:lvlText w:val="%6."/>
      <w:lvlJc w:val="righ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right"/>
      <w:pPr>
        <w:tabs>
          <w:tab w:val="num" w:pos="3888"/>
        </w:tabs>
        <w:ind w:left="3888" w:hanging="432"/>
      </w:pPr>
      <w:rPr>
        <w:rFonts w:hint="default"/>
      </w:rPr>
    </w:lvl>
  </w:abstractNum>
  <w:abstractNum w:abstractNumId="12" w15:restartNumberingAfterBreak="0">
    <w:nsid w:val="53424285"/>
    <w:multiLevelType w:val="hybridMultilevel"/>
    <w:tmpl w:val="923A4AB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5F476122"/>
    <w:multiLevelType w:val="multilevel"/>
    <w:tmpl w:val="8F147B24"/>
    <w:lvl w:ilvl="0">
      <w:start w:val="1"/>
      <w:numFmt w:val="bullet"/>
      <w:pStyle w:val="ReferencesBullet"/>
      <w:lvlText w:val=""/>
      <w:lvlJc w:val="left"/>
      <w:pPr>
        <w:ind w:left="108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abstractNum w:abstractNumId="14" w15:restartNumberingAfterBreak="0">
    <w:nsid w:val="6B1F3FE3"/>
    <w:multiLevelType w:val="multilevel"/>
    <w:tmpl w:val="53F2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FD1EBE"/>
    <w:multiLevelType w:val="hybridMultilevel"/>
    <w:tmpl w:val="5344CBCC"/>
    <w:lvl w:ilvl="0" w:tplc="3028DF60">
      <w:start w:val="1"/>
      <w:numFmt w:val="lowerLetter"/>
      <w:pStyle w:val="Lett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CF730E"/>
    <w:multiLevelType w:val="multilevel"/>
    <w:tmpl w:val="63261942"/>
    <w:lvl w:ilvl="0">
      <w:start w:val="1"/>
      <w:numFmt w:val="bullet"/>
      <w:pStyle w:val="TableBullet"/>
      <w:lvlText w:val=""/>
      <w:lvlJc w:val="left"/>
      <w:pPr>
        <w:tabs>
          <w:tab w:val="num" w:pos="360"/>
        </w:tabs>
        <w:ind w:left="288" w:hanging="288"/>
      </w:pPr>
      <w:rPr>
        <w:rFonts w:ascii="Symbol" w:hAnsi="Symbol" w:hint="default"/>
        <w:sz w:val="20"/>
      </w:rPr>
    </w:lvl>
    <w:lvl w:ilvl="1">
      <w:start w:val="1"/>
      <w:numFmt w:val="bullet"/>
      <w:pStyle w:val="TableBulletLevel2"/>
      <w:lvlText w:val="o"/>
      <w:lvlJc w:val="left"/>
      <w:pPr>
        <w:tabs>
          <w:tab w:val="num" w:pos="648"/>
        </w:tabs>
        <w:ind w:left="576" w:hanging="288"/>
      </w:pPr>
      <w:rPr>
        <w:rFonts w:ascii="Courier New" w:hAnsi="Courier New" w:cs="Courier New" w:hint="default"/>
      </w:rPr>
    </w:lvl>
    <w:lvl w:ilvl="2">
      <w:start w:val="1"/>
      <w:numFmt w:val="bullet"/>
      <w:lvlText w:val=""/>
      <w:lvlJc w:val="left"/>
      <w:pPr>
        <w:tabs>
          <w:tab w:val="num" w:pos="936"/>
        </w:tabs>
        <w:ind w:left="864" w:hanging="288"/>
      </w:pPr>
      <w:rPr>
        <w:rFonts w:ascii="Wingdings" w:hAnsi="Wingdings" w:hint="default"/>
      </w:rPr>
    </w:lvl>
    <w:lvl w:ilvl="3">
      <w:start w:val="1"/>
      <w:numFmt w:val="bullet"/>
      <w:lvlText w:val=""/>
      <w:lvlJc w:val="left"/>
      <w:pPr>
        <w:tabs>
          <w:tab w:val="num" w:pos="1224"/>
        </w:tabs>
        <w:ind w:left="1152" w:hanging="288"/>
      </w:pPr>
      <w:rPr>
        <w:rFonts w:ascii="Symbol" w:hAnsi="Symbol" w:hint="default"/>
      </w:rPr>
    </w:lvl>
    <w:lvl w:ilvl="4">
      <w:start w:val="1"/>
      <w:numFmt w:val="bullet"/>
      <w:lvlText w:val="o"/>
      <w:lvlJc w:val="left"/>
      <w:pPr>
        <w:tabs>
          <w:tab w:val="num" w:pos="1512"/>
        </w:tabs>
        <w:ind w:left="1440" w:hanging="288"/>
      </w:pPr>
      <w:rPr>
        <w:rFonts w:ascii="Courier New" w:hAnsi="Courier New" w:cs="Courier New" w:hint="default"/>
      </w:rPr>
    </w:lvl>
    <w:lvl w:ilvl="5">
      <w:start w:val="1"/>
      <w:numFmt w:val="bullet"/>
      <w:lvlText w:val=""/>
      <w:lvlJc w:val="left"/>
      <w:pPr>
        <w:tabs>
          <w:tab w:val="num" w:pos="1800"/>
        </w:tabs>
        <w:ind w:left="1728" w:hanging="288"/>
      </w:pPr>
      <w:rPr>
        <w:rFonts w:ascii="Wingdings" w:hAnsi="Wingdings" w:hint="default"/>
      </w:rPr>
    </w:lvl>
    <w:lvl w:ilvl="6">
      <w:start w:val="1"/>
      <w:numFmt w:val="bullet"/>
      <w:lvlText w:val=""/>
      <w:lvlJc w:val="left"/>
      <w:pPr>
        <w:tabs>
          <w:tab w:val="num" w:pos="2088"/>
        </w:tabs>
        <w:ind w:left="2016" w:hanging="288"/>
      </w:pPr>
      <w:rPr>
        <w:rFonts w:ascii="Symbol" w:hAnsi="Symbol" w:hint="default"/>
      </w:rPr>
    </w:lvl>
    <w:lvl w:ilvl="7">
      <w:start w:val="1"/>
      <w:numFmt w:val="bullet"/>
      <w:lvlText w:val="o"/>
      <w:lvlJc w:val="left"/>
      <w:pPr>
        <w:tabs>
          <w:tab w:val="num" w:pos="2376"/>
        </w:tabs>
        <w:ind w:left="2304" w:hanging="288"/>
      </w:pPr>
      <w:rPr>
        <w:rFonts w:ascii="Courier New" w:hAnsi="Courier New" w:cs="Courier New" w:hint="default"/>
      </w:rPr>
    </w:lvl>
    <w:lvl w:ilvl="8">
      <w:start w:val="1"/>
      <w:numFmt w:val="bullet"/>
      <w:lvlText w:val=""/>
      <w:lvlJc w:val="left"/>
      <w:pPr>
        <w:tabs>
          <w:tab w:val="num" w:pos="2664"/>
        </w:tabs>
        <w:ind w:left="2592" w:hanging="288"/>
      </w:pPr>
      <w:rPr>
        <w:rFonts w:ascii="Wingdings" w:hAnsi="Wingdings" w:hint="default"/>
      </w:rPr>
    </w:lvl>
  </w:abstractNum>
  <w:abstractNum w:abstractNumId="17" w15:restartNumberingAfterBreak="0">
    <w:nsid w:val="73584EF5"/>
    <w:multiLevelType w:val="multilevel"/>
    <w:tmpl w:val="D500F130"/>
    <w:lvl w:ilvl="0">
      <w:start w:val="1"/>
      <w:numFmt w:val="bullet"/>
      <w:pStyle w:val="BulletList"/>
      <w:lvlText w:val=""/>
      <w:lvlJc w:val="left"/>
      <w:pPr>
        <w:tabs>
          <w:tab w:val="num" w:pos="360"/>
        </w:tabs>
        <w:ind w:left="360" w:hanging="360"/>
      </w:pPr>
      <w:rPr>
        <w:rFonts w:ascii="Symbol" w:hAnsi="Symbol" w:hint="default"/>
        <w:sz w:val="20"/>
      </w:rPr>
    </w:lvl>
    <w:lvl w:ilvl="1">
      <w:start w:val="1"/>
      <w:numFmt w:val="bullet"/>
      <w:pStyle w:val="BulletListLevel2"/>
      <w:lvlText w:val="o"/>
      <w:lvlJc w:val="left"/>
      <w:pPr>
        <w:tabs>
          <w:tab w:val="num" w:pos="720"/>
        </w:tabs>
        <w:ind w:left="720" w:hanging="360"/>
      </w:pPr>
      <w:rPr>
        <w:rFonts w:ascii="Courier New" w:hAnsi="Courier New" w:hint="default"/>
      </w:rPr>
    </w:lvl>
    <w:lvl w:ilvl="2">
      <w:start w:val="1"/>
      <w:numFmt w:val="bullet"/>
      <w:pStyle w:val="BulletListLevel3"/>
      <w:lvlText w:val=""/>
      <w:lvlJc w:val="left"/>
      <w:pPr>
        <w:tabs>
          <w:tab w:val="num" w:pos="1080"/>
        </w:tabs>
        <w:ind w:left="1080" w:hanging="360"/>
      </w:pPr>
      <w:rPr>
        <w:rFonts w:ascii="Wingdings" w:hAnsi="Wingdings" w:hint="default"/>
      </w:rPr>
    </w:lvl>
    <w:lvl w:ilvl="3">
      <w:start w:val="1"/>
      <w:numFmt w:val="bullet"/>
      <w:pStyle w:val="BulletListLevel4"/>
      <w:lvlText w:val=""/>
      <w:lvlJc w:val="left"/>
      <w:pPr>
        <w:tabs>
          <w:tab w:val="num" w:pos="1440"/>
        </w:tabs>
        <w:ind w:left="1440" w:hanging="360"/>
      </w:pPr>
      <w:rPr>
        <w:rFonts w:ascii="Symbol" w:hAnsi="Symbol" w:hint="default"/>
      </w:rPr>
    </w:lvl>
    <w:lvl w:ilvl="4">
      <w:start w:val="1"/>
      <w:numFmt w:val="bullet"/>
      <w:pStyle w:val="BulletListLevel5"/>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cs="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18" w15:restartNumberingAfterBreak="0">
    <w:nsid w:val="78FA5CB8"/>
    <w:multiLevelType w:val="hybridMultilevel"/>
    <w:tmpl w:val="C9B24676"/>
    <w:lvl w:ilvl="0" w:tplc="BCACBF6E">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794512A1"/>
    <w:multiLevelType w:val="hybridMultilevel"/>
    <w:tmpl w:val="AC9C4C14"/>
    <w:lvl w:ilvl="0" w:tplc="CCC64E9A">
      <w:numFmt w:val="bullet"/>
      <w:lvlText w:val="-"/>
      <w:lvlJc w:val="left"/>
      <w:pPr>
        <w:ind w:left="1224" w:hanging="360"/>
      </w:pPr>
      <w:rPr>
        <w:rFonts w:ascii="Verdana" w:eastAsia="Arial Unicode MS" w:hAnsi="Verdana" w:cs="FreeSans" w:hint="default"/>
        <w:b/>
        <w:color w:val="EF3340" w:themeColor="text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7B0117AD"/>
    <w:multiLevelType w:val="multilevel"/>
    <w:tmpl w:val="E5DE1820"/>
    <w:lvl w:ilvl="0">
      <w:start w:val="1"/>
      <w:numFmt w:val="bullet"/>
      <w:lvlText w:val=""/>
      <w:lvlJc w:val="left"/>
      <w:pPr>
        <w:tabs>
          <w:tab w:val="num" w:pos="792"/>
        </w:tabs>
        <w:ind w:left="792" w:hanging="360"/>
      </w:pPr>
      <w:rPr>
        <w:rFonts w:ascii="Symbol" w:hAnsi="Symbol" w:hint="default"/>
        <w:sz w:val="20"/>
      </w:rPr>
    </w:lvl>
    <w:lvl w:ilvl="1">
      <w:start w:val="1"/>
      <w:numFmt w:val="bullet"/>
      <w:lvlText w:val="o"/>
      <w:lvlJc w:val="left"/>
      <w:pPr>
        <w:tabs>
          <w:tab w:val="num" w:pos="1152"/>
        </w:tabs>
        <w:ind w:left="1152" w:hanging="360"/>
      </w:pPr>
      <w:rPr>
        <w:rFonts w:ascii="Courier New" w:hAnsi="Courier New" w:hint="default"/>
      </w:rPr>
    </w:lvl>
    <w:lvl w:ilvl="2">
      <w:start w:val="1"/>
      <w:numFmt w:val="bullet"/>
      <w:lvlText w:val=""/>
      <w:lvlJc w:val="left"/>
      <w:pPr>
        <w:tabs>
          <w:tab w:val="num" w:pos="1512"/>
        </w:tabs>
        <w:ind w:left="1512" w:hanging="360"/>
      </w:pPr>
      <w:rPr>
        <w:rFonts w:ascii="Wingdings" w:hAnsi="Wingdings" w:hint="default"/>
      </w:rPr>
    </w:lvl>
    <w:lvl w:ilvl="3">
      <w:start w:val="1"/>
      <w:numFmt w:val="bullet"/>
      <w:lvlText w:val=""/>
      <w:lvlJc w:val="left"/>
      <w:pPr>
        <w:tabs>
          <w:tab w:val="num" w:pos="1872"/>
        </w:tabs>
        <w:ind w:left="1872" w:hanging="360"/>
      </w:pPr>
      <w:rPr>
        <w:rFonts w:ascii="Symbol" w:hAnsi="Symbol" w:hint="default"/>
      </w:rPr>
    </w:lvl>
    <w:lvl w:ilvl="4">
      <w:start w:val="1"/>
      <w:numFmt w:val="bullet"/>
      <w:lvlText w:val="o"/>
      <w:lvlJc w:val="left"/>
      <w:pPr>
        <w:tabs>
          <w:tab w:val="num" w:pos="2232"/>
        </w:tabs>
        <w:ind w:left="2232" w:hanging="360"/>
      </w:pPr>
      <w:rPr>
        <w:rFonts w:ascii="Courier New" w:hAnsi="Courier New" w:cs="Courier New" w:hint="default"/>
      </w:rPr>
    </w:lvl>
    <w:lvl w:ilvl="5">
      <w:start w:val="1"/>
      <w:numFmt w:val="bullet"/>
      <w:lvlText w:val=""/>
      <w:lvlJc w:val="left"/>
      <w:pPr>
        <w:tabs>
          <w:tab w:val="num" w:pos="2592"/>
        </w:tabs>
        <w:ind w:left="2592" w:hanging="360"/>
      </w:pPr>
      <w:rPr>
        <w:rFonts w:ascii="Wingdings" w:hAnsi="Wingdings" w:hint="default"/>
      </w:rPr>
    </w:lvl>
    <w:lvl w:ilvl="6">
      <w:start w:val="1"/>
      <w:numFmt w:val="bullet"/>
      <w:lvlText w:val=""/>
      <w:lvlJc w:val="left"/>
      <w:pPr>
        <w:tabs>
          <w:tab w:val="num" w:pos="2952"/>
        </w:tabs>
        <w:ind w:left="2952" w:hanging="360"/>
      </w:pPr>
      <w:rPr>
        <w:rFonts w:ascii="Symbol" w:hAnsi="Symbol" w:hint="default"/>
      </w:rPr>
    </w:lvl>
    <w:lvl w:ilvl="7">
      <w:start w:val="1"/>
      <w:numFmt w:val="bullet"/>
      <w:lvlText w:val="o"/>
      <w:lvlJc w:val="left"/>
      <w:pPr>
        <w:tabs>
          <w:tab w:val="num" w:pos="3312"/>
        </w:tabs>
        <w:ind w:left="3312" w:hanging="360"/>
      </w:pPr>
      <w:rPr>
        <w:rFonts w:ascii="Courier New" w:hAnsi="Courier New" w:cs="Courier New" w:hint="default"/>
      </w:rPr>
    </w:lvl>
    <w:lvl w:ilvl="8">
      <w:start w:val="1"/>
      <w:numFmt w:val="bullet"/>
      <w:lvlText w:val=""/>
      <w:lvlJc w:val="left"/>
      <w:pPr>
        <w:tabs>
          <w:tab w:val="num" w:pos="3672"/>
        </w:tabs>
        <w:ind w:left="3672" w:hanging="360"/>
      </w:pPr>
      <w:rPr>
        <w:rFonts w:ascii="Wingdings" w:hAnsi="Wingdings" w:hint="default"/>
      </w:rPr>
    </w:lvl>
  </w:abstractNum>
  <w:abstractNum w:abstractNumId="21" w15:restartNumberingAfterBreak="0">
    <w:nsid w:val="7BEF502E"/>
    <w:multiLevelType w:val="hybridMultilevel"/>
    <w:tmpl w:val="79149706"/>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num>
  <w:num w:numId="16">
    <w:abstractNumId w:val="2"/>
  </w:num>
  <w:num w:numId="17">
    <w:abstractNumId w:val="20"/>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 w:ilvl="0">
        <w:start w:val="1"/>
        <w:numFmt w:val="bullet"/>
        <w:pStyle w:val="BulletList3Indent"/>
        <w:lvlText w:val=""/>
        <w:lvlJc w:val="left"/>
        <w:pPr>
          <w:tabs>
            <w:tab w:val="num" w:pos="1224"/>
          </w:tabs>
          <w:ind w:left="720" w:hanging="288"/>
        </w:pPr>
        <w:rPr>
          <w:rFonts w:ascii="Symbol" w:hAnsi="Symbol" w:hint="default"/>
          <w:sz w:val="18"/>
        </w:rPr>
      </w:lvl>
    </w:lvlOverride>
    <w:lvlOverride w:ilvl="1">
      <w:lvl w:ilvl="1">
        <w:start w:val="1"/>
        <w:numFmt w:val="bullet"/>
        <w:lvlText w:val=""/>
        <w:lvlJc w:val="left"/>
        <w:pPr>
          <w:tabs>
            <w:tab w:val="num" w:pos="1512"/>
          </w:tabs>
          <w:ind w:left="1008" w:hanging="288"/>
        </w:pPr>
        <w:rPr>
          <w:rFonts w:ascii="Wingdings" w:hAnsi="Wingdings" w:hint="default"/>
          <w:sz w:val="20"/>
        </w:rPr>
      </w:lvl>
    </w:lvlOverride>
    <w:lvlOverride w:ilvl="2">
      <w:lvl w:ilvl="2">
        <w:start w:val="1"/>
        <w:numFmt w:val="bullet"/>
        <w:lvlText w:val=""/>
        <w:lvlJc w:val="left"/>
        <w:pPr>
          <w:tabs>
            <w:tab w:val="num" w:pos="1800"/>
          </w:tabs>
          <w:ind w:left="1296" w:hanging="288"/>
        </w:pPr>
        <w:rPr>
          <w:rFonts w:ascii="Symbol" w:hAnsi="Symbol" w:hint="default"/>
        </w:rPr>
      </w:lvl>
    </w:lvlOverride>
    <w:lvlOverride w:ilvl="3">
      <w:lvl w:ilvl="3">
        <w:start w:val="1"/>
        <w:numFmt w:val="bullet"/>
        <w:lvlText w:val=""/>
        <w:lvlJc w:val="left"/>
        <w:pPr>
          <w:tabs>
            <w:tab w:val="num" w:pos="2088"/>
          </w:tabs>
          <w:ind w:left="1584" w:hanging="288"/>
        </w:pPr>
        <w:rPr>
          <w:rFonts w:ascii="Symbol" w:hAnsi="Symbol" w:hint="default"/>
        </w:rPr>
      </w:lvl>
    </w:lvlOverride>
    <w:lvlOverride w:ilvl="4">
      <w:lvl w:ilvl="4">
        <w:start w:val="1"/>
        <w:numFmt w:val="bullet"/>
        <w:lvlText w:val="o"/>
        <w:lvlJc w:val="left"/>
        <w:pPr>
          <w:tabs>
            <w:tab w:val="num" w:pos="2376"/>
          </w:tabs>
          <w:ind w:left="1872" w:hanging="288"/>
        </w:pPr>
        <w:rPr>
          <w:rFonts w:ascii="Courier New" w:hAnsi="Courier New" w:cs="Courier New" w:hint="default"/>
        </w:rPr>
      </w:lvl>
    </w:lvlOverride>
    <w:lvlOverride w:ilvl="5">
      <w:lvl w:ilvl="5">
        <w:start w:val="1"/>
        <w:numFmt w:val="bullet"/>
        <w:lvlText w:val=""/>
        <w:lvlJc w:val="left"/>
        <w:pPr>
          <w:tabs>
            <w:tab w:val="num" w:pos="2664"/>
          </w:tabs>
          <w:ind w:left="2160" w:hanging="288"/>
        </w:pPr>
        <w:rPr>
          <w:rFonts w:ascii="Wingdings" w:hAnsi="Wingdings" w:hint="default"/>
        </w:rPr>
      </w:lvl>
    </w:lvlOverride>
    <w:lvlOverride w:ilvl="6">
      <w:lvl w:ilvl="6">
        <w:start w:val="1"/>
        <w:numFmt w:val="bullet"/>
        <w:lvlText w:val=""/>
        <w:lvlJc w:val="left"/>
        <w:pPr>
          <w:tabs>
            <w:tab w:val="num" w:pos="2952"/>
          </w:tabs>
          <w:ind w:left="2448" w:hanging="288"/>
        </w:pPr>
        <w:rPr>
          <w:rFonts w:ascii="Symbol" w:hAnsi="Symbol" w:hint="default"/>
        </w:rPr>
      </w:lvl>
    </w:lvlOverride>
    <w:lvlOverride w:ilvl="7">
      <w:lvl w:ilvl="7">
        <w:start w:val="1"/>
        <w:numFmt w:val="bullet"/>
        <w:lvlText w:val="o"/>
        <w:lvlJc w:val="left"/>
        <w:pPr>
          <w:tabs>
            <w:tab w:val="num" w:pos="3240"/>
          </w:tabs>
          <w:ind w:left="2736" w:hanging="288"/>
        </w:pPr>
        <w:rPr>
          <w:rFonts w:ascii="Courier New" w:hAnsi="Courier New" w:cs="Courier New" w:hint="default"/>
        </w:rPr>
      </w:lvl>
    </w:lvlOverride>
    <w:lvlOverride w:ilvl="8">
      <w:lvl w:ilvl="8">
        <w:start w:val="1"/>
        <w:numFmt w:val="bullet"/>
        <w:lvlText w:val=""/>
        <w:lvlJc w:val="left"/>
        <w:pPr>
          <w:tabs>
            <w:tab w:val="num" w:pos="3528"/>
          </w:tabs>
          <w:ind w:left="3024" w:hanging="288"/>
        </w:pPr>
        <w:rPr>
          <w:rFonts w:ascii="Wingdings" w:hAnsi="Wingdings" w:hint="default"/>
        </w:rPr>
      </w:lvl>
    </w:lvlOverride>
  </w:num>
  <w:num w:numId="23">
    <w:abstractNumId w:val="4"/>
  </w:num>
  <w:num w:numId="24">
    <w:abstractNumId w:val="17"/>
    <w:lvlOverride w:ilvl="0">
      <w:lvl w:ilvl="0">
        <w:start w:val="1"/>
        <w:numFmt w:val="bullet"/>
        <w:pStyle w:val="BulletList"/>
        <w:lvlText w:val=""/>
        <w:lvlJc w:val="left"/>
        <w:pPr>
          <w:tabs>
            <w:tab w:val="num" w:pos="360"/>
          </w:tabs>
          <w:ind w:left="288" w:hanging="288"/>
        </w:pPr>
        <w:rPr>
          <w:rFonts w:ascii="Symbol" w:hAnsi="Symbol" w:hint="default"/>
          <w:sz w:val="19"/>
        </w:rPr>
      </w:lvl>
    </w:lvlOverride>
    <w:lvlOverride w:ilvl="1">
      <w:lvl w:ilvl="1">
        <w:start w:val="1"/>
        <w:numFmt w:val="bullet"/>
        <w:pStyle w:val="BulletListLevel2"/>
        <w:lvlText w:val=""/>
        <w:lvlJc w:val="left"/>
        <w:pPr>
          <w:tabs>
            <w:tab w:val="num" w:pos="648"/>
          </w:tabs>
          <w:ind w:left="576" w:hanging="288"/>
        </w:pPr>
        <w:rPr>
          <w:rFonts w:ascii="Wingdings" w:hAnsi="Wingdings" w:hint="default"/>
          <w:sz w:val="14"/>
        </w:rPr>
      </w:lvl>
    </w:lvlOverride>
    <w:lvlOverride w:ilvl="2">
      <w:lvl w:ilvl="2">
        <w:start w:val="1"/>
        <w:numFmt w:val="bullet"/>
        <w:pStyle w:val="BulletListLevel3"/>
        <w:lvlText w:val=""/>
        <w:lvlJc w:val="left"/>
        <w:pPr>
          <w:tabs>
            <w:tab w:val="num" w:pos="936"/>
          </w:tabs>
          <w:ind w:left="864" w:hanging="288"/>
        </w:pPr>
        <w:rPr>
          <w:rFonts w:ascii="Symbol" w:hAnsi="Symbol" w:hint="default"/>
        </w:rPr>
      </w:lvl>
    </w:lvlOverride>
    <w:lvlOverride w:ilvl="3">
      <w:lvl w:ilvl="3">
        <w:start w:val="1"/>
        <w:numFmt w:val="bullet"/>
        <w:pStyle w:val="BulletListLevel4"/>
        <w:lvlText w:val=""/>
        <w:lvlJc w:val="left"/>
        <w:pPr>
          <w:tabs>
            <w:tab w:val="num" w:pos="1224"/>
          </w:tabs>
          <w:ind w:left="1152" w:hanging="288"/>
        </w:pPr>
        <w:rPr>
          <w:rFonts w:ascii="Symbol" w:hAnsi="Symbol" w:hint="default"/>
        </w:rPr>
      </w:lvl>
    </w:lvlOverride>
    <w:lvlOverride w:ilvl="4">
      <w:lvl w:ilvl="4">
        <w:start w:val="1"/>
        <w:numFmt w:val="bullet"/>
        <w:pStyle w:val="BulletListLevel5"/>
        <w:lvlText w:val=""/>
        <w:lvlJc w:val="left"/>
        <w:pPr>
          <w:tabs>
            <w:tab w:val="num" w:pos="1512"/>
          </w:tabs>
          <w:ind w:left="1440" w:hanging="288"/>
        </w:pPr>
        <w:rPr>
          <w:rFonts w:ascii="Wingdings 3" w:hAnsi="Wingdings 3" w:hint="default"/>
        </w:rPr>
      </w:lvl>
    </w:lvlOverride>
    <w:lvlOverride w:ilvl="5">
      <w:lvl w:ilvl="5">
        <w:start w:val="1"/>
        <w:numFmt w:val="bullet"/>
        <w:lvlText w:val=""/>
        <w:lvlJc w:val="left"/>
        <w:pPr>
          <w:tabs>
            <w:tab w:val="num" w:pos="1800"/>
          </w:tabs>
          <w:ind w:left="1728" w:hanging="288"/>
        </w:pPr>
        <w:rPr>
          <w:rFonts w:ascii="Wingdings" w:hAnsi="Wingdings" w:hint="default"/>
        </w:rPr>
      </w:lvl>
    </w:lvlOverride>
    <w:lvlOverride w:ilvl="6">
      <w:lvl w:ilvl="6">
        <w:start w:val="1"/>
        <w:numFmt w:val="bullet"/>
        <w:lvlText w:val=""/>
        <w:lvlJc w:val="left"/>
        <w:pPr>
          <w:tabs>
            <w:tab w:val="num" w:pos="2088"/>
          </w:tabs>
          <w:ind w:left="2016" w:hanging="288"/>
        </w:pPr>
        <w:rPr>
          <w:rFonts w:ascii="Symbol" w:hAnsi="Symbol" w:hint="default"/>
        </w:rPr>
      </w:lvl>
    </w:lvlOverride>
    <w:lvlOverride w:ilvl="7">
      <w:lvl w:ilvl="7">
        <w:start w:val="1"/>
        <w:numFmt w:val="bullet"/>
        <w:lvlText w:val="o"/>
        <w:lvlJc w:val="left"/>
        <w:pPr>
          <w:tabs>
            <w:tab w:val="num" w:pos="2376"/>
          </w:tabs>
          <w:ind w:left="2304" w:hanging="288"/>
        </w:pPr>
        <w:rPr>
          <w:rFonts w:ascii="Courier New" w:hAnsi="Courier New" w:cs="Courier New" w:hint="default"/>
        </w:rPr>
      </w:lvl>
    </w:lvlOverride>
    <w:lvlOverride w:ilvl="8">
      <w:lvl w:ilvl="8">
        <w:start w:val="1"/>
        <w:numFmt w:val="bullet"/>
        <w:lvlText w:val=""/>
        <w:lvlJc w:val="left"/>
        <w:pPr>
          <w:tabs>
            <w:tab w:val="num" w:pos="2664"/>
          </w:tabs>
          <w:ind w:left="2592" w:hanging="288"/>
        </w:pPr>
        <w:rPr>
          <w:rFonts w:ascii="Wingdings" w:hAnsi="Wingdings" w:hint="default"/>
        </w:rPr>
      </w:lvl>
    </w:lvlOverride>
  </w:num>
  <w:num w:numId="25">
    <w:abstractNumId w:val="9"/>
  </w:num>
  <w:num w:numId="26">
    <w:abstractNumId w:val="15"/>
  </w:num>
  <w:num w:numId="27">
    <w:abstractNumId w:val="8"/>
  </w:num>
  <w:num w:numId="28">
    <w:abstractNumId w:val="10"/>
  </w:num>
  <w:num w:numId="29">
    <w:abstractNumId w:val="13"/>
  </w:num>
  <w:num w:numId="30">
    <w:abstractNumId w:val="16"/>
    <w:lvlOverride w:ilvl="0">
      <w:lvl w:ilvl="0">
        <w:start w:val="1"/>
        <w:numFmt w:val="bullet"/>
        <w:pStyle w:val="TableBullet"/>
        <w:lvlText w:val=""/>
        <w:lvlJc w:val="left"/>
        <w:pPr>
          <w:tabs>
            <w:tab w:val="num" w:pos="216"/>
          </w:tabs>
          <w:ind w:left="216" w:hanging="216"/>
        </w:pPr>
        <w:rPr>
          <w:rFonts w:ascii="Symbol" w:hAnsi="Symbol" w:hint="default"/>
          <w:sz w:val="18"/>
        </w:rPr>
      </w:lvl>
    </w:lvlOverride>
    <w:lvlOverride w:ilvl="1">
      <w:lvl w:ilvl="1">
        <w:start w:val="1"/>
        <w:numFmt w:val="bullet"/>
        <w:pStyle w:val="TableBulletLevel2"/>
        <w:lvlText w:val=""/>
        <w:lvlJc w:val="left"/>
        <w:pPr>
          <w:tabs>
            <w:tab w:val="num" w:pos="432"/>
          </w:tabs>
          <w:ind w:left="432" w:hanging="216"/>
        </w:pPr>
        <w:rPr>
          <w:rFonts w:ascii="Symbol" w:hAnsi="Symbol" w:hint="default"/>
          <w:sz w:val="20"/>
        </w:rPr>
      </w:lvl>
    </w:lvlOverride>
    <w:lvlOverride w:ilvl="2">
      <w:lvl w:ilvl="2">
        <w:start w:val="1"/>
        <w:numFmt w:val="bullet"/>
        <w:lvlText w:val=""/>
        <w:lvlJc w:val="left"/>
        <w:pPr>
          <w:tabs>
            <w:tab w:val="num" w:pos="648"/>
          </w:tabs>
          <w:ind w:left="648" w:hanging="216"/>
        </w:pPr>
        <w:rPr>
          <w:rFonts w:ascii="Wingdings" w:hAnsi="Wingdings" w:hint="default"/>
        </w:rPr>
      </w:lvl>
    </w:lvlOverride>
    <w:lvlOverride w:ilvl="3">
      <w:lvl w:ilvl="3">
        <w:start w:val="1"/>
        <w:numFmt w:val="bullet"/>
        <w:lvlText w:val=""/>
        <w:lvlJc w:val="left"/>
        <w:pPr>
          <w:tabs>
            <w:tab w:val="num" w:pos="864"/>
          </w:tabs>
          <w:ind w:left="864" w:hanging="216"/>
        </w:pPr>
        <w:rPr>
          <w:rFonts w:ascii="Symbol" w:hAnsi="Symbol" w:hint="default"/>
        </w:rPr>
      </w:lvl>
    </w:lvlOverride>
    <w:lvlOverride w:ilvl="4">
      <w:lvl w:ilvl="4">
        <w:start w:val="1"/>
        <w:numFmt w:val="bullet"/>
        <w:lvlText w:val="o"/>
        <w:lvlJc w:val="left"/>
        <w:pPr>
          <w:tabs>
            <w:tab w:val="num" w:pos="1080"/>
          </w:tabs>
          <w:ind w:left="1080" w:hanging="216"/>
        </w:pPr>
        <w:rPr>
          <w:rFonts w:ascii="Courier New" w:hAnsi="Courier New" w:cs="Courier New" w:hint="default"/>
        </w:rPr>
      </w:lvl>
    </w:lvlOverride>
    <w:lvlOverride w:ilvl="5">
      <w:lvl w:ilvl="5">
        <w:start w:val="1"/>
        <w:numFmt w:val="bullet"/>
        <w:lvlText w:val=""/>
        <w:lvlJc w:val="left"/>
        <w:pPr>
          <w:tabs>
            <w:tab w:val="num" w:pos="1296"/>
          </w:tabs>
          <w:ind w:left="1296" w:hanging="216"/>
        </w:pPr>
        <w:rPr>
          <w:rFonts w:ascii="Wingdings" w:hAnsi="Wingdings" w:hint="default"/>
        </w:rPr>
      </w:lvl>
    </w:lvlOverride>
    <w:lvlOverride w:ilvl="6">
      <w:lvl w:ilvl="6">
        <w:start w:val="1"/>
        <w:numFmt w:val="bullet"/>
        <w:lvlText w:val=""/>
        <w:lvlJc w:val="left"/>
        <w:pPr>
          <w:tabs>
            <w:tab w:val="num" w:pos="1512"/>
          </w:tabs>
          <w:ind w:left="1512" w:hanging="216"/>
        </w:pPr>
        <w:rPr>
          <w:rFonts w:ascii="Symbol" w:hAnsi="Symbol" w:hint="default"/>
        </w:rPr>
      </w:lvl>
    </w:lvlOverride>
    <w:lvlOverride w:ilvl="7">
      <w:lvl w:ilvl="7">
        <w:start w:val="1"/>
        <w:numFmt w:val="bullet"/>
        <w:lvlText w:val="o"/>
        <w:lvlJc w:val="left"/>
        <w:pPr>
          <w:tabs>
            <w:tab w:val="num" w:pos="1728"/>
          </w:tabs>
          <w:ind w:left="1728" w:hanging="216"/>
        </w:pPr>
        <w:rPr>
          <w:rFonts w:ascii="Courier New" w:hAnsi="Courier New" w:cs="Courier New" w:hint="default"/>
        </w:rPr>
      </w:lvl>
    </w:lvlOverride>
    <w:lvlOverride w:ilvl="8">
      <w:lvl w:ilvl="8">
        <w:start w:val="1"/>
        <w:numFmt w:val="bullet"/>
        <w:lvlText w:val=""/>
        <w:lvlJc w:val="left"/>
        <w:pPr>
          <w:tabs>
            <w:tab w:val="num" w:pos="1944"/>
          </w:tabs>
          <w:ind w:left="1944" w:hanging="216"/>
        </w:pPr>
        <w:rPr>
          <w:rFonts w:ascii="Wingdings" w:hAnsi="Wingdings" w:hint="default"/>
        </w:rPr>
      </w:lvl>
    </w:lvlOverride>
  </w:num>
  <w:num w:numId="31">
    <w:abstractNumId w:val="5"/>
  </w:num>
  <w:num w:numId="32">
    <w:abstractNumId w:val="10"/>
  </w:num>
  <w:num w:numId="33">
    <w:abstractNumId w:val="10"/>
  </w:num>
  <w:num w:numId="34">
    <w:abstractNumId w:val="14"/>
  </w:num>
  <w:num w:numId="35">
    <w:abstractNumId w:val="12"/>
  </w:num>
  <w:num w:numId="36">
    <w:abstractNumId w:val="11"/>
  </w:num>
  <w:num w:numId="37">
    <w:abstractNumId w:val="0"/>
  </w:num>
  <w:num w:numId="38">
    <w:abstractNumId w:val="3"/>
  </w:num>
  <w:num w:numId="39">
    <w:abstractNumId w:val="19"/>
  </w:num>
  <w:num w:numId="40">
    <w:abstractNumId w:val="7"/>
  </w:num>
  <w:num w:numId="4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CA" w:vendorID="64" w:dllVersion="4096" w:nlCheck="1" w:checkStyle="0"/>
  <w:activeWritingStyle w:appName="MSWord" w:lang="en-CA"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9A3"/>
    <w:rsid w:val="00000EF3"/>
    <w:rsid w:val="000036D6"/>
    <w:rsid w:val="00007994"/>
    <w:rsid w:val="00023CB2"/>
    <w:rsid w:val="000251A3"/>
    <w:rsid w:val="0002524F"/>
    <w:rsid w:val="00025830"/>
    <w:rsid w:val="00026385"/>
    <w:rsid w:val="00030786"/>
    <w:rsid w:val="00031162"/>
    <w:rsid w:val="000312C9"/>
    <w:rsid w:val="00031F6E"/>
    <w:rsid w:val="00040F6D"/>
    <w:rsid w:val="00041033"/>
    <w:rsid w:val="000428D3"/>
    <w:rsid w:val="00044399"/>
    <w:rsid w:val="0004498E"/>
    <w:rsid w:val="00054AB3"/>
    <w:rsid w:val="00055685"/>
    <w:rsid w:val="00055B9D"/>
    <w:rsid w:val="000569C5"/>
    <w:rsid w:val="00056C15"/>
    <w:rsid w:val="00057873"/>
    <w:rsid w:val="00061D17"/>
    <w:rsid w:val="0006372D"/>
    <w:rsid w:val="00063D95"/>
    <w:rsid w:val="00064BF7"/>
    <w:rsid w:val="00065F7C"/>
    <w:rsid w:val="00072A37"/>
    <w:rsid w:val="00074EB7"/>
    <w:rsid w:val="0007710C"/>
    <w:rsid w:val="00083C8D"/>
    <w:rsid w:val="00084127"/>
    <w:rsid w:val="000846F8"/>
    <w:rsid w:val="000861AB"/>
    <w:rsid w:val="0009243E"/>
    <w:rsid w:val="000968F9"/>
    <w:rsid w:val="000A0FE1"/>
    <w:rsid w:val="000A26F3"/>
    <w:rsid w:val="000A288B"/>
    <w:rsid w:val="000A47A6"/>
    <w:rsid w:val="000A5BE3"/>
    <w:rsid w:val="000C649D"/>
    <w:rsid w:val="000D30F2"/>
    <w:rsid w:val="000D34CD"/>
    <w:rsid w:val="000D7292"/>
    <w:rsid w:val="000E4511"/>
    <w:rsid w:val="000E519A"/>
    <w:rsid w:val="000F2AA8"/>
    <w:rsid w:val="000F3586"/>
    <w:rsid w:val="000F6337"/>
    <w:rsid w:val="00100943"/>
    <w:rsid w:val="00101BD7"/>
    <w:rsid w:val="00102456"/>
    <w:rsid w:val="00104614"/>
    <w:rsid w:val="00105931"/>
    <w:rsid w:val="0011026C"/>
    <w:rsid w:val="001131F1"/>
    <w:rsid w:val="00113BE4"/>
    <w:rsid w:val="00115E8B"/>
    <w:rsid w:val="00117577"/>
    <w:rsid w:val="00117B39"/>
    <w:rsid w:val="00122E2E"/>
    <w:rsid w:val="00126D0E"/>
    <w:rsid w:val="00130626"/>
    <w:rsid w:val="00131B73"/>
    <w:rsid w:val="00136BF2"/>
    <w:rsid w:val="00137C07"/>
    <w:rsid w:val="001413B2"/>
    <w:rsid w:val="00143903"/>
    <w:rsid w:val="00144583"/>
    <w:rsid w:val="00144616"/>
    <w:rsid w:val="0014622C"/>
    <w:rsid w:val="001518B0"/>
    <w:rsid w:val="001544D5"/>
    <w:rsid w:val="0015474E"/>
    <w:rsid w:val="00154ECA"/>
    <w:rsid w:val="0016108A"/>
    <w:rsid w:val="0016169B"/>
    <w:rsid w:val="00163308"/>
    <w:rsid w:val="001643D3"/>
    <w:rsid w:val="001670A9"/>
    <w:rsid w:val="0017112D"/>
    <w:rsid w:val="00171C69"/>
    <w:rsid w:val="0019341A"/>
    <w:rsid w:val="00195A6E"/>
    <w:rsid w:val="001A034F"/>
    <w:rsid w:val="001A0B20"/>
    <w:rsid w:val="001A1EC1"/>
    <w:rsid w:val="001A2B89"/>
    <w:rsid w:val="001A620C"/>
    <w:rsid w:val="001B26DC"/>
    <w:rsid w:val="001B7E74"/>
    <w:rsid w:val="001C4036"/>
    <w:rsid w:val="001D0180"/>
    <w:rsid w:val="001D0E0A"/>
    <w:rsid w:val="001D2A72"/>
    <w:rsid w:val="001D4D5D"/>
    <w:rsid w:val="001E3516"/>
    <w:rsid w:val="001E57DC"/>
    <w:rsid w:val="001E6737"/>
    <w:rsid w:val="001F2F7F"/>
    <w:rsid w:val="001F3B3E"/>
    <w:rsid w:val="001F7023"/>
    <w:rsid w:val="001F7D86"/>
    <w:rsid w:val="00222A23"/>
    <w:rsid w:val="00224F6B"/>
    <w:rsid w:val="00225D31"/>
    <w:rsid w:val="00231674"/>
    <w:rsid w:val="00237914"/>
    <w:rsid w:val="00245ED1"/>
    <w:rsid w:val="00246BDB"/>
    <w:rsid w:val="002550B6"/>
    <w:rsid w:val="00255654"/>
    <w:rsid w:val="00256614"/>
    <w:rsid w:val="002574CD"/>
    <w:rsid w:val="00266488"/>
    <w:rsid w:val="0027245C"/>
    <w:rsid w:val="00273D67"/>
    <w:rsid w:val="00275421"/>
    <w:rsid w:val="00281CC3"/>
    <w:rsid w:val="00282259"/>
    <w:rsid w:val="002828F0"/>
    <w:rsid w:val="00285A8B"/>
    <w:rsid w:val="00287504"/>
    <w:rsid w:val="00293050"/>
    <w:rsid w:val="002A7AA0"/>
    <w:rsid w:val="002B0838"/>
    <w:rsid w:val="002B14D4"/>
    <w:rsid w:val="002B2E7E"/>
    <w:rsid w:val="002C06B6"/>
    <w:rsid w:val="002C218C"/>
    <w:rsid w:val="002C75C1"/>
    <w:rsid w:val="002C7D87"/>
    <w:rsid w:val="002D1F5E"/>
    <w:rsid w:val="002D27A7"/>
    <w:rsid w:val="002D2B7F"/>
    <w:rsid w:val="002D3CF5"/>
    <w:rsid w:val="002D6B96"/>
    <w:rsid w:val="002E0FCC"/>
    <w:rsid w:val="002E7111"/>
    <w:rsid w:val="002E7EA2"/>
    <w:rsid w:val="002F032A"/>
    <w:rsid w:val="003014F5"/>
    <w:rsid w:val="00302757"/>
    <w:rsid w:val="0030394E"/>
    <w:rsid w:val="00303D51"/>
    <w:rsid w:val="003048A1"/>
    <w:rsid w:val="00305745"/>
    <w:rsid w:val="0031416B"/>
    <w:rsid w:val="00315788"/>
    <w:rsid w:val="00316951"/>
    <w:rsid w:val="003213D7"/>
    <w:rsid w:val="003272D4"/>
    <w:rsid w:val="00327E03"/>
    <w:rsid w:val="003300EB"/>
    <w:rsid w:val="003340B6"/>
    <w:rsid w:val="00334F75"/>
    <w:rsid w:val="0033511C"/>
    <w:rsid w:val="00340383"/>
    <w:rsid w:val="00340D70"/>
    <w:rsid w:val="00344093"/>
    <w:rsid w:val="00354C97"/>
    <w:rsid w:val="003614AF"/>
    <w:rsid w:val="003657D3"/>
    <w:rsid w:val="00370D1A"/>
    <w:rsid w:val="0037390A"/>
    <w:rsid w:val="00373DCF"/>
    <w:rsid w:val="003814FF"/>
    <w:rsid w:val="0038619B"/>
    <w:rsid w:val="00391E44"/>
    <w:rsid w:val="003A6ACD"/>
    <w:rsid w:val="003B0576"/>
    <w:rsid w:val="003B4B8D"/>
    <w:rsid w:val="003D2B89"/>
    <w:rsid w:val="003E36C9"/>
    <w:rsid w:val="003E4A52"/>
    <w:rsid w:val="003F205C"/>
    <w:rsid w:val="004070AB"/>
    <w:rsid w:val="004076AF"/>
    <w:rsid w:val="004119C5"/>
    <w:rsid w:val="0041413A"/>
    <w:rsid w:val="00415E03"/>
    <w:rsid w:val="00416335"/>
    <w:rsid w:val="00417190"/>
    <w:rsid w:val="00425599"/>
    <w:rsid w:val="00426031"/>
    <w:rsid w:val="00430E17"/>
    <w:rsid w:val="00432C29"/>
    <w:rsid w:val="004334F9"/>
    <w:rsid w:val="00433995"/>
    <w:rsid w:val="00435362"/>
    <w:rsid w:val="00436766"/>
    <w:rsid w:val="004377FA"/>
    <w:rsid w:val="00441AFA"/>
    <w:rsid w:val="00445621"/>
    <w:rsid w:val="00446F49"/>
    <w:rsid w:val="0044718A"/>
    <w:rsid w:val="004476B3"/>
    <w:rsid w:val="004511EE"/>
    <w:rsid w:val="00451462"/>
    <w:rsid w:val="00456E34"/>
    <w:rsid w:val="0045738A"/>
    <w:rsid w:val="00457A25"/>
    <w:rsid w:val="00466982"/>
    <w:rsid w:val="00473835"/>
    <w:rsid w:val="0047568F"/>
    <w:rsid w:val="004772AD"/>
    <w:rsid w:val="0048236F"/>
    <w:rsid w:val="004828D0"/>
    <w:rsid w:val="00486A0E"/>
    <w:rsid w:val="00491ABA"/>
    <w:rsid w:val="00495DE7"/>
    <w:rsid w:val="004A7CA9"/>
    <w:rsid w:val="004B43D9"/>
    <w:rsid w:val="004C2DF7"/>
    <w:rsid w:val="004D32C1"/>
    <w:rsid w:val="004D414E"/>
    <w:rsid w:val="004D4CFC"/>
    <w:rsid w:val="004D5EB7"/>
    <w:rsid w:val="004D607D"/>
    <w:rsid w:val="004E0096"/>
    <w:rsid w:val="004E0F56"/>
    <w:rsid w:val="004E4FCA"/>
    <w:rsid w:val="004E5345"/>
    <w:rsid w:val="004E69F9"/>
    <w:rsid w:val="004F19D1"/>
    <w:rsid w:val="005039E6"/>
    <w:rsid w:val="005141AD"/>
    <w:rsid w:val="00517737"/>
    <w:rsid w:val="00517FCA"/>
    <w:rsid w:val="00526DB3"/>
    <w:rsid w:val="00526F7D"/>
    <w:rsid w:val="005278C2"/>
    <w:rsid w:val="005311F1"/>
    <w:rsid w:val="00533321"/>
    <w:rsid w:val="00535054"/>
    <w:rsid w:val="00536C69"/>
    <w:rsid w:val="00547EB6"/>
    <w:rsid w:val="005501F4"/>
    <w:rsid w:val="00552FCF"/>
    <w:rsid w:val="00553C40"/>
    <w:rsid w:val="00554755"/>
    <w:rsid w:val="005603A4"/>
    <w:rsid w:val="0056112E"/>
    <w:rsid w:val="0056328E"/>
    <w:rsid w:val="005666B1"/>
    <w:rsid w:val="00566DA1"/>
    <w:rsid w:val="00570EF6"/>
    <w:rsid w:val="00577357"/>
    <w:rsid w:val="00581640"/>
    <w:rsid w:val="0058234A"/>
    <w:rsid w:val="00583160"/>
    <w:rsid w:val="005865F0"/>
    <w:rsid w:val="00591019"/>
    <w:rsid w:val="005A080D"/>
    <w:rsid w:val="005B214C"/>
    <w:rsid w:val="005B22B5"/>
    <w:rsid w:val="005B276D"/>
    <w:rsid w:val="005B5DD2"/>
    <w:rsid w:val="005C0BFE"/>
    <w:rsid w:val="005C11AF"/>
    <w:rsid w:val="005D1260"/>
    <w:rsid w:val="005E0D3A"/>
    <w:rsid w:val="005E10A4"/>
    <w:rsid w:val="005E1D88"/>
    <w:rsid w:val="005E347E"/>
    <w:rsid w:val="005E49A7"/>
    <w:rsid w:val="005F2737"/>
    <w:rsid w:val="005F4398"/>
    <w:rsid w:val="00602B4C"/>
    <w:rsid w:val="006102AF"/>
    <w:rsid w:val="00611864"/>
    <w:rsid w:val="0061270F"/>
    <w:rsid w:val="0061457A"/>
    <w:rsid w:val="00616055"/>
    <w:rsid w:val="00620441"/>
    <w:rsid w:val="00620EA9"/>
    <w:rsid w:val="00620F7F"/>
    <w:rsid w:val="006225F4"/>
    <w:rsid w:val="00624281"/>
    <w:rsid w:val="00624869"/>
    <w:rsid w:val="00636322"/>
    <w:rsid w:val="0063758B"/>
    <w:rsid w:val="0063762E"/>
    <w:rsid w:val="00637A1B"/>
    <w:rsid w:val="00637EBD"/>
    <w:rsid w:val="00644392"/>
    <w:rsid w:val="00646994"/>
    <w:rsid w:val="00651245"/>
    <w:rsid w:val="00662C28"/>
    <w:rsid w:val="00664AE0"/>
    <w:rsid w:val="00666704"/>
    <w:rsid w:val="006671BD"/>
    <w:rsid w:val="006678B5"/>
    <w:rsid w:val="00671552"/>
    <w:rsid w:val="00675756"/>
    <w:rsid w:val="00675E69"/>
    <w:rsid w:val="00676D29"/>
    <w:rsid w:val="00685415"/>
    <w:rsid w:val="00691F43"/>
    <w:rsid w:val="00693DC4"/>
    <w:rsid w:val="006949FA"/>
    <w:rsid w:val="006955AA"/>
    <w:rsid w:val="006955C9"/>
    <w:rsid w:val="006A268A"/>
    <w:rsid w:val="006A56A0"/>
    <w:rsid w:val="006A56DE"/>
    <w:rsid w:val="006A64C9"/>
    <w:rsid w:val="006B3AF2"/>
    <w:rsid w:val="006B630F"/>
    <w:rsid w:val="006B70B0"/>
    <w:rsid w:val="006B7496"/>
    <w:rsid w:val="006B7F97"/>
    <w:rsid w:val="006C06D0"/>
    <w:rsid w:val="006C25CC"/>
    <w:rsid w:val="006C2AB3"/>
    <w:rsid w:val="006D1082"/>
    <w:rsid w:val="006D147B"/>
    <w:rsid w:val="006D1DC8"/>
    <w:rsid w:val="006D2DAF"/>
    <w:rsid w:val="006D5174"/>
    <w:rsid w:val="006D5E1E"/>
    <w:rsid w:val="006D7304"/>
    <w:rsid w:val="006E2170"/>
    <w:rsid w:val="006E781D"/>
    <w:rsid w:val="006F11C6"/>
    <w:rsid w:val="0070437B"/>
    <w:rsid w:val="00721320"/>
    <w:rsid w:val="00722489"/>
    <w:rsid w:val="007263CF"/>
    <w:rsid w:val="00726C3C"/>
    <w:rsid w:val="0072714F"/>
    <w:rsid w:val="00727A18"/>
    <w:rsid w:val="00733AAF"/>
    <w:rsid w:val="00735042"/>
    <w:rsid w:val="007453A4"/>
    <w:rsid w:val="00745C2B"/>
    <w:rsid w:val="00745D9D"/>
    <w:rsid w:val="0074777F"/>
    <w:rsid w:val="00753B09"/>
    <w:rsid w:val="007639A1"/>
    <w:rsid w:val="0076424F"/>
    <w:rsid w:val="00765A27"/>
    <w:rsid w:val="0077033D"/>
    <w:rsid w:val="00770DDA"/>
    <w:rsid w:val="00783666"/>
    <w:rsid w:val="00784E4C"/>
    <w:rsid w:val="0078594F"/>
    <w:rsid w:val="00790CAF"/>
    <w:rsid w:val="007A0AE5"/>
    <w:rsid w:val="007A263C"/>
    <w:rsid w:val="007A3982"/>
    <w:rsid w:val="007B25C9"/>
    <w:rsid w:val="007B29B6"/>
    <w:rsid w:val="007B29E4"/>
    <w:rsid w:val="007B75EC"/>
    <w:rsid w:val="007B76E4"/>
    <w:rsid w:val="007B79EF"/>
    <w:rsid w:val="007D3515"/>
    <w:rsid w:val="007F5370"/>
    <w:rsid w:val="00801A26"/>
    <w:rsid w:val="00802C77"/>
    <w:rsid w:val="00811459"/>
    <w:rsid w:val="008162CE"/>
    <w:rsid w:val="00816895"/>
    <w:rsid w:val="00821FC2"/>
    <w:rsid w:val="0082251B"/>
    <w:rsid w:val="00822C88"/>
    <w:rsid w:val="0082689F"/>
    <w:rsid w:val="00835497"/>
    <w:rsid w:val="00837145"/>
    <w:rsid w:val="00845C65"/>
    <w:rsid w:val="00846AFA"/>
    <w:rsid w:val="0085390D"/>
    <w:rsid w:val="00856619"/>
    <w:rsid w:val="00857999"/>
    <w:rsid w:val="0086608F"/>
    <w:rsid w:val="00872AF7"/>
    <w:rsid w:val="00880A83"/>
    <w:rsid w:val="008830B3"/>
    <w:rsid w:val="0089124D"/>
    <w:rsid w:val="00896A71"/>
    <w:rsid w:val="00896C02"/>
    <w:rsid w:val="008A395F"/>
    <w:rsid w:val="008C1C3E"/>
    <w:rsid w:val="008C2775"/>
    <w:rsid w:val="008C4E86"/>
    <w:rsid w:val="008D053F"/>
    <w:rsid w:val="008D4659"/>
    <w:rsid w:val="008D6193"/>
    <w:rsid w:val="008E70D6"/>
    <w:rsid w:val="008E72DF"/>
    <w:rsid w:val="008F1FC8"/>
    <w:rsid w:val="008F2505"/>
    <w:rsid w:val="008F769D"/>
    <w:rsid w:val="00901101"/>
    <w:rsid w:val="00901CE9"/>
    <w:rsid w:val="00906516"/>
    <w:rsid w:val="00912A6C"/>
    <w:rsid w:val="00912AA7"/>
    <w:rsid w:val="00913373"/>
    <w:rsid w:val="009214A8"/>
    <w:rsid w:val="009226AC"/>
    <w:rsid w:val="00923E73"/>
    <w:rsid w:val="009243AC"/>
    <w:rsid w:val="00924BBD"/>
    <w:rsid w:val="0092594E"/>
    <w:rsid w:val="00926F8D"/>
    <w:rsid w:val="00932BFF"/>
    <w:rsid w:val="0094473F"/>
    <w:rsid w:val="00944B07"/>
    <w:rsid w:val="00962E70"/>
    <w:rsid w:val="0096450B"/>
    <w:rsid w:val="009758A2"/>
    <w:rsid w:val="0098082F"/>
    <w:rsid w:val="00980853"/>
    <w:rsid w:val="00992B50"/>
    <w:rsid w:val="009945E4"/>
    <w:rsid w:val="00994E51"/>
    <w:rsid w:val="0099742A"/>
    <w:rsid w:val="009A1092"/>
    <w:rsid w:val="009A2ABC"/>
    <w:rsid w:val="009A2E74"/>
    <w:rsid w:val="009B0AAA"/>
    <w:rsid w:val="009B67B6"/>
    <w:rsid w:val="009B743D"/>
    <w:rsid w:val="009C58AD"/>
    <w:rsid w:val="009D0511"/>
    <w:rsid w:val="009D07EF"/>
    <w:rsid w:val="009E2BF4"/>
    <w:rsid w:val="009E361F"/>
    <w:rsid w:val="009E408C"/>
    <w:rsid w:val="009E4496"/>
    <w:rsid w:val="009E4BC2"/>
    <w:rsid w:val="009E7A8F"/>
    <w:rsid w:val="009F2195"/>
    <w:rsid w:val="009F51F5"/>
    <w:rsid w:val="009F6D3C"/>
    <w:rsid w:val="00A0602F"/>
    <w:rsid w:val="00A146F9"/>
    <w:rsid w:val="00A15DFD"/>
    <w:rsid w:val="00A205C8"/>
    <w:rsid w:val="00A22B4B"/>
    <w:rsid w:val="00A3173E"/>
    <w:rsid w:val="00A33247"/>
    <w:rsid w:val="00A33E24"/>
    <w:rsid w:val="00A34626"/>
    <w:rsid w:val="00A35D22"/>
    <w:rsid w:val="00A4241F"/>
    <w:rsid w:val="00A4407B"/>
    <w:rsid w:val="00A44932"/>
    <w:rsid w:val="00A476D5"/>
    <w:rsid w:val="00A5405F"/>
    <w:rsid w:val="00A5489F"/>
    <w:rsid w:val="00A5499B"/>
    <w:rsid w:val="00A654C7"/>
    <w:rsid w:val="00A75714"/>
    <w:rsid w:val="00A84427"/>
    <w:rsid w:val="00A94F32"/>
    <w:rsid w:val="00AA12EC"/>
    <w:rsid w:val="00AA45F7"/>
    <w:rsid w:val="00AB00AD"/>
    <w:rsid w:val="00AB0419"/>
    <w:rsid w:val="00AB17D2"/>
    <w:rsid w:val="00AB4BB7"/>
    <w:rsid w:val="00AC4949"/>
    <w:rsid w:val="00AC5F73"/>
    <w:rsid w:val="00AE3903"/>
    <w:rsid w:val="00AE3D13"/>
    <w:rsid w:val="00AE4C74"/>
    <w:rsid w:val="00AF23A7"/>
    <w:rsid w:val="00AF2828"/>
    <w:rsid w:val="00AF37A8"/>
    <w:rsid w:val="00AF42F5"/>
    <w:rsid w:val="00AF5615"/>
    <w:rsid w:val="00AF7FA9"/>
    <w:rsid w:val="00B03462"/>
    <w:rsid w:val="00B063E6"/>
    <w:rsid w:val="00B068DF"/>
    <w:rsid w:val="00B11E56"/>
    <w:rsid w:val="00B1233A"/>
    <w:rsid w:val="00B17A05"/>
    <w:rsid w:val="00B228FE"/>
    <w:rsid w:val="00B23A6C"/>
    <w:rsid w:val="00B241E5"/>
    <w:rsid w:val="00B2545C"/>
    <w:rsid w:val="00B32E3E"/>
    <w:rsid w:val="00B35DC1"/>
    <w:rsid w:val="00B42176"/>
    <w:rsid w:val="00B63C11"/>
    <w:rsid w:val="00B66C73"/>
    <w:rsid w:val="00B7528D"/>
    <w:rsid w:val="00B7704F"/>
    <w:rsid w:val="00B8288E"/>
    <w:rsid w:val="00B909CF"/>
    <w:rsid w:val="00B95E74"/>
    <w:rsid w:val="00B96336"/>
    <w:rsid w:val="00B965FE"/>
    <w:rsid w:val="00BA0399"/>
    <w:rsid w:val="00BA261A"/>
    <w:rsid w:val="00BB385A"/>
    <w:rsid w:val="00BB57DA"/>
    <w:rsid w:val="00BB7061"/>
    <w:rsid w:val="00BB7516"/>
    <w:rsid w:val="00BC3462"/>
    <w:rsid w:val="00BC6776"/>
    <w:rsid w:val="00BC760D"/>
    <w:rsid w:val="00BC7E1D"/>
    <w:rsid w:val="00BD0571"/>
    <w:rsid w:val="00BE4BC3"/>
    <w:rsid w:val="00BF0126"/>
    <w:rsid w:val="00BF3F38"/>
    <w:rsid w:val="00BF6BB5"/>
    <w:rsid w:val="00BF786B"/>
    <w:rsid w:val="00BF7DFD"/>
    <w:rsid w:val="00C03149"/>
    <w:rsid w:val="00C038B2"/>
    <w:rsid w:val="00C078EB"/>
    <w:rsid w:val="00C149E5"/>
    <w:rsid w:val="00C155F9"/>
    <w:rsid w:val="00C31442"/>
    <w:rsid w:val="00C342F6"/>
    <w:rsid w:val="00C34309"/>
    <w:rsid w:val="00C366C5"/>
    <w:rsid w:val="00C36E03"/>
    <w:rsid w:val="00C45C08"/>
    <w:rsid w:val="00C46269"/>
    <w:rsid w:val="00C46FD5"/>
    <w:rsid w:val="00C51603"/>
    <w:rsid w:val="00C57F8A"/>
    <w:rsid w:val="00C6549A"/>
    <w:rsid w:val="00C67F83"/>
    <w:rsid w:val="00C67FC9"/>
    <w:rsid w:val="00C701F5"/>
    <w:rsid w:val="00C766D2"/>
    <w:rsid w:val="00C804CE"/>
    <w:rsid w:val="00C80F82"/>
    <w:rsid w:val="00C91367"/>
    <w:rsid w:val="00C95D67"/>
    <w:rsid w:val="00C96CBA"/>
    <w:rsid w:val="00CA03C4"/>
    <w:rsid w:val="00CB1237"/>
    <w:rsid w:val="00CB2A76"/>
    <w:rsid w:val="00CB3EA6"/>
    <w:rsid w:val="00CB5FE7"/>
    <w:rsid w:val="00CB624E"/>
    <w:rsid w:val="00CB75F6"/>
    <w:rsid w:val="00CC0FA9"/>
    <w:rsid w:val="00CC6F8D"/>
    <w:rsid w:val="00CD1482"/>
    <w:rsid w:val="00CD4086"/>
    <w:rsid w:val="00CD564E"/>
    <w:rsid w:val="00CE1EE1"/>
    <w:rsid w:val="00CE7BD9"/>
    <w:rsid w:val="00CF1BC3"/>
    <w:rsid w:val="00CF1D06"/>
    <w:rsid w:val="00CF71D8"/>
    <w:rsid w:val="00D06561"/>
    <w:rsid w:val="00D07F0A"/>
    <w:rsid w:val="00D1382B"/>
    <w:rsid w:val="00D13893"/>
    <w:rsid w:val="00D218FF"/>
    <w:rsid w:val="00D2299A"/>
    <w:rsid w:val="00D2448D"/>
    <w:rsid w:val="00D2635E"/>
    <w:rsid w:val="00D371EB"/>
    <w:rsid w:val="00D373A7"/>
    <w:rsid w:val="00D378FD"/>
    <w:rsid w:val="00D41875"/>
    <w:rsid w:val="00D42058"/>
    <w:rsid w:val="00D565A4"/>
    <w:rsid w:val="00D57E38"/>
    <w:rsid w:val="00D61131"/>
    <w:rsid w:val="00D63297"/>
    <w:rsid w:val="00D63B55"/>
    <w:rsid w:val="00D726A5"/>
    <w:rsid w:val="00D72D5B"/>
    <w:rsid w:val="00D72D96"/>
    <w:rsid w:val="00D731F3"/>
    <w:rsid w:val="00D73524"/>
    <w:rsid w:val="00D76EEC"/>
    <w:rsid w:val="00D80DDE"/>
    <w:rsid w:val="00D83CF5"/>
    <w:rsid w:val="00D9113B"/>
    <w:rsid w:val="00D9647F"/>
    <w:rsid w:val="00DA253B"/>
    <w:rsid w:val="00DA481F"/>
    <w:rsid w:val="00DA6816"/>
    <w:rsid w:val="00DB31E4"/>
    <w:rsid w:val="00DC4DEE"/>
    <w:rsid w:val="00DC74B1"/>
    <w:rsid w:val="00DC7ECC"/>
    <w:rsid w:val="00DD22CC"/>
    <w:rsid w:val="00DD22DD"/>
    <w:rsid w:val="00DD56A1"/>
    <w:rsid w:val="00DD71F7"/>
    <w:rsid w:val="00DE1077"/>
    <w:rsid w:val="00DE38F3"/>
    <w:rsid w:val="00DE520E"/>
    <w:rsid w:val="00DE5355"/>
    <w:rsid w:val="00DE5978"/>
    <w:rsid w:val="00DE799F"/>
    <w:rsid w:val="00DF09AC"/>
    <w:rsid w:val="00DF6024"/>
    <w:rsid w:val="00E023C9"/>
    <w:rsid w:val="00E0258C"/>
    <w:rsid w:val="00E109A3"/>
    <w:rsid w:val="00E11767"/>
    <w:rsid w:val="00E149D0"/>
    <w:rsid w:val="00E156FC"/>
    <w:rsid w:val="00E15D30"/>
    <w:rsid w:val="00E17830"/>
    <w:rsid w:val="00E21592"/>
    <w:rsid w:val="00E3070A"/>
    <w:rsid w:val="00E362F2"/>
    <w:rsid w:val="00E36B87"/>
    <w:rsid w:val="00E424BF"/>
    <w:rsid w:val="00E51011"/>
    <w:rsid w:val="00E54EA9"/>
    <w:rsid w:val="00E575E8"/>
    <w:rsid w:val="00E57771"/>
    <w:rsid w:val="00E605E7"/>
    <w:rsid w:val="00E6106B"/>
    <w:rsid w:val="00E61BC9"/>
    <w:rsid w:val="00E70123"/>
    <w:rsid w:val="00E74259"/>
    <w:rsid w:val="00E77202"/>
    <w:rsid w:val="00E77490"/>
    <w:rsid w:val="00E7762D"/>
    <w:rsid w:val="00E80E38"/>
    <w:rsid w:val="00E844F8"/>
    <w:rsid w:val="00E84BE0"/>
    <w:rsid w:val="00E85C2E"/>
    <w:rsid w:val="00E90FF0"/>
    <w:rsid w:val="00E92D52"/>
    <w:rsid w:val="00E93DBF"/>
    <w:rsid w:val="00E9729C"/>
    <w:rsid w:val="00E9760A"/>
    <w:rsid w:val="00EA55AD"/>
    <w:rsid w:val="00EB19A5"/>
    <w:rsid w:val="00EB2151"/>
    <w:rsid w:val="00EB23D1"/>
    <w:rsid w:val="00EB2DF4"/>
    <w:rsid w:val="00EB3CEE"/>
    <w:rsid w:val="00EB4958"/>
    <w:rsid w:val="00EB5363"/>
    <w:rsid w:val="00EC00D2"/>
    <w:rsid w:val="00EC1141"/>
    <w:rsid w:val="00EC28B3"/>
    <w:rsid w:val="00EC3A42"/>
    <w:rsid w:val="00ED0BA2"/>
    <w:rsid w:val="00ED1EB5"/>
    <w:rsid w:val="00ED25B1"/>
    <w:rsid w:val="00EE1747"/>
    <w:rsid w:val="00EE4D66"/>
    <w:rsid w:val="00EF35B1"/>
    <w:rsid w:val="00EF634B"/>
    <w:rsid w:val="00EF6D3F"/>
    <w:rsid w:val="00F14749"/>
    <w:rsid w:val="00F20FD8"/>
    <w:rsid w:val="00F21EFB"/>
    <w:rsid w:val="00F22152"/>
    <w:rsid w:val="00F22409"/>
    <w:rsid w:val="00F22413"/>
    <w:rsid w:val="00F238A2"/>
    <w:rsid w:val="00F25A5C"/>
    <w:rsid w:val="00F25C40"/>
    <w:rsid w:val="00F418B9"/>
    <w:rsid w:val="00F45858"/>
    <w:rsid w:val="00F47DFF"/>
    <w:rsid w:val="00F47E25"/>
    <w:rsid w:val="00F57A4E"/>
    <w:rsid w:val="00F601C8"/>
    <w:rsid w:val="00F63B54"/>
    <w:rsid w:val="00F76034"/>
    <w:rsid w:val="00F7649D"/>
    <w:rsid w:val="00F76A0F"/>
    <w:rsid w:val="00F76E29"/>
    <w:rsid w:val="00F812C5"/>
    <w:rsid w:val="00F843BB"/>
    <w:rsid w:val="00F879A3"/>
    <w:rsid w:val="00F9035D"/>
    <w:rsid w:val="00F93BA6"/>
    <w:rsid w:val="00FB2BD4"/>
    <w:rsid w:val="00FB2CE6"/>
    <w:rsid w:val="00FB72F4"/>
    <w:rsid w:val="00FB7700"/>
    <w:rsid w:val="00FC6E49"/>
    <w:rsid w:val="00FC757D"/>
    <w:rsid w:val="00FD00F4"/>
    <w:rsid w:val="00FD0D98"/>
    <w:rsid w:val="00FD0DAE"/>
    <w:rsid w:val="00FD3C05"/>
    <w:rsid w:val="00FD5472"/>
    <w:rsid w:val="00FD6716"/>
    <w:rsid w:val="00FD7FD8"/>
    <w:rsid w:val="00FE7909"/>
    <w:rsid w:val="00FE7AC5"/>
    <w:rsid w:val="00FF087A"/>
    <w:rsid w:val="00FF323E"/>
    <w:rsid w:val="00FF6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3AEE2"/>
  <w15:docId w15:val="{CEE511EA-8CB1-4327-8671-87298FA8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Unicode MS" w:hAnsiTheme="minorHAnsi" w:cstheme="minorBidi"/>
        <w:sz w:val="22"/>
        <w:szCs w:val="22"/>
        <w:lang w:val="en-CA" w:eastAsia="en-CA"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unhideWhenUsed="1"/>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11026C"/>
    <w:pPr>
      <w:spacing w:line="264" w:lineRule="auto"/>
    </w:pPr>
    <w:rPr>
      <w:rFonts w:cs="FreeSans"/>
      <w:sz w:val="19"/>
      <w:lang w:eastAsia="zh-CN" w:bidi="hi-IN"/>
    </w:rPr>
  </w:style>
  <w:style w:type="paragraph" w:styleId="Heading1">
    <w:name w:val="heading 1"/>
    <w:basedOn w:val="Normal"/>
    <w:next w:val="Normal"/>
    <w:link w:val="Heading1Char"/>
    <w:qFormat/>
    <w:rsid w:val="00620EA9"/>
    <w:pPr>
      <w:keepNext/>
      <w:tabs>
        <w:tab w:val="left" w:pos="1710"/>
      </w:tabs>
      <w:spacing w:after="240" w:line="240" w:lineRule="auto"/>
      <w:outlineLvl w:val="0"/>
    </w:pPr>
    <w:rPr>
      <w:rFonts w:asciiTheme="majorHAnsi" w:hAnsiTheme="majorHAnsi"/>
      <w:b/>
      <w:sz w:val="40"/>
      <w:szCs w:val="40"/>
    </w:rPr>
  </w:style>
  <w:style w:type="paragraph" w:styleId="Heading2">
    <w:name w:val="heading 2"/>
    <w:basedOn w:val="Normal"/>
    <w:next w:val="Normal"/>
    <w:link w:val="Heading2Char"/>
    <w:qFormat/>
    <w:rsid w:val="00620EA9"/>
    <w:pPr>
      <w:keepNext/>
      <w:spacing w:before="480"/>
      <w:outlineLvl w:val="1"/>
    </w:pPr>
    <w:rPr>
      <w:b/>
      <w:color w:val="AF272F" w:themeColor="text1"/>
      <w:sz w:val="36"/>
    </w:rPr>
  </w:style>
  <w:style w:type="paragraph" w:styleId="Heading3">
    <w:name w:val="heading 3"/>
    <w:next w:val="Normal"/>
    <w:link w:val="Heading3Char"/>
    <w:qFormat/>
    <w:rsid w:val="00620EA9"/>
    <w:pPr>
      <w:keepNext/>
      <w:spacing w:before="360" w:after="200" w:line="264" w:lineRule="auto"/>
      <w:outlineLvl w:val="2"/>
    </w:pPr>
    <w:rPr>
      <w:rFonts w:ascii="Verdana" w:eastAsiaTheme="minorHAnsi" w:hAnsi="Verdana" w:cs="Times New Roman"/>
      <w:b/>
      <w:color w:val="DC8633" w:themeColor="background2"/>
      <w:sz w:val="32"/>
      <w:szCs w:val="20"/>
      <w:lang w:eastAsia="en-US"/>
    </w:rPr>
  </w:style>
  <w:style w:type="paragraph" w:styleId="Heading4">
    <w:name w:val="heading 4"/>
    <w:basedOn w:val="Normal"/>
    <w:next w:val="Normal"/>
    <w:link w:val="Heading4Char"/>
    <w:qFormat/>
    <w:rsid w:val="00620EA9"/>
    <w:pPr>
      <w:keepNext/>
      <w:spacing w:before="300" w:after="120"/>
      <w:outlineLvl w:val="3"/>
    </w:pPr>
    <w:rPr>
      <w:b/>
      <w:color w:val="EF3340" w:themeColor="text2"/>
      <w:sz w:val="28"/>
    </w:rPr>
  </w:style>
  <w:style w:type="paragraph" w:styleId="Heading5">
    <w:name w:val="heading 5"/>
    <w:basedOn w:val="Normal"/>
    <w:next w:val="Normal"/>
    <w:link w:val="Heading5Char"/>
    <w:qFormat/>
    <w:rsid w:val="00620EA9"/>
    <w:pPr>
      <w:keepNext/>
      <w:spacing w:before="280" w:after="120" w:line="240" w:lineRule="auto"/>
      <w:outlineLvl w:val="4"/>
    </w:pPr>
    <w:rPr>
      <w:rFonts w:asciiTheme="majorHAnsi" w:eastAsiaTheme="majorEastAsia" w:hAnsiTheme="majorHAnsi" w:cstheme="majorBidi"/>
      <w:b/>
      <w:color w:val="008675" w:themeColor="accent2"/>
      <w:sz w:val="24"/>
    </w:rPr>
  </w:style>
  <w:style w:type="paragraph" w:styleId="Heading6">
    <w:name w:val="heading 6"/>
    <w:basedOn w:val="Normal"/>
    <w:next w:val="Normal"/>
    <w:link w:val="Heading6Char"/>
    <w:qFormat/>
    <w:rsid w:val="00620EA9"/>
    <w:pPr>
      <w:keepNext/>
      <w:spacing w:before="240" w:after="100"/>
      <w:outlineLvl w:val="5"/>
    </w:pPr>
    <w:rPr>
      <w:rFonts w:asciiTheme="majorHAnsi" w:hAnsiTheme="majorHAnsi" w:cstheme="minorHAnsi"/>
      <w:b/>
      <w:bCs/>
      <w:color w:val="702F8A" w:themeColor="accent3"/>
      <w:sz w:val="22"/>
      <w:lang w:bidi="en-US"/>
    </w:rPr>
  </w:style>
  <w:style w:type="paragraph" w:styleId="Heading7">
    <w:name w:val="heading 7"/>
    <w:basedOn w:val="Normal"/>
    <w:next w:val="Normal"/>
    <w:link w:val="Heading7Char"/>
    <w:uiPriority w:val="99"/>
    <w:semiHidden/>
    <w:rsid w:val="00620EA9"/>
    <w:pPr>
      <w:spacing w:before="240" w:after="60"/>
      <w:outlineLvl w:val="6"/>
    </w:pPr>
    <w:rPr>
      <w:rFonts w:ascii="Calibri" w:hAnsi="Calibri" w:cstheme="majorBidi"/>
    </w:rPr>
  </w:style>
  <w:style w:type="paragraph" w:styleId="Heading8">
    <w:name w:val="heading 8"/>
    <w:basedOn w:val="Normal"/>
    <w:next w:val="Normal"/>
    <w:link w:val="Heading8Char"/>
    <w:uiPriority w:val="99"/>
    <w:semiHidden/>
    <w:rsid w:val="00620EA9"/>
    <w:pPr>
      <w:spacing w:before="240" w:after="60"/>
      <w:outlineLvl w:val="7"/>
    </w:pPr>
    <w:rPr>
      <w:rFonts w:ascii="Calibri" w:hAnsi="Calibri" w:cstheme="majorBidi"/>
      <w:i/>
      <w:iCs/>
    </w:rPr>
  </w:style>
  <w:style w:type="paragraph" w:styleId="Heading9">
    <w:name w:val="heading 9"/>
    <w:basedOn w:val="Normal"/>
    <w:next w:val="Normal"/>
    <w:link w:val="Heading9Char"/>
    <w:uiPriority w:val="99"/>
    <w:semiHidden/>
    <w:rsid w:val="00620EA9"/>
    <w:pPr>
      <w:spacing w:before="240" w:after="60"/>
      <w:outlineLvl w:val="8"/>
    </w:pPr>
    <w:rPr>
      <w:rFonts w:ascii="Cambria" w:hAnsi="Cambr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20EA9"/>
    <w:pPr>
      <w:spacing w:before="200"/>
    </w:pPr>
  </w:style>
  <w:style w:type="character" w:customStyle="1" w:styleId="BodyTextChar">
    <w:name w:val="Body Text Char"/>
    <w:basedOn w:val="DefaultParagraphFont"/>
    <w:link w:val="BodyText"/>
    <w:rsid w:val="00620EA9"/>
    <w:rPr>
      <w:rFonts w:cs="FreeSans"/>
      <w:sz w:val="19"/>
      <w:lang w:eastAsia="zh-CN" w:bidi="hi-IN"/>
    </w:rPr>
  </w:style>
  <w:style w:type="paragraph" w:styleId="BodyText2">
    <w:name w:val="Body Text 2"/>
    <w:basedOn w:val="Normal"/>
    <w:link w:val="BodyText2Char"/>
    <w:qFormat/>
    <w:rsid w:val="00620EA9"/>
    <w:pPr>
      <w:spacing w:before="80"/>
      <w:ind w:left="432"/>
    </w:pPr>
  </w:style>
  <w:style w:type="character" w:customStyle="1" w:styleId="BodyText2Char">
    <w:name w:val="Body Text 2 Char"/>
    <w:basedOn w:val="DefaultParagraphFont"/>
    <w:link w:val="BodyText2"/>
    <w:rsid w:val="00620EA9"/>
    <w:rPr>
      <w:rFonts w:cs="FreeSans"/>
      <w:sz w:val="19"/>
      <w:lang w:eastAsia="zh-CN" w:bidi="hi-IN"/>
    </w:rPr>
  </w:style>
  <w:style w:type="paragraph" w:styleId="BodyText3">
    <w:name w:val="Body Text 3"/>
    <w:basedOn w:val="BodyText2"/>
    <w:link w:val="BodyText3Char"/>
    <w:qFormat/>
    <w:rsid w:val="00620EA9"/>
    <w:pPr>
      <w:ind w:left="864"/>
    </w:pPr>
  </w:style>
  <w:style w:type="character" w:customStyle="1" w:styleId="BodyText3Char">
    <w:name w:val="Body Text 3 Char"/>
    <w:basedOn w:val="DefaultParagraphFont"/>
    <w:link w:val="BodyText3"/>
    <w:rsid w:val="00620EA9"/>
    <w:rPr>
      <w:rFonts w:cs="FreeSans"/>
      <w:sz w:val="19"/>
      <w:lang w:eastAsia="zh-CN" w:bidi="hi-IN"/>
    </w:rPr>
  </w:style>
  <w:style w:type="paragraph" w:customStyle="1" w:styleId="BulletList">
    <w:name w:val="Bullet List"/>
    <w:basedOn w:val="Normal"/>
    <w:qFormat/>
    <w:rsid w:val="00620EA9"/>
    <w:pPr>
      <w:numPr>
        <w:numId w:val="24"/>
      </w:numPr>
      <w:spacing w:before="100"/>
    </w:pPr>
    <w:rPr>
      <w:szCs w:val="19"/>
      <w:lang w:eastAsia="en-US" w:bidi="ar-SA"/>
    </w:rPr>
  </w:style>
  <w:style w:type="paragraph" w:customStyle="1" w:styleId="BulletList3Indent">
    <w:name w:val="Bullet List .3 Indent"/>
    <w:basedOn w:val="Normal"/>
    <w:qFormat/>
    <w:rsid w:val="00620EA9"/>
    <w:pPr>
      <w:numPr>
        <w:numId w:val="22"/>
      </w:numPr>
      <w:spacing w:before="60"/>
    </w:pPr>
    <w:rPr>
      <w:rFonts w:eastAsia="Calibri"/>
    </w:rPr>
  </w:style>
  <w:style w:type="paragraph" w:customStyle="1" w:styleId="BulletList6Indent">
    <w:name w:val="Bullet List .6 Indent"/>
    <w:basedOn w:val="BulletList"/>
    <w:qFormat/>
    <w:rsid w:val="00620EA9"/>
    <w:pPr>
      <w:numPr>
        <w:numId w:val="23"/>
      </w:numPr>
      <w:spacing w:before="40"/>
    </w:pPr>
    <w:rPr>
      <w:rFonts w:ascii="Verdana" w:eastAsia="Calibri" w:hAnsi="Verdana" w:cs="Times New Roman"/>
      <w:szCs w:val="20"/>
    </w:rPr>
  </w:style>
  <w:style w:type="paragraph" w:customStyle="1" w:styleId="BulletListLevel2">
    <w:name w:val="Bullet List Level 2"/>
    <w:basedOn w:val="BulletList"/>
    <w:uiPriority w:val="2"/>
    <w:qFormat/>
    <w:rsid w:val="00620EA9"/>
    <w:pPr>
      <w:numPr>
        <w:ilvl w:val="1"/>
      </w:numPr>
      <w:spacing w:before="60"/>
    </w:pPr>
  </w:style>
  <w:style w:type="paragraph" w:customStyle="1" w:styleId="BulletListLevel3">
    <w:name w:val="Bullet List Level 3"/>
    <w:basedOn w:val="BulletList"/>
    <w:uiPriority w:val="2"/>
    <w:qFormat/>
    <w:rsid w:val="00620EA9"/>
    <w:pPr>
      <w:numPr>
        <w:ilvl w:val="2"/>
      </w:numPr>
      <w:spacing w:before="40"/>
    </w:pPr>
  </w:style>
  <w:style w:type="paragraph" w:customStyle="1" w:styleId="BulletListLevel4">
    <w:name w:val="Bullet List Level 4"/>
    <w:basedOn w:val="BulletListLevel3"/>
    <w:uiPriority w:val="2"/>
    <w:qFormat/>
    <w:rsid w:val="00620EA9"/>
    <w:pPr>
      <w:numPr>
        <w:ilvl w:val="3"/>
      </w:numPr>
      <w:spacing w:before="20"/>
    </w:pPr>
  </w:style>
  <w:style w:type="paragraph" w:customStyle="1" w:styleId="BulletListLevel5">
    <w:name w:val="Bullet List Level 5"/>
    <w:basedOn w:val="BulletListLevel3"/>
    <w:uiPriority w:val="2"/>
    <w:qFormat/>
    <w:rsid w:val="00620EA9"/>
    <w:pPr>
      <w:numPr>
        <w:ilvl w:val="4"/>
      </w:numPr>
      <w:spacing w:before="0"/>
    </w:pPr>
  </w:style>
  <w:style w:type="paragraph" w:styleId="Caption">
    <w:name w:val="caption"/>
    <w:basedOn w:val="Normal"/>
    <w:next w:val="Normal"/>
    <w:qFormat/>
    <w:rsid w:val="00620EA9"/>
    <w:pPr>
      <w:spacing w:before="80"/>
      <w:jc w:val="right"/>
    </w:pPr>
    <w:rPr>
      <w:bCs/>
      <w:sz w:val="16"/>
    </w:rPr>
  </w:style>
  <w:style w:type="paragraph" w:customStyle="1" w:styleId="Caption2">
    <w:name w:val="Caption2"/>
    <w:basedOn w:val="Caption"/>
    <w:uiPriority w:val="1"/>
    <w:qFormat/>
    <w:rsid w:val="007A263C"/>
    <w:pPr>
      <w:spacing w:before="60"/>
      <w:jc w:val="center"/>
    </w:pPr>
    <w:rPr>
      <w:sz w:val="18"/>
    </w:rPr>
  </w:style>
  <w:style w:type="paragraph" w:customStyle="1" w:styleId="Checkbox">
    <w:name w:val="Checkbox"/>
    <w:basedOn w:val="Normal"/>
    <w:link w:val="CheckboxChar"/>
    <w:qFormat/>
    <w:rsid w:val="00620EA9"/>
    <w:pPr>
      <w:numPr>
        <w:numId w:val="25"/>
      </w:numPr>
      <w:spacing w:before="100"/>
    </w:pPr>
    <w:rPr>
      <w:rFonts w:eastAsia="Batang"/>
    </w:rPr>
  </w:style>
  <w:style w:type="character" w:customStyle="1" w:styleId="CheckboxChar">
    <w:name w:val="Checkbox Char"/>
    <w:basedOn w:val="DefaultParagraphFont"/>
    <w:link w:val="Checkbox"/>
    <w:rsid w:val="00620EA9"/>
    <w:rPr>
      <w:rFonts w:eastAsia="Batang" w:cs="FreeSans"/>
      <w:sz w:val="19"/>
      <w:lang w:eastAsia="zh-CN" w:bidi="hi-IN"/>
    </w:rPr>
  </w:style>
  <w:style w:type="paragraph" w:customStyle="1" w:styleId="CheckboxLevel2">
    <w:name w:val="Checkbox Level 2"/>
    <w:basedOn w:val="Checkbox"/>
    <w:uiPriority w:val="2"/>
    <w:qFormat/>
    <w:rsid w:val="00620EA9"/>
    <w:pPr>
      <w:numPr>
        <w:ilvl w:val="1"/>
      </w:numPr>
      <w:spacing w:before="60"/>
    </w:pPr>
  </w:style>
  <w:style w:type="paragraph" w:customStyle="1" w:styleId="CheckboxLevel3">
    <w:name w:val="Checkbox Level 3"/>
    <w:basedOn w:val="CheckboxLevel2"/>
    <w:uiPriority w:val="2"/>
    <w:qFormat/>
    <w:rsid w:val="00620EA9"/>
    <w:pPr>
      <w:numPr>
        <w:ilvl w:val="2"/>
      </w:numPr>
      <w:spacing w:before="40"/>
    </w:pPr>
  </w:style>
  <w:style w:type="character" w:styleId="CommentReference">
    <w:name w:val="annotation reference"/>
    <w:basedOn w:val="DefaultParagraphFont"/>
    <w:uiPriority w:val="99"/>
    <w:semiHidden/>
    <w:unhideWhenUsed/>
    <w:rsid w:val="00620EA9"/>
    <w:rPr>
      <w:sz w:val="18"/>
      <w:szCs w:val="18"/>
    </w:rPr>
  </w:style>
  <w:style w:type="paragraph" w:styleId="CommentText">
    <w:name w:val="annotation text"/>
    <w:basedOn w:val="Normal"/>
    <w:link w:val="CommentTextChar"/>
    <w:uiPriority w:val="99"/>
    <w:semiHidden/>
    <w:unhideWhenUsed/>
    <w:rsid w:val="00620EA9"/>
  </w:style>
  <w:style w:type="character" w:customStyle="1" w:styleId="CommentTextChar">
    <w:name w:val="Comment Text Char"/>
    <w:basedOn w:val="DefaultParagraphFont"/>
    <w:link w:val="CommentText"/>
    <w:uiPriority w:val="99"/>
    <w:semiHidden/>
    <w:rsid w:val="00620EA9"/>
    <w:rPr>
      <w:rFonts w:cs="FreeSans"/>
      <w:sz w:val="19"/>
      <w:lang w:eastAsia="zh-CN" w:bidi="hi-IN"/>
    </w:rPr>
  </w:style>
  <w:style w:type="paragraph" w:styleId="CommentSubject">
    <w:name w:val="annotation subject"/>
    <w:basedOn w:val="CommentText"/>
    <w:next w:val="CommentText"/>
    <w:link w:val="CommentSubjectChar"/>
    <w:uiPriority w:val="99"/>
    <w:semiHidden/>
    <w:unhideWhenUsed/>
    <w:rsid w:val="00620EA9"/>
    <w:rPr>
      <w:b/>
      <w:bCs/>
    </w:rPr>
  </w:style>
  <w:style w:type="character" w:customStyle="1" w:styleId="CommentSubjectChar">
    <w:name w:val="Comment Subject Char"/>
    <w:basedOn w:val="CommentTextChar"/>
    <w:link w:val="CommentSubject"/>
    <w:uiPriority w:val="99"/>
    <w:semiHidden/>
    <w:rsid w:val="00620EA9"/>
    <w:rPr>
      <w:rFonts w:cs="FreeSans"/>
      <w:b/>
      <w:bCs/>
      <w:sz w:val="19"/>
      <w:lang w:eastAsia="zh-CN" w:bidi="hi-IN"/>
    </w:rPr>
  </w:style>
  <w:style w:type="paragraph" w:customStyle="1" w:styleId="Cover1">
    <w:name w:val="Cover 1"/>
    <w:basedOn w:val="Normal"/>
    <w:link w:val="Cover1Char"/>
    <w:uiPriority w:val="2"/>
    <w:qFormat/>
    <w:rsid w:val="00620EA9"/>
    <w:rPr>
      <w:rFonts w:ascii="AvantGarde" w:hAnsi="AvantGarde" w:cstheme="minorBidi"/>
      <w:bCs/>
      <w:sz w:val="68"/>
      <w:szCs w:val="72"/>
    </w:rPr>
  </w:style>
  <w:style w:type="character" w:customStyle="1" w:styleId="Cover1Char">
    <w:name w:val="Cover 1 Char"/>
    <w:basedOn w:val="DefaultParagraphFont"/>
    <w:link w:val="Cover1"/>
    <w:uiPriority w:val="2"/>
    <w:rsid w:val="00620EA9"/>
    <w:rPr>
      <w:rFonts w:ascii="AvantGarde" w:hAnsi="AvantGarde"/>
      <w:bCs/>
      <w:sz w:val="68"/>
      <w:szCs w:val="72"/>
      <w:lang w:eastAsia="zh-CN" w:bidi="hi-IN"/>
    </w:rPr>
  </w:style>
  <w:style w:type="paragraph" w:customStyle="1" w:styleId="Cover2">
    <w:name w:val="Cover 2"/>
    <w:basedOn w:val="Normal"/>
    <w:link w:val="Cover2Char"/>
    <w:uiPriority w:val="2"/>
    <w:qFormat/>
    <w:rsid w:val="00620EA9"/>
    <w:rPr>
      <w:rFonts w:ascii="AvantGarde" w:hAnsi="AvantGarde" w:cstheme="minorBidi"/>
      <w:bCs/>
      <w:sz w:val="44"/>
      <w:szCs w:val="72"/>
    </w:rPr>
  </w:style>
  <w:style w:type="character" w:customStyle="1" w:styleId="Cover2Char">
    <w:name w:val="Cover 2 Char"/>
    <w:basedOn w:val="DefaultParagraphFont"/>
    <w:link w:val="Cover2"/>
    <w:uiPriority w:val="2"/>
    <w:rsid w:val="00620EA9"/>
    <w:rPr>
      <w:rFonts w:ascii="AvantGarde" w:hAnsi="AvantGarde"/>
      <w:bCs/>
      <w:sz w:val="44"/>
      <w:szCs w:val="72"/>
      <w:lang w:eastAsia="zh-CN" w:bidi="hi-IN"/>
    </w:rPr>
  </w:style>
  <w:style w:type="paragraph" w:customStyle="1" w:styleId="Cover3">
    <w:name w:val="Cover 3"/>
    <w:basedOn w:val="Normal"/>
    <w:link w:val="Cover3Char"/>
    <w:uiPriority w:val="2"/>
    <w:qFormat/>
    <w:rsid w:val="00620EA9"/>
    <w:rPr>
      <w:rFonts w:ascii="AvantGarde" w:hAnsi="AvantGarde"/>
      <w:b/>
      <w:bCs/>
      <w:sz w:val="40"/>
      <w:szCs w:val="40"/>
    </w:rPr>
  </w:style>
  <w:style w:type="character" w:customStyle="1" w:styleId="Cover3Char">
    <w:name w:val="Cover 3 Char"/>
    <w:basedOn w:val="DefaultParagraphFont"/>
    <w:link w:val="Cover3"/>
    <w:uiPriority w:val="2"/>
    <w:rsid w:val="00620EA9"/>
    <w:rPr>
      <w:rFonts w:ascii="AvantGarde" w:hAnsi="AvantGarde" w:cs="FreeSans"/>
      <w:b/>
      <w:bCs/>
      <w:sz w:val="40"/>
      <w:szCs w:val="40"/>
      <w:lang w:eastAsia="zh-CN" w:bidi="hi-IN"/>
    </w:rPr>
  </w:style>
  <w:style w:type="paragraph" w:customStyle="1" w:styleId="Cover4">
    <w:name w:val="Cover 4"/>
    <w:basedOn w:val="Cover3"/>
    <w:link w:val="Cover4Char"/>
    <w:uiPriority w:val="2"/>
    <w:qFormat/>
    <w:rsid w:val="00620EA9"/>
    <w:pPr>
      <w:ind w:right="-2520"/>
    </w:pPr>
    <w:rPr>
      <w:b w:val="0"/>
      <w:sz w:val="20"/>
      <w:szCs w:val="20"/>
    </w:rPr>
  </w:style>
  <w:style w:type="character" w:customStyle="1" w:styleId="Cover4Char">
    <w:name w:val="Cover 4 Char"/>
    <w:basedOn w:val="DefaultParagraphFont"/>
    <w:link w:val="Cover4"/>
    <w:uiPriority w:val="2"/>
    <w:rsid w:val="00620EA9"/>
    <w:rPr>
      <w:rFonts w:ascii="AvantGarde" w:hAnsi="AvantGarde" w:cs="FreeSans"/>
      <w:bCs/>
      <w:sz w:val="20"/>
      <w:szCs w:val="20"/>
      <w:lang w:eastAsia="zh-CN" w:bidi="hi-IN"/>
    </w:rPr>
  </w:style>
  <w:style w:type="paragraph" w:styleId="DocumentMap">
    <w:name w:val="Document Map"/>
    <w:basedOn w:val="Normal"/>
    <w:link w:val="DocumentMapChar"/>
    <w:uiPriority w:val="99"/>
    <w:semiHidden/>
    <w:unhideWhenUsed/>
    <w:rsid w:val="00620EA9"/>
    <w:rPr>
      <w:rFonts w:ascii="Lucida Grande" w:hAnsi="Lucida Grande" w:cs="Lucida Grande"/>
    </w:rPr>
  </w:style>
  <w:style w:type="character" w:customStyle="1" w:styleId="DocumentMapChar">
    <w:name w:val="Document Map Char"/>
    <w:basedOn w:val="DefaultParagraphFont"/>
    <w:link w:val="DocumentMap"/>
    <w:uiPriority w:val="99"/>
    <w:semiHidden/>
    <w:rsid w:val="00620EA9"/>
    <w:rPr>
      <w:rFonts w:ascii="Lucida Grande" w:hAnsi="Lucida Grande" w:cs="Lucida Grande"/>
      <w:sz w:val="19"/>
      <w:lang w:eastAsia="zh-CN" w:bidi="hi-IN"/>
    </w:rPr>
  </w:style>
  <w:style w:type="character" w:styleId="FollowedHyperlink">
    <w:name w:val="FollowedHyperlink"/>
    <w:basedOn w:val="DefaultParagraphFont"/>
    <w:rsid w:val="00620EA9"/>
    <w:rPr>
      <w:rFonts w:asciiTheme="minorHAnsi" w:hAnsiTheme="minorHAnsi"/>
      <w:color w:val="800080"/>
      <w:u w:val="single"/>
      <w:lang w:val="en-CA"/>
    </w:rPr>
  </w:style>
  <w:style w:type="paragraph" w:styleId="Header">
    <w:name w:val="header"/>
    <w:basedOn w:val="Normal"/>
    <w:link w:val="HeaderChar"/>
    <w:uiPriority w:val="99"/>
    <w:unhideWhenUsed/>
    <w:qFormat/>
    <w:rsid w:val="00620EA9"/>
    <w:pPr>
      <w:tabs>
        <w:tab w:val="right" w:pos="9360"/>
      </w:tabs>
    </w:pPr>
    <w:rPr>
      <w:sz w:val="16"/>
    </w:rPr>
  </w:style>
  <w:style w:type="character" w:customStyle="1" w:styleId="HeaderChar">
    <w:name w:val="Header Char"/>
    <w:basedOn w:val="DefaultParagraphFont"/>
    <w:link w:val="Header"/>
    <w:uiPriority w:val="99"/>
    <w:rsid w:val="00620EA9"/>
    <w:rPr>
      <w:rFonts w:cs="FreeSans"/>
      <w:sz w:val="16"/>
      <w:lang w:eastAsia="zh-CN" w:bidi="hi-IN"/>
    </w:rPr>
  </w:style>
  <w:style w:type="paragraph" w:styleId="Footer">
    <w:name w:val="footer"/>
    <w:basedOn w:val="Header"/>
    <w:link w:val="FooterChar"/>
    <w:uiPriority w:val="99"/>
    <w:unhideWhenUsed/>
    <w:qFormat/>
    <w:rsid w:val="00620EA9"/>
    <w:rPr>
      <w:noProof/>
    </w:rPr>
  </w:style>
  <w:style w:type="character" w:customStyle="1" w:styleId="Heading1Char">
    <w:name w:val="Heading 1 Char"/>
    <w:basedOn w:val="DefaultParagraphFont"/>
    <w:link w:val="Heading1"/>
    <w:rsid w:val="0011026C"/>
    <w:rPr>
      <w:rFonts w:asciiTheme="majorHAnsi" w:hAnsiTheme="majorHAnsi" w:cs="FreeSans"/>
      <w:b/>
      <w:sz w:val="40"/>
      <w:szCs w:val="40"/>
      <w:lang w:eastAsia="zh-CN" w:bidi="hi-IN"/>
    </w:rPr>
  </w:style>
  <w:style w:type="character" w:customStyle="1" w:styleId="Heading2Char">
    <w:name w:val="Heading 2 Char"/>
    <w:basedOn w:val="DefaultParagraphFont"/>
    <w:link w:val="Heading2"/>
    <w:rsid w:val="00620EA9"/>
    <w:rPr>
      <w:rFonts w:cs="FreeSans"/>
      <w:b/>
      <w:color w:val="AF272F" w:themeColor="text1"/>
      <w:sz w:val="36"/>
      <w:lang w:eastAsia="zh-CN" w:bidi="hi-IN"/>
    </w:rPr>
  </w:style>
  <w:style w:type="character" w:customStyle="1" w:styleId="Heading3Char">
    <w:name w:val="Heading 3 Char"/>
    <w:basedOn w:val="DefaultParagraphFont"/>
    <w:link w:val="Heading3"/>
    <w:rsid w:val="00620EA9"/>
    <w:rPr>
      <w:rFonts w:ascii="Verdana" w:eastAsiaTheme="minorHAnsi" w:hAnsi="Verdana" w:cs="Times New Roman"/>
      <w:b/>
      <w:color w:val="DC8633" w:themeColor="background2"/>
      <w:sz w:val="32"/>
      <w:szCs w:val="20"/>
      <w:lang w:eastAsia="en-US"/>
    </w:rPr>
  </w:style>
  <w:style w:type="character" w:customStyle="1" w:styleId="Heading4Char">
    <w:name w:val="Heading 4 Char"/>
    <w:basedOn w:val="DefaultParagraphFont"/>
    <w:link w:val="Heading4"/>
    <w:rsid w:val="00620EA9"/>
    <w:rPr>
      <w:rFonts w:cs="FreeSans"/>
      <w:b/>
      <w:color w:val="EF3340" w:themeColor="text2"/>
      <w:sz w:val="28"/>
      <w:lang w:eastAsia="zh-CN" w:bidi="hi-IN"/>
    </w:rPr>
  </w:style>
  <w:style w:type="character" w:customStyle="1" w:styleId="Heading5Char">
    <w:name w:val="Heading 5 Char"/>
    <w:basedOn w:val="DefaultParagraphFont"/>
    <w:link w:val="Heading5"/>
    <w:rsid w:val="00620EA9"/>
    <w:rPr>
      <w:rFonts w:asciiTheme="majorHAnsi" w:eastAsiaTheme="majorEastAsia" w:hAnsiTheme="majorHAnsi" w:cstheme="majorBidi"/>
      <w:b/>
      <w:color w:val="008675" w:themeColor="accent2"/>
      <w:sz w:val="24"/>
      <w:lang w:eastAsia="zh-CN" w:bidi="hi-IN"/>
    </w:rPr>
  </w:style>
  <w:style w:type="character" w:customStyle="1" w:styleId="Heading6Char">
    <w:name w:val="Heading 6 Char"/>
    <w:basedOn w:val="DefaultParagraphFont"/>
    <w:link w:val="Heading6"/>
    <w:rsid w:val="00620EA9"/>
    <w:rPr>
      <w:rFonts w:asciiTheme="majorHAnsi" w:hAnsiTheme="majorHAnsi" w:cstheme="minorHAnsi"/>
      <w:b/>
      <w:bCs/>
      <w:color w:val="702F8A" w:themeColor="accent3"/>
      <w:lang w:eastAsia="zh-CN" w:bidi="en-US"/>
    </w:rPr>
  </w:style>
  <w:style w:type="character" w:customStyle="1" w:styleId="Heading7Char">
    <w:name w:val="Heading 7 Char"/>
    <w:basedOn w:val="DefaultParagraphFont"/>
    <w:link w:val="Heading7"/>
    <w:uiPriority w:val="99"/>
    <w:semiHidden/>
    <w:rsid w:val="00620EA9"/>
    <w:rPr>
      <w:rFonts w:ascii="Calibri" w:hAnsi="Calibri" w:cstheme="majorBidi"/>
      <w:sz w:val="19"/>
      <w:lang w:eastAsia="zh-CN" w:bidi="hi-IN"/>
    </w:rPr>
  </w:style>
  <w:style w:type="character" w:customStyle="1" w:styleId="Heading8Char">
    <w:name w:val="Heading 8 Char"/>
    <w:basedOn w:val="DefaultParagraphFont"/>
    <w:link w:val="Heading8"/>
    <w:uiPriority w:val="99"/>
    <w:semiHidden/>
    <w:rsid w:val="00620EA9"/>
    <w:rPr>
      <w:rFonts w:ascii="Calibri" w:hAnsi="Calibri" w:cstheme="majorBidi"/>
      <w:i/>
      <w:iCs/>
      <w:sz w:val="19"/>
      <w:lang w:eastAsia="zh-CN" w:bidi="hi-IN"/>
    </w:rPr>
  </w:style>
  <w:style w:type="character" w:customStyle="1" w:styleId="Heading9Char">
    <w:name w:val="Heading 9 Char"/>
    <w:basedOn w:val="DefaultParagraphFont"/>
    <w:link w:val="Heading9"/>
    <w:uiPriority w:val="99"/>
    <w:semiHidden/>
    <w:rsid w:val="00620EA9"/>
    <w:rPr>
      <w:rFonts w:ascii="Cambria" w:hAnsi="Cambria" w:cstheme="majorBidi"/>
      <w:sz w:val="19"/>
      <w:lang w:eastAsia="zh-CN" w:bidi="hi-IN"/>
    </w:rPr>
  </w:style>
  <w:style w:type="character" w:customStyle="1" w:styleId="FooterChar">
    <w:name w:val="Footer Char"/>
    <w:basedOn w:val="DefaultParagraphFont"/>
    <w:link w:val="Footer"/>
    <w:uiPriority w:val="99"/>
    <w:rsid w:val="00620EA9"/>
    <w:rPr>
      <w:rFonts w:cs="FreeSans"/>
      <w:noProof/>
      <w:sz w:val="16"/>
      <w:lang w:eastAsia="zh-CN" w:bidi="hi-IN"/>
    </w:rPr>
  </w:style>
  <w:style w:type="character" w:styleId="FootnoteReference">
    <w:name w:val="footnote reference"/>
    <w:basedOn w:val="DefaultParagraphFont"/>
    <w:rsid w:val="00620EA9"/>
    <w:rPr>
      <w:vertAlign w:val="superscript"/>
      <w:lang w:val="en-CA"/>
    </w:rPr>
  </w:style>
  <w:style w:type="paragraph" w:styleId="FootnoteText">
    <w:name w:val="footnote text"/>
    <w:basedOn w:val="Normal"/>
    <w:link w:val="FootnoteTextChar"/>
    <w:rsid w:val="00620EA9"/>
    <w:rPr>
      <w:sz w:val="16"/>
    </w:rPr>
  </w:style>
  <w:style w:type="character" w:customStyle="1" w:styleId="FootnoteTextChar">
    <w:name w:val="Footnote Text Char"/>
    <w:basedOn w:val="DefaultParagraphFont"/>
    <w:link w:val="FootnoteText"/>
    <w:rsid w:val="00620EA9"/>
    <w:rPr>
      <w:rFonts w:cs="FreeSans"/>
      <w:sz w:val="16"/>
      <w:lang w:eastAsia="zh-CN" w:bidi="hi-IN"/>
    </w:rPr>
  </w:style>
  <w:style w:type="character" w:styleId="HTMLCite">
    <w:name w:val="HTML Cite"/>
    <w:basedOn w:val="DefaultParagraphFont"/>
    <w:uiPriority w:val="99"/>
    <w:semiHidden/>
    <w:unhideWhenUsed/>
    <w:rsid w:val="00620EA9"/>
    <w:rPr>
      <w:i/>
      <w:iCs/>
    </w:rPr>
  </w:style>
  <w:style w:type="character" w:styleId="Hyperlink">
    <w:name w:val="Hyperlink"/>
    <w:rsid w:val="00620EA9"/>
    <w:rPr>
      <w:rFonts w:asciiTheme="minorHAnsi" w:hAnsiTheme="minorHAnsi"/>
      <w:color w:val="0000FF"/>
      <w:u w:val="single"/>
      <w:lang w:val="en-CA"/>
    </w:rPr>
  </w:style>
  <w:style w:type="paragraph" w:customStyle="1" w:styleId="LetteredList">
    <w:name w:val="Lettered List"/>
    <w:basedOn w:val="Normal"/>
    <w:qFormat/>
    <w:rsid w:val="00620EA9"/>
    <w:pPr>
      <w:numPr>
        <w:numId w:val="26"/>
      </w:numPr>
    </w:pPr>
  </w:style>
  <w:style w:type="table" w:styleId="LightList-Accent5">
    <w:name w:val="Light List Accent 5"/>
    <w:basedOn w:val="TableNormal"/>
    <w:uiPriority w:val="61"/>
    <w:rsid w:val="00620EA9"/>
    <w:rPr>
      <w:rFonts w:ascii="Times New Roman" w:eastAsiaTheme="minorHAnsi" w:hAnsi="Times New Roman" w:cs="Times New Roman"/>
      <w:sz w:val="20"/>
      <w:szCs w:val="20"/>
      <w:lang w:eastAsia="en-US"/>
    </w:rPr>
    <w:tblPr>
      <w:tblStyleRowBandSize w:val="1"/>
      <w:tblStyleColBandSize w:val="1"/>
      <w:tblBorders>
        <w:top w:val="single" w:sz="8" w:space="0" w:color="54585A" w:themeColor="accent5"/>
        <w:left w:val="single" w:sz="8" w:space="0" w:color="54585A" w:themeColor="accent5"/>
        <w:bottom w:val="single" w:sz="8" w:space="0" w:color="54585A" w:themeColor="accent5"/>
        <w:right w:val="single" w:sz="8" w:space="0" w:color="54585A" w:themeColor="accent5"/>
      </w:tblBorders>
    </w:tblPr>
    <w:tblStylePr w:type="firstRow">
      <w:pPr>
        <w:spacing w:before="0" w:after="0" w:line="240" w:lineRule="auto"/>
      </w:pPr>
      <w:rPr>
        <w:b/>
        <w:bCs/>
        <w:color w:val="F6BE00" w:themeColor="background1"/>
      </w:rPr>
      <w:tblPr/>
      <w:tcPr>
        <w:shd w:val="clear" w:color="auto" w:fill="54585A" w:themeFill="accent5"/>
      </w:tcPr>
    </w:tblStylePr>
    <w:tblStylePr w:type="lastRow">
      <w:pPr>
        <w:spacing w:before="0" w:after="0" w:line="240" w:lineRule="auto"/>
      </w:pPr>
      <w:rPr>
        <w:b/>
        <w:bCs/>
      </w:rPr>
      <w:tblPr/>
      <w:tcPr>
        <w:tcBorders>
          <w:top w:val="double" w:sz="6" w:space="0" w:color="54585A" w:themeColor="accent5"/>
          <w:left w:val="single" w:sz="8" w:space="0" w:color="54585A" w:themeColor="accent5"/>
          <w:bottom w:val="single" w:sz="8" w:space="0" w:color="54585A" w:themeColor="accent5"/>
          <w:right w:val="single" w:sz="8" w:space="0" w:color="54585A" w:themeColor="accent5"/>
        </w:tcBorders>
      </w:tcPr>
    </w:tblStylePr>
    <w:tblStylePr w:type="firstCol">
      <w:rPr>
        <w:b/>
        <w:bCs/>
      </w:rPr>
    </w:tblStylePr>
    <w:tblStylePr w:type="lastCol">
      <w:rPr>
        <w:b/>
        <w:bCs/>
      </w:rPr>
    </w:tblStylePr>
    <w:tblStylePr w:type="band1Vert">
      <w:tblPr/>
      <w:tcPr>
        <w:tcBorders>
          <w:top w:val="single" w:sz="8" w:space="0" w:color="54585A" w:themeColor="accent5"/>
          <w:left w:val="single" w:sz="8" w:space="0" w:color="54585A" w:themeColor="accent5"/>
          <w:bottom w:val="single" w:sz="8" w:space="0" w:color="54585A" w:themeColor="accent5"/>
          <w:right w:val="single" w:sz="8" w:space="0" w:color="54585A" w:themeColor="accent5"/>
        </w:tcBorders>
      </w:tcPr>
    </w:tblStylePr>
    <w:tblStylePr w:type="band1Horz">
      <w:tblPr/>
      <w:tcPr>
        <w:tcBorders>
          <w:top w:val="single" w:sz="8" w:space="0" w:color="54585A" w:themeColor="accent5"/>
          <w:left w:val="single" w:sz="8" w:space="0" w:color="54585A" w:themeColor="accent5"/>
          <w:bottom w:val="single" w:sz="8" w:space="0" w:color="54585A" w:themeColor="accent5"/>
          <w:right w:val="single" w:sz="8" w:space="0" w:color="54585A" w:themeColor="accent5"/>
        </w:tcBorders>
      </w:tcPr>
    </w:tblStylePr>
  </w:style>
  <w:style w:type="table" w:styleId="MediumGrid1-Accent6">
    <w:name w:val="Medium Grid 1 Accent 6"/>
    <w:basedOn w:val="TableNormal"/>
    <w:uiPriority w:val="67"/>
    <w:rsid w:val="00620EA9"/>
    <w:pPr>
      <w:widowControl w:val="0"/>
    </w:pPr>
    <w:rPr>
      <w:rFonts w:eastAsiaTheme="minorHAnsi"/>
      <w:sz w:val="21"/>
      <w:szCs w:val="21"/>
      <w:lang w:val="en-US" w:eastAsia="en-US"/>
    </w:r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Accent1">
    <w:name w:val="Medium Grid 2 Accent 1"/>
    <w:basedOn w:val="TableNormal"/>
    <w:uiPriority w:val="68"/>
    <w:rsid w:val="00620EA9"/>
    <w:rPr>
      <w:rFonts w:asciiTheme="majorHAnsi" w:eastAsiaTheme="majorEastAsia" w:hAnsiTheme="majorHAnsi" w:cstheme="majorBidi"/>
      <w:color w:val="AF272F" w:themeColor="text1"/>
      <w:sz w:val="20"/>
      <w:szCs w:val="20"/>
      <w:lang w:eastAsia="en-US"/>
    </w:rPr>
    <w:tblPr>
      <w:tblStyleRowBandSize w:val="1"/>
      <w:tblStyleColBandSize w:val="1"/>
      <w:tblBorders>
        <w:top w:val="single" w:sz="8" w:space="0" w:color="707372" w:themeColor="accent1"/>
        <w:left w:val="single" w:sz="8" w:space="0" w:color="707372" w:themeColor="accent1"/>
        <w:bottom w:val="single" w:sz="8" w:space="0" w:color="707372" w:themeColor="accent1"/>
        <w:right w:val="single" w:sz="8" w:space="0" w:color="707372" w:themeColor="accent1"/>
        <w:insideH w:val="single" w:sz="8" w:space="0" w:color="707372" w:themeColor="accent1"/>
        <w:insideV w:val="single" w:sz="8" w:space="0" w:color="707372" w:themeColor="accent1"/>
      </w:tblBorders>
    </w:tblPr>
    <w:tcPr>
      <w:shd w:val="clear" w:color="auto" w:fill="DBDCDC" w:themeFill="accent1" w:themeFillTint="3F"/>
    </w:tcPr>
    <w:tblStylePr w:type="firstRow">
      <w:rPr>
        <w:b/>
        <w:bCs/>
        <w:color w:val="AF272F" w:themeColor="text1"/>
      </w:rPr>
      <w:tblPr/>
      <w:tcPr>
        <w:shd w:val="clear" w:color="auto" w:fill="F0F1F1" w:themeFill="accent1" w:themeFillTint="19"/>
      </w:tcPr>
    </w:tblStylePr>
    <w:tblStylePr w:type="lastRow">
      <w:rPr>
        <w:b/>
        <w:bCs/>
        <w:color w:val="AF272F" w:themeColor="text1"/>
      </w:rPr>
      <w:tblPr/>
      <w:tcPr>
        <w:tcBorders>
          <w:top w:val="single" w:sz="12" w:space="0" w:color="AF272F" w:themeColor="text1"/>
          <w:left w:val="nil"/>
          <w:bottom w:val="nil"/>
          <w:right w:val="nil"/>
          <w:insideH w:val="nil"/>
          <w:insideV w:val="nil"/>
        </w:tcBorders>
        <w:shd w:val="clear" w:color="auto" w:fill="F6BE00" w:themeFill="background1"/>
      </w:tcPr>
    </w:tblStylePr>
    <w:tblStylePr w:type="firstCol">
      <w:rPr>
        <w:b/>
        <w:bCs/>
        <w:color w:val="AF272F" w:themeColor="text1"/>
      </w:rPr>
      <w:tblPr/>
      <w:tcPr>
        <w:tcBorders>
          <w:top w:val="nil"/>
          <w:left w:val="nil"/>
          <w:bottom w:val="nil"/>
          <w:right w:val="nil"/>
          <w:insideH w:val="nil"/>
          <w:insideV w:val="nil"/>
        </w:tcBorders>
        <w:shd w:val="clear" w:color="auto" w:fill="F6BE00" w:themeFill="background1"/>
      </w:tcPr>
    </w:tblStylePr>
    <w:tblStylePr w:type="lastCol">
      <w:rPr>
        <w:b w:val="0"/>
        <w:bCs w:val="0"/>
        <w:color w:val="AF272F" w:themeColor="text1"/>
      </w:rPr>
      <w:tblPr/>
      <w:tcPr>
        <w:tcBorders>
          <w:top w:val="nil"/>
          <w:left w:val="nil"/>
          <w:bottom w:val="nil"/>
          <w:right w:val="nil"/>
          <w:insideH w:val="nil"/>
          <w:insideV w:val="nil"/>
        </w:tcBorders>
        <w:shd w:val="clear" w:color="auto" w:fill="E2E3E2" w:themeFill="accent1" w:themeFillTint="33"/>
      </w:tcPr>
    </w:tblStylePr>
    <w:tblStylePr w:type="band1Vert">
      <w:tblPr/>
      <w:tcPr>
        <w:shd w:val="clear" w:color="auto" w:fill="B7B9B8" w:themeFill="accent1" w:themeFillTint="7F"/>
      </w:tcPr>
    </w:tblStylePr>
    <w:tblStylePr w:type="band1Horz">
      <w:tblPr/>
      <w:tcPr>
        <w:tcBorders>
          <w:insideH w:val="single" w:sz="6" w:space="0" w:color="707372" w:themeColor="accent1"/>
          <w:insideV w:val="single" w:sz="6" w:space="0" w:color="707372" w:themeColor="accent1"/>
        </w:tcBorders>
        <w:shd w:val="clear" w:color="auto" w:fill="B7B9B8" w:themeFill="accent1" w:themeFillTint="7F"/>
      </w:tcPr>
    </w:tblStylePr>
    <w:tblStylePr w:type="nwCell">
      <w:tblPr/>
      <w:tcPr>
        <w:shd w:val="clear" w:color="auto" w:fill="F6BE00" w:themeFill="background1"/>
      </w:tcPr>
    </w:tblStylePr>
  </w:style>
  <w:style w:type="paragraph" w:styleId="NormalWeb">
    <w:name w:val="Normal (Web)"/>
    <w:basedOn w:val="Normal"/>
    <w:uiPriority w:val="99"/>
    <w:semiHidden/>
    <w:unhideWhenUsed/>
    <w:rsid w:val="00620EA9"/>
    <w:pPr>
      <w:spacing w:before="100" w:beforeAutospacing="1" w:after="100" w:afterAutospacing="1"/>
    </w:pPr>
    <w:rPr>
      <w:lang w:val="en-US"/>
    </w:rPr>
  </w:style>
  <w:style w:type="paragraph" w:customStyle="1" w:styleId="NumberedList">
    <w:name w:val="Numbered List"/>
    <w:basedOn w:val="Normal"/>
    <w:link w:val="NumberedListChar"/>
    <w:qFormat/>
    <w:rsid w:val="00620EA9"/>
    <w:pPr>
      <w:keepLines/>
      <w:numPr>
        <w:numId w:val="28"/>
      </w:numPr>
      <w:spacing w:before="160"/>
    </w:pPr>
  </w:style>
  <w:style w:type="character" w:customStyle="1" w:styleId="NumberedListChar">
    <w:name w:val="Numbered List Char"/>
    <w:basedOn w:val="DefaultParagraphFont"/>
    <w:link w:val="NumberedList"/>
    <w:rsid w:val="00620EA9"/>
    <w:rPr>
      <w:rFonts w:cs="FreeSans"/>
      <w:sz w:val="19"/>
      <w:lang w:eastAsia="zh-CN" w:bidi="hi-IN"/>
    </w:rPr>
  </w:style>
  <w:style w:type="paragraph" w:customStyle="1" w:styleId="NumberedListIndented3">
    <w:name w:val="Numbered List Indented .3"/>
    <w:basedOn w:val="BodyText"/>
    <w:uiPriority w:val="2"/>
    <w:qFormat/>
    <w:rsid w:val="00620EA9"/>
    <w:pPr>
      <w:numPr>
        <w:numId w:val="27"/>
      </w:numPr>
      <w:spacing w:before="80"/>
    </w:pPr>
  </w:style>
  <w:style w:type="paragraph" w:customStyle="1" w:styleId="NumberedListLevel2">
    <w:name w:val="Numbered List Level 2"/>
    <w:basedOn w:val="NumberedList"/>
    <w:qFormat/>
    <w:rsid w:val="00620EA9"/>
    <w:pPr>
      <w:numPr>
        <w:ilvl w:val="1"/>
      </w:numPr>
      <w:spacing w:before="80"/>
    </w:pPr>
  </w:style>
  <w:style w:type="paragraph" w:customStyle="1" w:styleId="NumberedListLevel3">
    <w:name w:val="Numbered List Level 3"/>
    <w:basedOn w:val="NumberedListLevel2"/>
    <w:qFormat/>
    <w:rsid w:val="00620EA9"/>
    <w:pPr>
      <w:numPr>
        <w:ilvl w:val="2"/>
      </w:numPr>
      <w:spacing w:before="60"/>
    </w:pPr>
  </w:style>
  <w:style w:type="paragraph" w:customStyle="1" w:styleId="NumberedListLevel4">
    <w:name w:val="Numbered List Level 4"/>
    <w:basedOn w:val="NumberedListLevel3"/>
    <w:qFormat/>
    <w:rsid w:val="00620EA9"/>
    <w:pPr>
      <w:numPr>
        <w:ilvl w:val="3"/>
      </w:numPr>
      <w:spacing w:before="20"/>
    </w:pPr>
    <w:rPr>
      <w:rFonts w:ascii="Verdana" w:eastAsiaTheme="minorHAnsi" w:hAnsi="Verdana" w:cs="Times New Roman"/>
      <w:szCs w:val="20"/>
      <w:lang w:eastAsia="en-US"/>
    </w:rPr>
  </w:style>
  <w:style w:type="table" w:customStyle="1" w:styleId="PlainTable11">
    <w:name w:val="Plain Table 11"/>
    <w:basedOn w:val="TableNormal"/>
    <w:uiPriority w:val="41"/>
    <w:rsid w:val="00620EA9"/>
    <w:rPr>
      <w:rFonts w:ascii="Times New Roman" w:eastAsiaTheme="minorHAnsi" w:hAnsi="Times New Roman" w:cs="Times New Roman"/>
      <w:sz w:val="24"/>
      <w:lang w:eastAsia="en-US"/>
    </w:rPr>
    <w:tblPr>
      <w:tblStyleRowBandSize w:val="1"/>
      <w:tblStyleColBandSize w:val="1"/>
      <w:tblBorders>
        <w:top w:val="single" w:sz="4" w:space="0" w:color="B88D00" w:themeColor="background1" w:themeShade="BF"/>
        <w:left w:val="single" w:sz="4" w:space="0" w:color="B88D00" w:themeColor="background1" w:themeShade="BF"/>
        <w:bottom w:val="single" w:sz="4" w:space="0" w:color="B88D00" w:themeColor="background1" w:themeShade="BF"/>
        <w:right w:val="single" w:sz="4" w:space="0" w:color="B88D00" w:themeColor="background1" w:themeShade="BF"/>
        <w:insideH w:val="single" w:sz="4" w:space="0" w:color="B88D00" w:themeColor="background1" w:themeShade="BF"/>
        <w:insideV w:val="single" w:sz="4" w:space="0" w:color="B88D00" w:themeColor="background1" w:themeShade="BF"/>
      </w:tblBorders>
    </w:tblPr>
    <w:tblStylePr w:type="firstRow">
      <w:rPr>
        <w:b/>
        <w:bCs/>
      </w:rPr>
    </w:tblStylePr>
    <w:tblStylePr w:type="lastRow">
      <w:rPr>
        <w:b/>
        <w:bCs/>
      </w:rPr>
      <w:tblPr/>
      <w:tcPr>
        <w:tcBorders>
          <w:top w:val="double" w:sz="4" w:space="0" w:color="B88D00" w:themeColor="background1" w:themeShade="BF"/>
        </w:tcBorders>
      </w:tcPr>
    </w:tblStylePr>
    <w:tblStylePr w:type="firstCol">
      <w:rPr>
        <w:b/>
        <w:bCs/>
      </w:rPr>
    </w:tblStylePr>
    <w:tblStylePr w:type="lastCol">
      <w:rPr>
        <w:b/>
        <w:bCs/>
      </w:rPr>
    </w:tblStylePr>
    <w:tblStylePr w:type="band1Vert">
      <w:tblPr/>
      <w:tcPr>
        <w:shd w:val="clear" w:color="auto" w:fill="E9B300" w:themeFill="background1" w:themeFillShade="F2"/>
      </w:tcPr>
    </w:tblStylePr>
    <w:tblStylePr w:type="band1Horz">
      <w:tblPr/>
      <w:tcPr>
        <w:shd w:val="clear" w:color="auto" w:fill="E9B300" w:themeFill="background1" w:themeFillShade="F2"/>
      </w:tcPr>
    </w:tblStylePr>
  </w:style>
  <w:style w:type="paragraph" w:customStyle="1" w:styleId="References">
    <w:name w:val="References"/>
    <w:basedOn w:val="Normal"/>
    <w:uiPriority w:val="1"/>
    <w:qFormat/>
    <w:rsid w:val="00E74259"/>
    <w:pPr>
      <w:keepLines/>
      <w:spacing w:before="120"/>
      <w:ind w:left="720" w:hanging="720"/>
    </w:pPr>
  </w:style>
  <w:style w:type="paragraph" w:customStyle="1" w:styleId="ReferencesBullet">
    <w:name w:val="References Bullet"/>
    <w:basedOn w:val="Normal"/>
    <w:uiPriority w:val="1"/>
    <w:qFormat/>
    <w:rsid w:val="00620EA9"/>
    <w:pPr>
      <w:numPr>
        <w:numId w:val="29"/>
      </w:numPr>
      <w:spacing w:before="240"/>
    </w:pPr>
  </w:style>
  <w:style w:type="paragraph" w:customStyle="1" w:styleId="SampleArticle">
    <w:name w:val="Sample Article"/>
    <w:basedOn w:val="Normal"/>
    <w:uiPriority w:val="1"/>
    <w:qFormat/>
    <w:rsid w:val="00620EA9"/>
    <w:pPr>
      <w:spacing w:before="200"/>
    </w:pPr>
  </w:style>
  <w:style w:type="table" w:styleId="Table3Deffects3">
    <w:name w:val="Table 3D effects 3"/>
    <w:basedOn w:val="TableNormal"/>
    <w:rsid w:val="00620EA9"/>
    <w:rPr>
      <w:rFonts w:ascii="Times New Roman" w:eastAsiaTheme="minorHAnsi"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qFormat/>
    <w:rsid w:val="00620EA9"/>
    <w:pPr>
      <w:numPr>
        <w:numId w:val="30"/>
      </w:numPr>
      <w:spacing w:before="40" w:after="40"/>
    </w:pPr>
    <w:rPr>
      <w:rFonts w:ascii="Verdana" w:eastAsiaTheme="minorHAnsi" w:hAnsi="Verdana" w:cs="Times New Roman"/>
      <w:szCs w:val="20"/>
      <w:lang w:eastAsia="en-US"/>
    </w:rPr>
  </w:style>
  <w:style w:type="paragraph" w:customStyle="1" w:styleId="TableBulletLevel2">
    <w:name w:val="Table Bullet Level 2"/>
    <w:basedOn w:val="TableBullet"/>
    <w:qFormat/>
    <w:rsid w:val="00620EA9"/>
    <w:pPr>
      <w:numPr>
        <w:ilvl w:val="1"/>
      </w:numPr>
      <w:tabs>
        <w:tab w:val="num" w:pos="648"/>
      </w:tabs>
      <w:spacing w:before="20"/>
    </w:pPr>
  </w:style>
  <w:style w:type="table" w:styleId="TableGrid">
    <w:name w:val="Table Grid"/>
    <w:basedOn w:val="TableNormal"/>
    <w:uiPriority w:val="39"/>
    <w:rsid w:val="00620EA9"/>
    <w:pPr>
      <w:spacing w:line="276" w:lineRule="auto"/>
    </w:pPr>
    <w:rPr>
      <w:rFonts w:eastAsiaTheme="minorHAns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20EA9"/>
    <w:rPr>
      <w:rFonts w:ascii="Times New Roman" w:eastAsiaTheme="minorHAnsi" w:hAnsi="Times New Roman" w:cs="Times New Roman"/>
      <w:sz w:val="24"/>
      <w:lang w:eastAsia="en-US"/>
    </w:rPr>
    <w:tblPr>
      <w:tblBorders>
        <w:top w:val="single" w:sz="4" w:space="0" w:color="B88D00" w:themeColor="background1" w:themeShade="BF"/>
        <w:left w:val="single" w:sz="4" w:space="0" w:color="B88D00" w:themeColor="background1" w:themeShade="BF"/>
        <w:bottom w:val="single" w:sz="4" w:space="0" w:color="B88D00" w:themeColor="background1" w:themeShade="BF"/>
        <w:right w:val="single" w:sz="4" w:space="0" w:color="B88D00" w:themeColor="background1" w:themeShade="BF"/>
        <w:insideH w:val="single" w:sz="4" w:space="0" w:color="B88D00" w:themeColor="background1" w:themeShade="BF"/>
        <w:insideV w:val="single" w:sz="4" w:space="0" w:color="B88D00" w:themeColor="background1" w:themeShade="BF"/>
      </w:tblBorders>
    </w:tblPr>
  </w:style>
  <w:style w:type="table" w:customStyle="1" w:styleId="TableGrid1">
    <w:name w:val="Table Grid1"/>
    <w:basedOn w:val="TableNormal"/>
    <w:next w:val="TableGrid"/>
    <w:rsid w:val="00620EA9"/>
    <w:pPr>
      <w:spacing w:line="276" w:lineRule="auto"/>
    </w:pPr>
    <w:rPr>
      <w:rFonts w:eastAsia="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20EA9"/>
    <w:rPr>
      <w:rFonts w:eastAsiaTheme="minorHAnsi"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umberedList"/>
    <w:qFormat/>
    <w:rsid w:val="00620EA9"/>
    <w:pPr>
      <w:numPr>
        <w:numId w:val="0"/>
      </w:numPr>
      <w:spacing w:before="60" w:after="60" w:line="240" w:lineRule="auto"/>
      <w:jc w:val="center"/>
    </w:pPr>
    <w:rPr>
      <w:rFonts w:ascii="Verdana" w:eastAsiaTheme="minorHAnsi" w:hAnsi="Verdana" w:cs="Times New Roman"/>
      <w:b/>
      <w:szCs w:val="20"/>
      <w:lang w:eastAsia="en-US"/>
    </w:rPr>
  </w:style>
  <w:style w:type="paragraph" w:customStyle="1" w:styleId="TableText">
    <w:name w:val="Table Text"/>
    <w:basedOn w:val="Normal"/>
    <w:qFormat/>
    <w:rsid w:val="00620EA9"/>
    <w:pPr>
      <w:spacing w:before="60" w:after="40"/>
    </w:pPr>
    <w:rPr>
      <w:rFonts w:ascii="Verdana" w:eastAsiaTheme="minorHAnsi" w:hAnsi="Verdana" w:cs="Times New Roman"/>
      <w:szCs w:val="20"/>
      <w:lang w:eastAsia="en-US"/>
    </w:rPr>
  </w:style>
  <w:style w:type="paragraph" w:customStyle="1" w:styleId="TableNumberedList">
    <w:name w:val="Table Numbered List"/>
    <w:basedOn w:val="TableText"/>
    <w:qFormat/>
    <w:rsid w:val="00620EA9"/>
    <w:pPr>
      <w:numPr>
        <w:numId w:val="31"/>
      </w:numPr>
    </w:pPr>
  </w:style>
  <w:style w:type="paragraph" w:styleId="TOC1">
    <w:name w:val="toc 1"/>
    <w:basedOn w:val="Normal"/>
    <w:next w:val="Normal"/>
    <w:autoRedefine/>
    <w:uiPriority w:val="39"/>
    <w:rsid w:val="00620EA9"/>
    <w:pPr>
      <w:tabs>
        <w:tab w:val="right" w:leader="dot" w:pos="10080"/>
      </w:tabs>
      <w:spacing w:before="240"/>
    </w:pPr>
    <w:rPr>
      <w:rFonts w:ascii="Verdana" w:eastAsiaTheme="minorHAnsi" w:hAnsi="Verdana" w:cs="Times New Roman"/>
      <w:b/>
      <w:bCs/>
      <w:szCs w:val="20"/>
      <w:lang w:eastAsia="en-US"/>
    </w:rPr>
  </w:style>
  <w:style w:type="paragraph" w:styleId="TOC2">
    <w:name w:val="toc 2"/>
    <w:basedOn w:val="Normal"/>
    <w:next w:val="Normal"/>
    <w:autoRedefine/>
    <w:uiPriority w:val="39"/>
    <w:rsid w:val="00620EA9"/>
    <w:pPr>
      <w:tabs>
        <w:tab w:val="right" w:leader="dot" w:pos="10080"/>
      </w:tabs>
      <w:spacing w:before="120"/>
      <w:ind w:left="360"/>
    </w:pPr>
    <w:rPr>
      <w:rFonts w:ascii="Verdana" w:eastAsiaTheme="minorHAnsi" w:hAnsi="Verdana" w:cs="Times New Roman"/>
      <w:szCs w:val="20"/>
      <w:lang w:val="en-GB" w:eastAsia="en-US"/>
    </w:rPr>
  </w:style>
  <w:style w:type="paragraph" w:styleId="TOC3">
    <w:name w:val="toc 3"/>
    <w:basedOn w:val="Normal"/>
    <w:next w:val="Normal"/>
    <w:autoRedefine/>
    <w:uiPriority w:val="39"/>
    <w:rsid w:val="00620EA9"/>
    <w:pPr>
      <w:tabs>
        <w:tab w:val="right" w:leader="dot" w:pos="10080"/>
      </w:tabs>
      <w:spacing w:before="60"/>
      <w:ind w:left="720"/>
    </w:pPr>
    <w:rPr>
      <w:rFonts w:ascii="Verdana" w:eastAsiaTheme="minorHAnsi" w:hAnsi="Verdana" w:cs="Times New Roman"/>
      <w:iCs/>
      <w:szCs w:val="20"/>
      <w:lang w:val="en-GB" w:eastAsia="en-US"/>
    </w:rPr>
  </w:style>
  <w:style w:type="paragraph" w:styleId="TOCHeading">
    <w:name w:val="TOC Heading"/>
    <w:basedOn w:val="Heading1"/>
    <w:next w:val="Normal"/>
    <w:uiPriority w:val="39"/>
    <w:unhideWhenUsed/>
    <w:qFormat/>
    <w:rsid w:val="00620EA9"/>
    <w:pPr>
      <w:keepLines/>
      <w:spacing w:before="480"/>
      <w:outlineLvl w:val="9"/>
    </w:pPr>
    <w:rPr>
      <w:rFonts w:eastAsiaTheme="majorEastAsia" w:cstheme="majorBidi"/>
      <w:bCs/>
      <w:sz w:val="28"/>
      <w:szCs w:val="28"/>
    </w:rPr>
  </w:style>
  <w:style w:type="table" w:customStyle="1" w:styleId="ListTable41">
    <w:name w:val="List Table 41"/>
    <w:basedOn w:val="TableNormal"/>
    <w:uiPriority w:val="49"/>
    <w:rsid w:val="00620EA9"/>
    <w:rPr>
      <w:rFonts w:eastAsiaTheme="minorHAnsi"/>
      <w:lang w:val="en-US" w:eastAsia="en-US"/>
    </w:rPr>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tblBorders>
    </w:tblPr>
    <w:tblStylePr w:type="firstRow">
      <w:rPr>
        <w:b/>
        <w:bCs/>
        <w:color w:val="F6BE00" w:themeColor="background1"/>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nil"/>
        </w:tcBorders>
        <w:shd w:val="clear" w:color="auto" w:fill="AF272F" w:themeFill="text1"/>
      </w:tcPr>
    </w:tblStylePr>
    <w:tblStylePr w:type="lastRow">
      <w:rPr>
        <w:b/>
        <w:bCs/>
      </w:rPr>
      <w:tblPr/>
      <w:tcPr>
        <w:tcBorders>
          <w:top w:val="double" w:sz="4" w:space="0" w:color="DE6D74" w:themeColor="text1" w:themeTint="99"/>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table" w:customStyle="1" w:styleId="ListTable4-Accent41">
    <w:name w:val="List Table 4 - Accent 41"/>
    <w:basedOn w:val="TableNormal"/>
    <w:uiPriority w:val="49"/>
    <w:rsid w:val="00620EA9"/>
    <w:rPr>
      <w:rFonts w:eastAsiaTheme="minorHAnsi"/>
      <w:lang w:val="en-US" w:eastAsia="en-US"/>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6BE00"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UnresolvedMention1">
    <w:name w:val="Unresolved Mention1"/>
    <w:basedOn w:val="DefaultParagraphFont"/>
    <w:uiPriority w:val="99"/>
    <w:semiHidden/>
    <w:unhideWhenUsed/>
    <w:rsid w:val="00620EA9"/>
    <w:rPr>
      <w:color w:val="605E5C"/>
      <w:shd w:val="clear" w:color="auto" w:fill="E1DFDD"/>
    </w:rPr>
  </w:style>
  <w:style w:type="character" w:customStyle="1" w:styleId="UnresolvedMention2">
    <w:name w:val="Unresolved Mention2"/>
    <w:basedOn w:val="DefaultParagraphFont"/>
    <w:uiPriority w:val="99"/>
    <w:semiHidden/>
    <w:unhideWhenUsed/>
    <w:rsid w:val="0016108A"/>
    <w:rPr>
      <w:color w:val="605E5C"/>
      <w:shd w:val="clear" w:color="auto" w:fill="E1DFDD"/>
    </w:rPr>
  </w:style>
  <w:style w:type="paragraph" w:styleId="BalloonText">
    <w:name w:val="Balloon Text"/>
    <w:basedOn w:val="Normal"/>
    <w:link w:val="BalloonTextChar"/>
    <w:uiPriority w:val="99"/>
    <w:semiHidden/>
    <w:unhideWhenUsed/>
    <w:rsid w:val="0016108A"/>
    <w:pPr>
      <w:spacing w:line="240" w:lineRule="auto"/>
    </w:pPr>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16108A"/>
    <w:rPr>
      <w:rFonts w:ascii="Times New Roman" w:hAnsi="Times New Roman" w:cs="Mangal"/>
      <w:sz w:val="18"/>
      <w:szCs w:val="16"/>
      <w:lang w:eastAsia="zh-CN" w:bidi="hi-IN"/>
    </w:rPr>
  </w:style>
  <w:style w:type="paragraph" w:customStyle="1" w:styleId="CLB3BodyText">
    <w:name w:val="CLB3 Body Text"/>
    <w:basedOn w:val="Normal"/>
    <w:qFormat/>
    <w:rsid w:val="00926F8D"/>
    <w:pPr>
      <w:tabs>
        <w:tab w:val="right" w:leader="underscore" w:pos="10080"/>
      </w:tabs>
      <w:spacing w:before="240" w:after="120" w:line="360" w:lineRule="auto"/>
    </w:pPr>
    <w:rPr>
      <w:rFonts w:ascii="Comic Sans MS" w:eastAsiaTheme="minorHAnsi" w:hAnsi="Comic Sans MS" w:cs="Times New Roman"/>
      <w:sz w:val="28"/>
      <w:szCs w:val="24"/>
      <w:lang w:eastAsia="en-US" w:bidi="ar-SA"/>
    </w:rPr>
  </w:style>
  <w:style w:type="paragraph" w:styleId="ListParagraph">
    <w:name w:val="List Paragraph"/>
    <w:basedOn w:val="Normal"/>
    <w:uiPriority w:val="34"/>
    <w:qFormat/>
    <w:rsid w:val="006C25CC"/>
    <w:pPr>
      <w:ind w:left="720"/>
      <w:contextualSpacing/>
    </w:pPr>
    <w:rPr>
      <w:rFonts w:cs="Mangal"/>
    </w:rPr>
  </w:style>
  <w:style w:type="character" w:styleId="UnresolvedMention">
    <w:name w:val="Unresolved Mention"/>
    <w:basedOn w:val="DefaultParagraphFont"/>
    <w:uiPriority w:val="99"/>
    <w:semiHidden/>
    <w:unhideWhenUsed/>
    <w:rsid w:val="00802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672554">
      <w:bodyDiv w:val="1"/>
      <w:marLeft w:val="0"/>
      <w:marRight w:val="0"/>
      <w:marTop w:val="0"/>
      <w:marBottom w:val="0"/>
      <w:divBdr>
        <w:top w:val="none" w:sz="0" w:space="0" w:color="auto"/>
        <w:left w:val="none" w:sz="0" w:space="0" w:color="auto"/>
        <w:bottom w:val="none" w:sz="0" w:space="0" w:color="auto"/>
        <w:right w:val="none" w:sz="0" w:space="0" w:color="auto"/>
      </w:divBdr>
    </w:div>
    <w:div w:id="510531323">
      <w:bodyDiv w:val="1"/>
      <w:marLeft w:val="0"/>
      <w:marRight w:val="0"/>
      <w:marTop w:val="0"/>
      <w:marBottom w:val="0"/>
      <w:divBdr>
        <w:top w:val="none" w:sz="0" w:space="0" w:color="auto"/>
        <w:left w:val="none" w:sz="0" w:space="0" w:color="auto"/>
        <w:bottom w:val="none" w:sz="0" w:space="0" w:color="auto"/>
        <w:right w:val="none" w:sz="0" w:space="0" w:color="auto"/>
      </w:divBdr>
    </w:div>
    <w:div w:id="775370823">
      <w:bodyDiv w:val="1"/>
      <w:marLeft w:val="0"/>
      <w:marRight w:val="0"/>
      <w:marTop w:val="0"/>
      <w:marBottom w:val="0"/>
      <w:divBdr>
        <w:top w:val="none" w:sz="0" w:space="0" w:color="auto"/>
        <w:left w:val="none" w:sz="0" w:space="0" w:color="auto"/>
        <w:bottom w:val="none" w:sz="0" w:space="0" w:color="auto"/>
        <w:right w:val="none" w:sz="0" w:space="0" w:color="auto"/>
      </w:divBdr>
      <w:divsChild>
        <w:div w:id="2086102334">
          <w:marLeft w:val="0"/>
          <w:marRight w:val="0"/>
          <w:marTop w:val="0"/>
          <w:marBottom w:val="0"/>
          <w:divBdr>
            <w:top w:val="none" w:sz="0" w:space="0" w:color="auto"/>
            <w:left w:val="none" w:sz="0" w:space="0" w:color="auto"/>
            <w:bottom w:val="none" w:sz="0" w:space="0" w:color="auto"/>
            <w:right w:val="none" w:sz="0" w:space="0" w:color="auto"/>
          </w:divBdr>
          <w:divsChild>
            <w:div w:id="1286817250">
              <w:marLeft w:val="0"/>
              <w:marRight w:val="0"/>
              <w:marTop w:val="0"/>
              <w:marBottom w:val="0"/>
              <w:divBdr>
                <w:top w:val="none" w:sz="0" w:space="0" w:color="auto"/>
                <w:left w:val="none" w:sz="0" w:space="0" w:color="auto"/>
                <w:bottom w:val="none" w:sz="0" w:space="0" w:color="auto"/>
                <w:right w:val="none" w:sz="0" w:space="0" w:color="auto"/>
              </w:divBdr>
              <w:divsChild>
                <w:div w:id="1923224693">
                  <w:marLeft w:val="0"/>
                  <w:marRight w:val="0"/>
                  <w:marTop w:val="0"/>
                  <w:marBottom w:val="0"/>
                  <w:divBdr>
                    <w:top w:val="none" w:sz="0" w:space="0" w:color="auto"/>
                    <w:left w:val="none" w:sz="0" w:space="0" w:color="auto"/>
                    <w:bottom w:val="none" w:sz="0" w:space="0" w:color="auto"/>
                    <w:right w:val="none" w:sz="0" w:space="0" w:color="auto"/>
                  </w:divBdr>
                  <w:divsChild>
                    <w:div w:id="955212446">
                      <w:marLeft w:val="-225"/>
                      <w:marRight w:val="-225"/>
                      <w:marTop w:val="0"/>
                      <w:marBottom w:val="0"/>
                      <w:divBdr>
                        <w:top w:val="none" w:sz="0" w:space="0" w:color="auto"/>
                        <w:left w:val="none" w:sz="0" w:space="0" w:color="auto"/>
                        <w:bottom w:val="none" w:sz="0" w:space="0" w:color="auto"/>
                        <w:right w:val="none" w:sz="0" w:space="0" w:color="auto"/>
                      </w:divBdr>
                      <w:divsChild>
                        <w:div w:id="623510176">
                          <w:marLeft w:val="0"/>
                          <w:marRight w:val="0"/>
                          <w:marTop w:val="0"/>
                          <w:marBottom w:val="0"/>
                          <w:divBdr>
                            <w:top w:val="none" w:sz="0" w:space="0" w:color="auto"/>
                            <w:left w:val="none" w:sz="0" w:space="0" w:color="auto"/>
                            <w:bottom w:val="none" w:sz="0" w:space="0" w:color="auto"/>
                            <w:right w:val="none" w:sz="0" w:space="0" w:color="auto"/>
                          </w:divBdr>
                          <w:divsChild>
                            <w:div w:id="615916627">
                              <w:marLeft w:val="0"/>
                              <w:marRight w:val="0"/>
                              <w:marTop w:val="0"/>
                              <w:marBottom w:val="0"/>
                              <w:divBdr>
                                <w:top w:val="none" w:sz="0" w:space="0" w:color="auto"/>
                                <w:left w:val="none" w:sz="0" w:space="0" w:color="auto"/>
                                <w:bottom w:val="none" w:sz="0" w:space="0" w:color="auto"/>
                                <w:right w:val="none" w:sz="0" w:space="0" w:color="auto"/>
                              </w:divBdr>
                              <w:divsChild>
                                <w:div w:id="572348827">
                                  <w:marLeft w:val="0"/>
                                  <w:marRight w:val="0"/>
                                  <w:marTop w:val="2"/>
                                  <w:marBottom w:val="2"/>
                                  <w:divBdr>
                                    <w:top w:val="none" w:sz="0" w:space="0" w:color="auto"/>
                                    <w:left w:val="none" w:sz="0" w:space="0" w:color="auto"/>
                                    <w:bottom w:val="none" w:sz="0" w:space="0" w:color="auto"/>
                                    <w:right w:val="none" w:sz="0" w:space="0" w:color="auto"/>
                                  </w:divBdr>
                                  <w:divsChild>
                                    <w:div w:id="11423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857121">
      <w:bodyDiv w:val="1"/>
      <w:marLeft w:val="0"/>
      <w:marRight w:val="0"/>
      <w:marTop w:val="0"/>
      <w:marBottom w:val="0"/>
      <w:divBdr>
        <w:top w:val="none" w:sz="0" w:space="0" w:color="auto"/>
        <w:left w:val="none" w:sz="0" w:space="0" w:color="auto"/>
        <w:bottom w:val="none" w:sz="0" w:space="0" w:color="auto"/>
        <w:right w:val="none" w:sz="0" w:space="0" w:color="auto"/>
      </w:divBdr>
    </w:div>
    <w:div w:id="957224561">
      <w:bodyDiv w:val="1"/>
      <w:marLeft w:val="0"/>
      <w:marRight w:val="0"/>
      <w:marTop w:val="0"/>
      <w:marBottom w:val="0"/>
      <w:divBdr>
        <w:top w:val="none" w:sz="0" w:space="0" w:color="auto"/>
        <w:left w:val="none" w:sz="0" w:space="0" w:color="auto"/>
        <w:bottom w:val="none" w:sz="0" w:space="0" w:color="auto"/>
        <w:right w:val="none" w:sz="0" w:space="0" w:color="auto"/>
      </w:divBdr>
    </w:div>
    <w:div w:id="1029994566">
      <w:bodyDiv w:val="1"/>
      <w:marLeft w:val="0"/>
      <w:marRight w:val="0"/>
      <w:marTop w:val="0"/>
      <w:marBottom w:val="0"/>
      <w:divBdr>
        <w:top w:val="none" w:sz="0" w:space="0" w:color="auto"/>
        <w:left w:val="none" w:sz="0" w:space="0" w:color="auto"/>
        <w:bottom w:val="none" w:sz="0" w:space="0" w:color="auto"/>
        <w:right w:val="none" w:sz="0" w:space="0" w:color="auto"/>
      </w:divBdr>
      <w:divsChild>
        <w:div w:id="83654386">
          <w:marLeft w:val="0"/>
          <w:marRight w:val="0"/>
          <w:marTop w:val="0"/>
          <w:marBottom w:val="0"/>
          <w:divBdr>
            <w:top w:val="none" w:sz="0" w:space="0" w:color="auto"/>
            <w:left w:val="none" w:sz="0" w:space="0" w:color="auto"/>
            <w:bottom w:val="none" w:sz="0" w:space="0" w:color="auto"/>
            <w:right w:val="none" w:sz="0" w:space="0" w:color="auto"/>
          </w:divBdr>
        </w:div>
      </w:divsChild>
    </w:div>
    <w:div w:id="1082872823">
      <w:bodyDiv w:val="1"/>
      <w:marLeft w:val="0"/>
      <w:marRight w:val="0"/>
      <w:marTop w:val="0"/>
      <w:marBottom w:val="0"/>
      <w:divBdr>
        <w:top w:val="none" w:sz="0" w:space="0" w:color="auto"/>
        <w:left w:val="none" w:sz="0" w:space="0" w:color="auto"/>
        <w:bottom w:val="none" w:sz="0" w:space="0" w:color="auto"/>
        <w:right w:val="none" w:sz="0" w:space="0" w:color="auto"/>
      </w:divBdr>
      <w:divsChild>
        <w:div w:id="71589916">
          <w:marLeft w:val="0"/>
          <w:marRight w:val="0"/>
          <w:marTop w:val="0"/>
          <w:marBottom w:val="0"/>
          <w:divBdr>
            <w:top w:val="none" w:sz="0" w:space="0" w:color="auto"/>
            <w:left w:val="none" w:sz="0" w:space="0" w:color="auto"/>
            <w:bottom w:val="none" w:sz="0" w:space="0" w:color="auto"/>
            <w:right w:val="none" w:sz="0" w:space="0" w:color="auto"/>
          </w:divBdr>
        </w:div>
      </w:divsChild>
    </w:div>
    <w:div w:id="1212770840">
      <w:bodyDiv w:val="1"/>
      <w:marLeft w:val="0"/>
      <w:marRight w:val="0"/>
      <w:marTop w:val="0"/>
      <w:marBottom w:val="0"/>
      <w:divBdr>
        <w:top w:val="none" w:sz="0" w:space="0" w:color="auto"/>
        <w:left w:val="none" w:sz="0" w:space="0" w:color="auto"/>
        <w:bottom w:val="none" w:sz="0" w:space="0" w:color="auto"/>
        <w:right w:val="none" w:sz="0" w:space="0" w:color="auto"/>
      </w:divBdr>
    </w:div>
    <w:div w:id="1247305348">
      <w:bodyDiv w:val="1"/>
      <w:marLeft w:val="0"/>
      <w:marRight w:val="0"/>
      <w:marTop w:val="0"/>
      <w:marBottom w:val="0"/>
      <w:divBdr>
        <w:top w:val="none" w:sz="0" w:space="0" w:color="auto"/>
        <w:left w:val="none" w:sz="0" w:space="0" w:color="auto"/>
        <w:bottom w:val="none" w:sz="0" w:space="0" w:color="auto"/>
        <w:right w:val="none" w:sz="0" w:space="0" w:color="auto"/>
      </w:divBdr>
    </w:div>
    <w:div w:id="1468010115">
      <w:bodyDiv w:val="1"/>
      <w:marLeft w:val="0"/>
      <w:marRight w:val="0"/>
      <w:marTop w:val="0"/>
      <w:marBottom w:val="0"/>
      <w:divBdr>
        <w:top w:val="none" w:sz="0" w:space="0" w:color="auto"/>
        <w:left w:val="none" w:sz="0" w:space="0" w:color="auto"/>
        <w:bottom w:val="none" w:sz="0" w:space="0" w:color="auto"/>
        <w:right w:val="none" w:sz="0" w:space="0" w:color="auto"/>
      </w:divBdr>
      <w:divsChild>
        <w:div w:id="713962167">
          <w:marLeft w:val="0"/>
          <w:marRight w:val="0"/>
          <w:marTop w:val="0"/>
          <w:marBottom w:val="0"/>
          <w:divBdr>
            <w:top w:val="none" w:sz="0" w:space="0" w:color="auto"/>
            <w:left w:val="none" w:sz="0" w:space="0" w:color="auto"/>
            <w:bottom w:val="none" w:sz="0" w:space="0" w:color="auto"/>
            <w:right w:val="none" w:sz="0" w:space="0" w:color="auto"/>
          </w:divBdr>
        </w:div>
        <w:div w:id="1418361870">
          <w:marLeft w:val="45"/>
          <w:marRight w:val="45"/>
          <w:marTop w:val="15"/>
          <w:marBottom w:val="0"/>
          <w:divBdr>
            <w:top w:val="none" w:sz="0" w:space="0" w:color="auto"/>
            <w:left w:val="none" w:sz="0" w:space="0" w:color="auto"/>
            <w:bottom w:val="none" w:sz="0" w:space="0" w:color="auto"/>
            <w:right w:val="none" w:sz="0" w:space="0" w:color="auto"/>
          </w:divBdr>
          <w:divsChild>
            <w:div w:id="4263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0246">
      <w:bodyDiv w:val="1"/>
      <w:marLeft w:val="0"/>
      <w:marRight w:val="0"/>
      <w:marTop w:val="0"/>
      <w:marBottom w:val="0"/>
      <w:divBdr>
        <w:top w:val="none" w:sz="0" w:space="0" w:color="auto"/>
        <w:left w:val="none" w:sz="0" w:space="0" w:color="auto"/>
        <w:bottom w:val="none" w:sz="0" w:space="0" w:color="auto"/>
        <w:right w:val="none" w:sz="0" w:space="0" w:color="auto"/>
      </w:divBdr>
      <w:divsChild>
        <w:div w:id="876502842">
          <w:marLeft w:val="0"/>
          <w:marRight w:val="0"/>
          <w:marTop w:val="0"/>
          <w:marBottom w:val="0"/>
          <w:divBdr>
            <w:top w:val="none" w:sz="0" w:space="0" w:color="auto"/>
            <w:left w:val="none" w:sz="0" w:space="0" w:color="auto"/>
            <w:bottom w:val="none" w:sz="0" w:space="0" w:color="auto"/>
            <w:right w:val="none" w:sz="0" w:space="0" w:color="auto"/>
          </w:divBdr>
          <w:divsChild>
            <w:div w:id="1246719782">
              <w:marLeft w:val="0"/>
              <w:marRight w:val="0"/>
              <w:marTop w:val="0"/>
              <w:marBottom w:val="0"/>
              <w:divBdr>
                <w:top w:val="none" w:sz="0" w:space="0" w:color="auto"/>
                <w:left w:val="none" w:sz="0" w:space="0" w:color="auto"/>
                <w:bottom w:val="none" w:sz="0" w:space="0" w:color="auto"/>
                <w:right w:val="none" w:sz="0" w:space="0" w:color="auto"/>
              </w:divBdr>
              <w:divsChild>
                <w:div w:id="714355277">
                  <w:marLeft w:val="0"/>
                  <w:marRight w:val="0"/>
                  <w:marTop w:val="0"/>
                  <w:marBottom w:val="0"/>
                  <w:divBdr>
                    <w:top w:val="none" w:sz="0" w:space="0" w:color="auto"/>
                    <w:left w:val="none" w:sz="0" w:space="0" w:color="auto"/>
                    <w:bottom w:val="none" w:sz="0" w:space="0" w:color="auto"/>
                    <w:right w:val="none" w:sz="0" w:space="0" w:color="auto"/>
                  </w:divBdr>
                  <w:divsChild>
                    <w:div w:id="493032764">
                      <w:marLeft w:val="-225"/>
                      <w:marRight w:val="-225"/>
                      <w:marTop w:val="0"/>
                      <w:marBottom w:val="0"/>
                      <w:divBdr>
                        <w:top w:val="none" w:sz="0" w:space="0" w:color="auto"/>
                        <w:left w:val="none" w:sz="0" w:space="0" w:color="auto"/>
                        <w:bottom w:val="none" w:sz="0" w:space="0" w:color="auto"/>
                        <w:right w:val="none" w:sz="0" w:space="0" w:color="auto"/>
                      </w:divBdr>
                      <w:divsChild>
                        <w:div w:id="114688688">
                          <w:marLeft w:val="0"/>
                          <w:marRight w:val="0"/>
                          <w:marTop w:val="0"/>
                          <w:marBottom w:val="0"/>
                          <w:divBdr>
                            <w:top w:val="none" w:sz="0" w:space="0" w:color="auto"/>
                            <w:left w:val="none" w:sz="0" w:space="0" w:color="auto"/>
                            <w:bottom w:val="none" w:sz="0" w:space="0" w:color="auto"/>
                            <w:right w:val="none" w:sz="0" w:space="0" w:color="auto"/>
                          </w:divBdr>
                          <w:divsChild>
                            <w:div w:id="1973439393">
                              <w:marLeft w:val="0"/>
                              <w:marRight w:val="0"/>
                              <w:marTop w:val="0"/>
                              <w:marBottom w:val="0"/>
                              <w:divBdr>
                                <w:top w:val="none" w:sz="0" w:space="0" w:color="auto"/>
                                <w:left w:val="none" w:sz="0" w:space="0" w:color="auto"/>
                                <w:bottom w:val="none" w:sz="0" w:space="0" w:color="auto"/>
                                <w:right w:val="none" w:sz="0" w:space="0" w:color="auto"/>
                              </w:divBdr>
                              <w:divsChild>
                                <w:div w:id="1493641689">
                                  <w:marLeft w:val="0"/>
                                  <w:marRight w:val="0"/>
                                  <w:marTop w:val="2"/>
                                  <w:marBottom w:val="2"/>
                                  <w:divBdr>
                                    <w:top w:val="none" w:sz="0" w:space="0" w:color="auto"/>
                                    <w:left w:val="none" w:sz="0" w:space="0" w:color="auto"/>
                                    <w:bottom w:val="none" w:sz="0" w:space="0" w:color="auto"/>
                                    <w:right w:val="none" w:sz="0" w:space="0" w:color="auto"/>
                                  </w:divBdr>
                                  <w:divsChild>
                                    <w:div w:id="13878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009113">
      <w:bodyDiv w:val="1"/>
      <w:marLeft w:val="0"/>
      <w:marRight w:val="0"/>
      <w:marTop w:val="0"/>
      <w:marBottom w:val="0"/>
      <w:divBdr>
        <w:top w:val="none" w:sz="0" w:space="0" w:color="auto"/>
        <w:left w:val="none" w:sz="0" w:space="0" w:color="auto"/>
        <w:bottom w:val="none" w:sz="0" w:space="0" w:color="auto"/>
        <w:right w:val="none" w:sz="0" w:space="0" w:color="auto"/>
      </w:divBdr>
      <w:divsChild>
        <w:div w:id="1946887386">
          <w:marLeft w:val="0"/>
          <w:marRight w:val="0"/>
          <w:marTop w:val="0"/>
          <w:marBottom w:val="0"/>
          <w:divBdr>
            <w:top w:val="none" w:sz="0" w:space="0" w:color="auto"/>
            <w:left w:val="none" w:sz="0" w:space="0" w:color="auto"/>
            <w:bottom w:val="none" w:sz="0" w:space="0" w:color="auto"/>
            <w:right w:val="none" w:sz="0" w:space="0" w:color="auto"/>
          </w:divBdr>
          <w:divsChild>
            <w:div w:id="2012369502">
              <w:marLeft w:val="0"/>
              <w:marRight w:val="0"/>
              <w:marTop w:val="0"/>
              <w:marBottom w:val="0"/>
              <w:divBdr>
                <w:top w:val="none" w:sz="0" w:space="0" w:color="auto"/>
                <w:left w:val="none" w:sz="0" w:space="0" w:color="auto"/>
                <w:bottom w:val="none" w:sz="0" w:space="0" w:color="auto"/>
                <w:right w:val="none" w:sz="0" w:space="0" w:color="auto"/>
              </w:divBdr>
              <w:divsChild>
                <w:div w:id="839589676">
                  <w:marLeft w:val="0"/>
                  <w:marRight w:val="0"/>
                  <w:marTop w:val="0"/>
                  <w:marBottom w:val="0"/>
                  <w:divBdr>
                    <w:top w:val="none" w:sz="0" w:space="0" w:color="auto"/>
                    <w:left w:val="none" w:sz="0" w:space="0" w:color="auto"/>
                    <w:bottom w:val="none" w:sz="0" w:space="0" w:color="auto"/>
                    <w:right w:val="none" w:sz="0" w:space="0" w:color="auto"/>
                  </w:divBdr>
                  <w:divsChild>
                    <w:div w:id="854416779">
                      <w:marLeft w:val="-225"/>
                      <w:marRight w:val="-225"/>
                      <w:marTop w:val="0"/>
                      <w:marBottom w:val="0"/>
                      <w:divBdr>
                        <w:top w:val="none" w:sz="0" w:space="0" w:color="auto"/>
                        <w:left w:val="none" w:sz="0" w:space="0" w:color="auto"/>
                        <w:bottom w:val="none" w:sz="0" w:space="0" w:color="auto"/>
                        <w:right w:val="none" w:sz="0" w:space="0" w:color="auto"/>
                      </w:divBdr>
                      <w:divsChild>
                        <w:div w:id="1369647488">
                          <w:marLeft w:val="0"/>
                          <w:marRight w:val="0"/>
                          <w:marTop w:val="0"/>
                          <w:marBottom w:val="0"/>
                          <w:divBdr>
                            <w:top w:val="none" w:sz="0" w:space="0" w:color="auto"/>
                            <w:left w:val="none" w:sz="0" w:space="0" w:color="auto"/>
                            <w:bottom w:val="none" w:sz="0" w:space="0" w:color="auto"/>
                            <w:right w:val="none" w:sz="0" w:space="0" w:color="auto"/>
                          </w:divBdr>
                          <w:divsChild>
                            <w:div w:id="148984560">
                              <w:marLeft w:val="0"/>
                              <w:marRight w:val="0"/>
                              <w:marTop w:val="0"/>
                              <w:marBottom w:val="0"/>
                              <w:divBdr>
                                <w:top w:val="none" w:sz="0" w:space="0" w:color="auto"/>
                                <w:left w:val="none" w:sz="0" w:space="0" w:color="auto"/>
                                <w:bottom w:val="none" w:sz="0" w:space="0" w:color="auto"/>
                                <w:right w:val="none" w:sz="0" w:space="0" w:color="auto"/>
                              </w:divBdr>
                              <w:divsChild>
                                <w:div w:id="158275709">
                                  <w:marLeft w:val="0"/>
                                  <w:marRight w:val="0"/>
                                  <w:marTop w:val="2"/>
                                  <w:marBottom w:val="2"/>
                                  <w:divBdr>
                                    <w:top w:val="none" w:sz="0" w:space="0" w:color="auto"/>
                                    <w:left w:val="none" w:sz="0" w:space="0" w:color="auto"/>
                                    <w:bottom w:val="none" w:sz="0" w:space="0" w:color="auto"/>
                                    <w:right w:val="none" w:sz="0" w:space="0" w:color="auto"/>
                                  </w:divBdr>
                                  <w:divsChild>
                                    <w:div w:id="18693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172089">
      <w:bodyDiv w:val="1"/>
      <w:marLeft w:val="0"/>
      <w:marRight w:val="0"/>
      <w:marTop w:val="0"/>
      <w:marBottom w:val="0"/>
      <w:divBdr>
        <w:top w:val="none" w:sz="0" w:space="0" w:color="auto"/>
        <w:left w:val="none" w:sz="0" w:space="0" w:color="auto"/>
        <w:bottom w:val="none" w:sz="0" w:space="0" w:color="auto"/>
        <w:right w:val="none" w:sz="0" w:space="0" w:color="auto"/>
      </w:divBdr>
    </w:div>
    <w:div w:id="1813792503">
      <w:bodyDiv w:val="1"/>
      <w:marLeft w:val="0"/>
      <w:marRight w:val="0"/>
      <w:marTop w:val="0"/>
      <w:marBottom w:val="0"/>
      <w:divBdr>
        <w:top w:val="none" w:sz="0" w:space="0" w:color="auto"/>
        <w:left w:val="none" w:sz="0" w:space="0" w:color="auto"/>
        <w:bottom w:val="none" w:sz="0" w:space="0" w:color="auto"/>
        <w:right w:val="none" w:sz="0" w:space="0" w:color="auto"/>
      </w:divBdr>
    </w:div>
    <w:div w:id="2001615436">
      <w:bodyDiv w:val="1"/>
      <w:marLeft w:val="0"/>
      <w:marRight w:val="0"/>
      <w:marTop w:val="0"/>
      <w:marBottom w:val="0"/>
      <w:divBdr>
        <w:top w:val="none" w:sz="0" w:space="0" w:color="auto"/>
        <w:left w:val="none" w:sz="0" w:space="0" w:color="auto"/>
        <w:bottom w:val="none" w:sz="0" w:space="0" w:color="auto"/>
        <w:right w:val="none" w:sz="0" w:space="0" w:color="auto"/>
      </w:divBdr>
      <w:divsChild>
        <w:div w:id="1304234308">
          <w:marLeft w:val="0"/>
          <w:marRight w:val="0"/>
          <w:marTop w:val="0"/>
          <w:marBottom w:val="0"/>
          <w:divBdr>
            <w:top w:val="none" w:sz="0" w:space="0" w:color="auto"/>
            <w:left w:val="none" w:sz="0" w:space="0" w:color="auto"/>
            <w:bottom w:val="none" w:sz="0" w:space="0" w:color="auto"/>
            <w:right w:val="none" w:sz="0" w:space="0" w:color="auto"/>
          </w:divBdr>
          <w:divsChild>
            <w:div w:id="1730835876">
              <w:marLeft w:val="0"/>
              <w:marRight w:val="0"/>
              <w:marTop w:val="0"/>
              <w:marBottom w:val="0"/>
              <w:divBdr>
                <w:top w:val="none" w:sz="0" w:space="0" w:color="auto"/>
                <w:left w:val="none" w:sz="0" w:space="0" w:color="auto"/>
                <w:bottom w:val="none" w:sz="0" w:space="0" w:color="auto"/>
                <w:right w:val="none" w:sz="0" w:space="0" w:color="auto"/>
              </w:divBdr>
              <w:divsChild>
                <w:div w:id="781653820">
                  <w:marLeft w:val="0"/>
                  <w:marRight w:val="0"/>
                  <w:marTop w:val="0"/>
                  <w:marBottom w:val="0"/>
                  <w:divBdr>
                    <w:top w:val="none" w:sz="0" w:space="0" w:color="auto"/>
                    <w:left w:val="none" w:sz="0" w:space="0" w:color="auto"/>
                    <w:bottom w:val="none" w:sz="0" w:space="0" w:color="auto"/>
                    <w:right w:val="none" w:sz="0" w:space="0" w:color="auto"/>
                  </w:divBdr>
                  <w:divsChild>
                    <w:div w:id="1708262798">
                      <w:marLeft w:val="-225"/>
                      <w:marRight w:val="-225"/>
                      <w:marTop w:val="0"/>
                      <w:marBottom w:val="0"/>
                      <w:divBdr>
                        <w:top w:val="none" w:sz="0" w:space="0" w:color="auto"/>
                        <w:left w:val="none" w:sz="0" w:space="0" w:color="auto"/>
                        <w:bottom w:val="none" w:sz="0" w:space="0" w:color="auto"/>
                        <w:right w:val="none" w:sz="0" w:space="0" w:color="auto"/>
                      </w:divBdr>
                      <w:divsChild>
                        <w:div w:id="1990747259">
                          <w:marLeft w:val="0"/>
                          <w:marRight w:val="0"/>
                          <w:marTop w:val="0"/>
                          <w:marBottom w:val="0"/>
                          <w:divBdr>
                            <w:top w:val="none" w:sz="0" w:space="0" w:color="auto"/>
                            <w:left w:val="none" w:sz="0" w:space="0" w:color="auto"/>
                            <w:bottom w:val="none" w:sz="0" w:space="0" w:color="auto"/>
                            <w:right w:val="none" w:sz="0" w:space="0" w:color="auto"/>
                          </w:divBdr>
                          <w:divsChild>
                            <w:div w:id="1223522172">
                              <w:marLeft w:val="0"/>
                              <w:marRight w:val="0"/>
                              <w:marTop w:val="0"/>
                              <w:marBottom w:val="0"/>
                              <w:divBdr>
                                <w:top w:val="none" w:sz="0" w:space="0" w:color="auto"/>
                                <w:left w:val="none" w:sz="0" w:space="0" w:color="auto"/>
                                <w:bottom w:val="none" w:sz="0" w:space="0" w:color="auto"/>
                                <w:right w:val="none" w:sz="0" w:space="0" w:color="auto"/>
                              </w:divBdr>
                              <w:divsChild>
                                <w:div w:id="1456212891">
                                  <w:marLeft w:val="0"/>
                                  <w:marRight w:val="0"/>
                                  <w:marTop w:val="2"/>
                                  <w:marBottom w:val="2"/>
                                  <w:divBdr>
                                    <w:top w:val="none" w:sz="0" w:space="0" w:color="auto"/>
                                    <w:left w:val="none" w:sz="0" w:space="0" w:color="auto"/>
                                    <w:bottom w:val="none" w:sz="0" w:space="0" w:color="auto"/>
                                    <w:right w:val="none" w:sz="0" w:space="0" w:color="auto"/>
                                  </w:divBdr>
                                  <w:divsChild>
                                    <w:div w:id="1403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derbread.org/resource/genderbread-person-v4-0" TargetMode="External"/><Relationship Id="rId13" Type="http://schemas.openxmlformats.org/officeDocument/2006/relationships/hyperlink" Target="http://mcos.ca/anti-racism-10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lrc.com/care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voicesintoaction.ca/Learn/Unit6/Overvie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bertahumanrights.ab.ca/education/workshops_workplace/" TargetMode="External"/><Relationship Id="rId5" Type="http://schemas.openxmlformats.org/officeDocument/2006/relationships/webSettings" Target="webSettings.xml"/><Relationship Id="rId15" Type="http://schemas.openxmlformats.org/officeDocument/2006/relationships/hyperlink" Target="https://www.albertahumanrights.ab.ca/education/Pages/e_learning.aspx" TargetMode="External"/><Relationship Id="rId10" Type="http://schemas.openxmlformats.org/officeDocument/2006/relationships/hyperlink" Target="https://www.chooseyourvoice.c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voicesintoaction.ca" TargetMode="External"/><Relationship Id="rId14" Type="http://schemas.openxmlformats.org/officeDocument/2006/relationships/hyperlink" Target="https://www.albertahumanrights.ab.ca/Documents/HR_in_AB_teaching_notes.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QC Colours">
      <a:dk1>
        <a:srgbClr val="AF272F"/>
      </a:dk1>
      <a:lt1>
        <a:srgbClr val="F6BE00"/>
      </a:lt1>
      <a:dk2>
        <a:srgbClr val="EF3340"/>
      </a:dk2>
      <a:lt2>
        <a:srgbClr val="DC8633"/>
      </a:lt2>
      <a:accent1>
        <a:srgbClr val="707372"/>
      </a:accent1>
      <a:accent2>
        <a:srgbClr val="008675"/>
      </a:accent2>
      <a:accent3>
        <a:srgbClr val="702F8A"/>
      </a:accent3>
      <a:accent4>
        <a:srgbClr val="9EA2A2"/>
      </a:accent4>
      <a:accent5>
        <a:srgbClr val="54585A"/>
      </a:accent5>
      <a:accent6>
        <a:srgbClr val="FFFFFF"/>
      </a:accent6>
      <a:hlink>
        <a:srgbClr val="0000FF"/>
      </a:hlink>
      <a:folHlink>
        <a:srgbClr val="800080"/>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1B0BB-2E03-4A47-BF5B-2DBAFBA3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Chantayne Tierling</dc:creator>
  <cp:lastModifiedBy>Yuji Abe</cp:lastModifiedBy>
  <cp:revision>55</cp:revision>
  <cp:lastPrinted>2018-10-22T17:34:00Z</cp:lastPrinted>
  <dcterms:created xsi:type="dcterms:W3CDTF">2019-07-05T18:46:00Z</dcterms:created>
  <dcterms:modified xsi:type="dcterms:W3CDTF">2020-02-14T06:35:00Z</dcterms:modified>
</cp:coreProperties>
</file>